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4B71" w14:textId="77777777" w:rsidR="0081076D" w:rsidRPr="00024425" w:rsidRDefault="0081076D" w:rsidP="0081076D">
      <w:pPr>
        <w:jc w:val="center"/>
        <w:rPr>
          <w:sz w:val="28"/>
          <w:szCs w:val="28"/>
        </w:rPr>
      </w:pPr>
      <w:r w:rsidRPr="00024425">
        <w:rPr>
          <w:sz w:val="28"/>
          <w:szCs w:val="28"/>
        </w:rPr>
        <w:t>Муниципальное бюджетное учреждение</w:t>
      </w:r>
    </w:p>
    <w:p w14:paraId="63A305DD" w14:textId="77777777" w:rsidR="0081076D" w:rsidRPr="00024425" w:rsidRDefault="0081076D" w:rsidP="0081076D">
      <w:pPr>
        <w:jc w:val="center"/>
        <w:rPr>
          <w:sz w:val="28"/>
          <w:szCs w:val="28"/>
        </w:rPr>
      </w:pPr>
      <w:r w:rsidRPr="00024425">
        <w:rPr>
          <w:sz w:val="28"/>
          <w:szCs w:val="28"/>
        </w:rPr>
        <w:t>дополнительного образования</w:t>
      </w:r>
    </w:p>
    <w:p w14:paraId="0024EAFF" w14:textId="77777777" w:rsidR="0081076D" w:rsidRPr="00024425" w:rsidRDefault="0081076D" w:rsidP="0081076D">
      <w:pPr>
        <w:jc w:val="center"/>
        <w:rPr>
          <w:sz w:val="28"/>
          <w:szCs w:val="28"/>
        </w:rPr>
      </w:pPr>
      <w:r w:rsidRPr="00024425">
        <w:rPr>
          <w:sz w:val="28"/>
          <w:szCs w:val="28"/>
        </w:rPr>
        <w:t>Дом детского творчества</w:t>
      </w:r>
    </w:p>
    <w:p w14:paraId="2357E7D8" w14:textId="77777777" w:rsidR="0081076D" w:rsidRPr="00024425" w:rsidRDefault="0081076D" w:rsidP="0081076D">
      <w:pPr>
        <w:jc w:val="center"/>
        <w:rPr>
          <w:sz w:val="28"/>
          <w:szCs w:val="28"/>
        </w:rPr>
      </w:pPr>
    </w:p>
    <w:p w14:paraId="7E660D94" w14:textId="77777777" w:rsidR="0081076D" w:rsidRPr="00024425" w:rsidRDefault="0081076D" w:rsidP="0081076D">
      <w:pPr>
        <w:rPr>
          <w:sz w:val="28"/>
          <w:szCs w:val="28"/>
        </w:rPr>
      </w:pPr>
    </w:p>
    <w:p w14:paraId="2C23D343" w14:textId="77777777" w:rsidR="0081076D" w:rsidRPr="00742FFE" w:rsidRDefault="0081076D" w:rsidP="0081076D">
      <w:pPr>
        <w:rPr>
          <w:szCs w:val="24"/>
        </w:rPr>
      </w:pPr>
    </w:p>
    <w:p w14:paraId="756C8BC6" w14:textId="77777777" w:rsidR="0081076D" w:rsidRDefault="0081076D" w:rsidP="0081076D">
      <w:pPr>
        <w:ind w:left="6379"/>
      </w:pPr>
    </w:p>
    <w:p w14:paraId="603B3459" w14:textId="77777777" w:rsidR="0081076D" w:rsidRDefault="0081076D" w:rsidP="0081076D">
      <w:pPr>
        <w:ind w:left="6379"/>
      </w:pPr>
    </w:p>
    <w:p w14:paraId="5A541944" w14:textId="77777777" w:rsidR="0081076D" w:rsidRDefault="0081076D" w:rsidP="0081076D">
      <w:pPr>
        <w:ind w:left="6379"/>
      </w:pPr>
    </w:p>
    <w:p w14:paraId="675A24DC" w14:textId="77777777" w:rsidR="0081076D" w:rsidRDefault="0081076D" w:rsidP="0081076D">
      <w:pPr>
        <w:jc w:val="right"/>
      </w:pPr>
    </w:p>
    <w:p w14:paraId="0844FFFD" w14:textId="77777777" w:rsidR="0081076D" w:rsidRDefault="0081076D" w:rsidP="0081076D">
      <w:pPr>
        <w:jc w:val="right"/>
      </w:pPr>
    </w:p>
    <w:p w14:paraId="5A1D4E3F" w14:textId="77777777" w:rsidR="0081076D" w:rsidRDefault="0081076D" w:rsidP="0081076D">
      <w:pPr>
        <w:jc w:val="center"/>
        <w:rPr>
          <w:b/>
          <w:sz w:val="28"/>
          <w:szCs w:val="28"/>
        </w:rPr>
      </w:pPr>
    </w:p>
    <w:p w14:paraId="4C4A509A" w14:textId="77777777" w:rsidR="00024425" w:rsidRDefault="00024425" w:rsidP="007B0BBF">
      <w:pPr>
        <w:rPr>
          <w:b/>
          <w:sz w:val="28"/>
          <w:szCs w:val="28"/>
        </w:rPr>
      </w:pPr>
    </w:p>
    <w:p w14:paraId="291E6415" w14:textId="77777777" w:rsidR="00024425" w:rsidRDefault="00024425" w:rsidP="00024425">
      <w:pPr>
        <w:jc w:val="center"/>
        <w:rPr>
          <w:b/>
          <w:sz w:val="28"/>
          <w:szCs w:val="28"/>
        </w:rPr>
      </w:pPr>
    </w:p>
    <w:p w14:paraId="0ACBCB0D" w14:textId="3E1E3D31" w:rsidR="0081076D" w:rsidRPr="0081076D" w:rsidRDefault="003E250B" w:rsidP="00024425">
      <w:pPr>
        <w:jc w:val="center"/>
        <w:rPr>
          <w:b/>
          <w:sz w:val="36"/>
          <w:szCs w:val="36"/>
        </w:rPr>
      </w:pPr>
      <w:r w:rsidRPr="0081076D">
        <w:rPr>
          <w:b/>
          <w:sz w:val="36"/>
          <w:szCs w:val="36"/>
        </w:rPr>
        <w:t>П</w:t>
      </w:r>
      <w:r w:rsidR="0081076D" w:rsidRPr="0081076D">
        <w:rPr>
          <w:b/>
          <w:sz w:val="36"/>
          <w:szCs w:val="36"/>
        </w:rPr>
        <w:t>роект</w:t>
      </w:r>
    </w:p>
    <w:p w14:paraId="473957C9" w14:textId="77777777" w:rsidR="0081076D" w:rsidRPr="0081076D" w:rsidRDefault="0081076D" w:rsidP="0081076D">
      <w:pPr>
        <w:jc w:val="center"/>
        <w:rPr>
          <w:b/>
          <w:sz w:val="44"/>
          <w:szCs w:val="44"/>
        </w:rPr>
      </w:pPr>
      <w:r w:rsidRPr="0081076D">
        <w:rPr>
          <w:b/>
          <w:sz w:val="44"/>
          <w:szCs w:val="44"/>
        </w:rPr>
        <w:t>«</w:t>
      </w:r>
      <w:r w:rsidR="007B0BBF">
        <w:rPr>
          <w:b/>
          <w:sz w:val="44"/>
          <w:szCs w:val="44"/>
        </w:rPr>
        <w:t>Поклонимся Великим тем годам</w:t>
      </w:r>
      <w:proofErr w:type="gramStart"/>
      <w:r w:rsidR="007B0BBF">
        <w:rPr>
          <w:b/>
          <w:sz w:val="44"/>
          <w:szCs w:val="44"/>
        </w:rPr>
        <w:t>…….</w:t>
      </w:r>
      <w:proofErr w:type="gramEnd"/>
      <w:r w:rsidR="007B0BBF">
        <w:rPr>
          <w:b/>
          <w:sz w:val="44"/>
          <w:szCs w:val="44"/>
        </w:rPr>
        <w:t>.</w:t>
      </w:r>
      <w:r w:rsidRPr="0081076D">
        <w:rPr>
          <w:b/>
          <w:sz w:val="44"/>
          <w:szCs w:val="44"/>
        </w:rPr>
        <w:t>»</w:t>
      </w:r>
    </w:p>
    <w:p w14:paraId="7DE99E58" w14:textId="77777777" w:rsidR="0081076D" w:rsidRPr="00E2002A" w:rsidRDefault="0081076D" w:rsidP="0081076D">
      <w:pPr>
        <w:jc w:val="center"/>
        <w:rPr>
          <w:sz w:val="28"/>
          <w:szCs w:val="28"/>
        </w:rPr>
      </w:pPr>
      <w:r w:rsidRPr="00E2002A">
        <w:rPr>
          <w:sz w:val="28"/>
          <w:szCs w:val="28"/>
        </w:rPr>
        <w:t>Сроки реал</w:t>
      </w:r>
      <w:r w:rsidR="003E250B">
        <w:rPr>
          <w:sz w:val="28"/>
          <w:szCs w:val="28"/>
        </w:rPr>
        <w:t>изации проекта с 1</w:t>
      </w:r>
      <w:r w:rsidR="007B0BBF">
        <w:rPr>
          <w:sz w:val="28"/>
          <w:szCs w:val="28"/>
        </w:rPr>
        <w:t>февраля</w:t>
      </w:r>
      <w:r w:rsidR="003E250B">
        <w:rPr>
          <w:sz w:val="28"/>
          <w:szCs w:val="28"/>
        </w:rPr>
        <w:t xml:space="preserve"> </w:t>
      </w:r>
      <w:r w:rsidR="007B0BBF">
        <w:rPr>
          <w:sz w:val="28"/>
          <w:szCs w:val="28"/>
        </w:rPr>
        <w:t>2021</w:t>
      </w:r>
      <w:r w:rsidR="003E250B">
        <w:rPr>
          <w:sz w:val="28"/>
          <w:szCs w:val="28"/>
        </w:rPr>
        <w:t>г. по 31 мая 20</w:t>
      </w:r>
      <w:r w:rsidR="007B0BBF">
        <w:rPr>
          <w:sz w:val="28"/>
          <w:szCs w:val="28"/>
        </w:rPr>
        <w:t>21</w:t>
      </w:r>
      <w:r w:rsidRPr="00E2002A">
        <w:rPr>
          <w:sz w:val="28"/>
          <w:szCs w:val="28"/>
        </w:rPr>
        <w:t>г.</w:t>
      </w:r>
    </w:p>
    <w:p w14:paraId="066C9E7E" w14:textId="77777777" w:rsidR="0081076D" w:rsidRDefault="0081076D" w:rsidP="0081076D">
      <w:pPr>
        <w:jc w:val="center"/>
      </w:pPr>
    </w:p>
    <w:p w14:paraId="1008F974" w14:textId="77777777" w:rsidR="0081076D" w:rsidRDefault="0081076D" w:rsidP="0081076D">
      <w:pPr>
        <w:jc w:val="center"/>
      </w:pPr>
    </w:p>
    <w:p w14:paraId="43569B07" w14:textId="77777777" w:rsidR="0081076D" w:rsidRDefault="0081076D" w:rsidP="0081076D">
      <w:pPr>
        <w:jc w:val="center"/>
      </w:pPr>
    </w:p>
    <w:p w14:paraId="6C8624BF" w14:textId="77777777" w:rsidR="0081076D" w:rsidRDefault="0081076D" w:rsidP="0081076D">
      <w:pPr>
        <w:ind w:left="4820"/>
        <w:rPr>
          <w:szCs w:val="24"/>
        </w:rPr>
      </w:pPr>
    </w:p>
    <w:p w14:paraId="713C9EFB" w14:textId="77777777" w:rsidR="0081076D" w:rsidRDefault="0081076D" w:rsidP="00810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ABFD18" w14:textId="77777777" w:rsidR="0081076D" w:rsidRDefault="0081076D" w:rsidP="0081076D">
      <w:pPr>
        <w:jc w:val="center"/>
        <w:rPr>
          <w:sz w:val="28"/>
          <w:szCs w:val="28"/>
        </w:rPr>
      </w:pPr>
    </w:p>
    <w:p w14:paraId="0A194994" w14:textId="77777777" w:rsidR="0081076D" w:rsidRDefault="0081076D" w:rsidP="0081076D">
      <w:pPr>
        <w:jc w:val="center"/>
        <w:rPr>
          <w:sz w:val="28"/>
          <w:szCs w:val="28"/>
        </w:rPr>
      </w:pPr>
    </w:p>
    <w:p w14:paraId="07286DAA" w14:textId="77777777" w:rsidR="009C416A" w:rsidRDefault="009C416A" w:rsidP="0081076D">
      <w:pPr>
        <w:jc w:val="center"/>
        <w:rPr>
          <w:sz w:val="28"/>
          <w:szCs w:val="28"/>
        </w:rPr>
      </w:pPr>
    </w:p>
    <w:p w14:paraId="3503BD65" w14:textId="77777777" w:rsidR="0081076D" w:rsidRDefault="0081076D" w:rsidP="0081076D">
      <w:pPr>
        <w:jc w:val="center"/>
        <w:rPr>
          <w:sz w:val="28"/>
          <w:szCs w:val="28"/>
        </w:rPr>
      </w:pPr>
    </w:p>
    <w:p w14:paraId="6B858CBA" w14:textId="77777777" w:rsidR="0081076D" w:rsidRDefault="0081076D" w:rsidP="0081076D">
      <w:pPr>
        <w:jc w:val="center"/>
        <w:rPr>
          <w:sz w:val="28"/>
          <w:szCs w:val="28"/>
        </w:rPr>
      </w:pPr>
    </w:p>
    <w:p w14:paraId="7D74AEE2" w14:textId="77777777" w:rsidR="0081076D" w:rsidRDefault="0081076D" w:rsidP="0081076D">
      <w:pPr>
        <w:jc w:val="center"/>
        <w:rPr>
          <w:sz w:val="28"/>
          <w:szCs w:val="28"/>
        </w:rPr>
      </w:pPr>
    </w:p>
    <w:p w14:paraId="006602ED" w14:textId="77777777" w:rsidR="0081076D" w:rsidRDefault="0081076D" w:rsidP="0081076D">
      <w:pPr>
        <w:jc w:val="center"/>
        <w:rPr>
          <w:sz w:val="28"/>
          <w:szCs w:val="28"/>
        </w:rPr>
      </w:pPr>
    </w:p>
    <w:p w14:paraId="648AE416" w14:textId="77777777" w:rsidR="0081076D" w:rsidRDefault="0081076D" w:rsidP="0081076D">
      <w:pPr>
        <w:jc w:val="right"/>
        <w:rPr>
          <w:sz w:val="28"/>
          <w:szCs w:val="28"/>
        </w:rPr>
      </w:pPr>
      <w:r w:rsidRPr="005462F0">
        <w:rPr>
          <w:sz w:val="28"/>
          <w:szCs w:val="28"/>
        </w:rPr>
        <w:t>Автор</w:t>
      </w:r>
      <w:r w:rsidR="00DC572F">
        <w:rPr>
          <w:sz w:val="28"/>
          <w:szCs w:val="28"/>
        </w:rPr>
        <w:t xml:space="preserve">: </w:t>
      </w:r>
      <w:r w:rsidR="003E250B">
        <w:rPr>
          <w:sz w:val="28"/>
          <w:szCs w:val="28"/>
        </w:rPr>
        <w:t xml:space="preserve">Сударкина </w:t>
      </w:r>
      <w:proofErr w:type="gramStart"/>
      <w:r w:rsidR="003E250B">
        <w:rPr>
          <w:sz w:val="28"/>
          <w:szCs w:val="28"/>
        </w:rPr>
        <w:t>Е.М.</w:t>
      </w:r>
      <w:r>
        <w:rPr>
          <w:sz w:val="28"/>
          <w:szCs w:val="28"/>
        </w:rPr>
        <w:t>.</w:t>
      </w:r>
      <w:proofErr w:type="gramEnd"/>
    </w:p>
    <w:p w14:paraId="3F5CFD5B" w14:textId="77777777" w:rsidR="0081076D" w:rsidRDefault="0081076D" w:rsidP="0081076D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14:paraId="6D705A5B" w14:textId="77777777" w:rsidR="0081076D" w:rsidRDefault="0081076D" w:rsidP="0081076D">
      <w:pPr>
        <w:jc w:val="right"/>
      </w:pPr>
    </w:p>
    <w:p w14:paraId="0A474E25" w14:textId="77777777" w:rsidR="0081076D" w:rsidRDefault="0081076D" w:rsidP="0081076D">
      <w:pPr>
        <w:jc w:val="right"/>
      </w:pPr>
    </w:p>
    <w:p w14:paraId="6C8DA94C" w14:textId="77777777" w:rsidR="0081076D" w:rsidRDefault="0081076D" w:rsidP="0081076D">
      <w:pPr>
        <w:jc w:val="right"/>
      </w:pPr>
    </w:p>
    <w:p w14:paraId="11A4A9DF" w14:textId="77777777" w:rsidR="0081076D" w:rsidRDefault="0081076D" w:rsidP="0081076D">
      <w:pPr>
        <w:jc w:val="right"/>
      </w:pPr>
    </w:p>
    <w:p w14:paraId="75157ACB" w14:textId="77777777" w:rsidR="0081076D" w:rsidRDefault="0081076D" w:rsidP="0081076D">
      <w:pPr>
        <w:jc w:val="right"/>
      </w:pPr>
    </w:p>
    <w:p w14:paraId="5414B315" w14:textId="77777777" w:rsidR="0081076D" w:rsidRDefault="0081076D" w:rsidP="0081076D">
      <w:pPr>
        <w:jc w:val="right"/>
      </w:pPr>
    </w:p>
    <w:p w14:paraId="392717DA" w14:textId="77777777" w:rsidR="0081076D" w:rsidRDefault="0081076D" w:rsidP="0081076D">
      <w:pPr>
        <w:jc w:val="right"/>
      </w:pPr>
    </w:p>
    <w:p w14:paraId="2BCADD43" w14:textId="77777777" w:rsidR="0081076D" w:rsidRDefault="0081076D" w:rsidP="0081076D">
      <w:pPr>
        <w:jc w:val="right"/>
      </w:pPr>
    </w:p>
    <w:p w14:paraId="20972FBB" w14:textId="77777777" w:rsidR="0081076D" w:rsidRDefault="0081076D" w:rsidP="0081076D">
      <w:pPr>
        <w:jc w:val="right"/>
      </w:pPr>
    </w:p>
    <w:p w14:paraId="630ECAFC" w14:textId="77777777" w:rsidR="0081076D" w:rsidRDefault="0081076D" w:rsidP="0081076D">
      <w:pPr>
        <w:jc w:val="right"/>
      </w:pPr>
    </w:p>
    <w:p w14:paraId="498E0C46" w14:textId="77777777" w:rsidR="0081076D" w:rsidRDefault="0081076D" w:rsidP="0081076D">
      <w:pPr>
        <w:jc w:val="right"/>
      </w:pPr>
    </w:p>
    <w:p w14:paraId="6979B464" w14:textId="77777777" w:rsidR="0081076D" w:rsidRDefault="0081076D" w:rsidP="0081076D">
      <w:pPr>
        <w:jc w:val="right"/>
      </w:pPr>
    </w:p>
    <w:p w14:paraId="7D0A4DCC" w14:textId="77777777" w:rsidR="0081076D" w:rsidRDefault="0081076D" w:rsidP="0081076D">
      <w:pPr>
        <w:jc w:val="right"/>
      </w:pPr>
    </w:p>
    <w:p w14:paraId="0F57736A" w14:textId="77777777" w:rsidR="0081076D" w:rsidRDefault="0081076D" w:rsidP="0081076D">
      <w:pPr>
        <w:jc w:val="right"/>
      </w:pPr>
    </w:p>
    <w:p w14:paraId="28F356FE" w14:textId="77777777" w:rsidR="0081076D" w:rsidRDefault="0081076D" w:rsidP="0081076D">
      <w:pPr>
        <w:jc w:val="right"/>
      </w:pPr>
    </w:p>
    <w:p w14:paraId="1A5D0B91" w14:textId="77777777" w:rsidR="0081076D" w:rsidRDefault="0081076D" w:rsidP="0081076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Белая Калитва</w:t>
      </w:r>
    </w:p>
    <w:p w14:paraId="7E91837A" w14:textId="77777777" w:rsidR="0081076D" w:rsidRDefault="003E250B" w:rsidP="00810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627928">
        <w:rPr>
          <w:sz w:val="28"/>
          <w:szCs w:val="28"/>
        </w:rPr>
        <w:t>21</w:t>
      </w:r>
      <w:r w:rsidR="0081076D">
        <w:rPr>
          <w:sz w:val="28"/>
          <w:szCs w:val="28"/>
        </w:rPr>
        <w:t>г.</w:t>
      </w:r>
    </w:p>
    <w:p w14:paraId="2F6DDC4D" w14:textId="77777777" w:rsidR="003E250B" w:rsidRDefault="003E250B" w:rsidP="0081076D">
      <w:pPr>
        <w:jc w:val="center"/>
        <w:rPr>
          <w:sz w:val="28"/>
          <w:szCs w:val="28"/>
        </w:rPr>
      </w:pPr>
    </w:p>
    <w:p w14:paraId="24A94EEA" w14:textId="77777777" w:rsidR="003E250B" w:rsidRDefault="003E250B" w:rsidP="0081076D">
      <w:pPr>
        <w:jc w:val="center"/>
        <w:rPr>
          <w:sz w:val="28"/>
          <w:szCs w:val="28"/>
        </w:rPr>
      </w:pPr>
    </w:p>
    <w:p w14:paraId="0E4531CA" w14:textId="77777777" w:rsidR="00627928" w:rsidRDefault="00627928" w:rsidP="00832663">
      <w:pPr>
        <w:jc w:val="center"/>
        <w:rPr>
          <w:b/>
          <w:sz w:val="24"/>
          <w:szCs w:val="24"/>
        </w:rPr>
      </w:pPr>
    </w:p>
    <w:p w14:paraId="0F93D080" w14:textId="77777777" w:rsidR="00832663" w:rsidRDefault="00E5433E" w:rsidP="008326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КАРТА</w:t>
      </w:r>
      <w:r w:rsidR="00832663">
        <w:rPr>
          <w:b/>
          <w:sz w:val="24"/>
          <w:szCs w:val="24"/>
        </w:rPr>
        <w:t xml:space="preserve"> ПРОЕКТА</w:t>
      </w:r>
    </w:p>
    <w:p w14:paraId="34B2883B" w14:textId="77777777" w:rsidR="00832663" w:rsidRDefault="00832663" w:rsidP="00832663">
      <w:pPr>
        <w:rPr>
          <w:sz w:val="24"/>
          <w:szCs w:val="24"/>
        </w:rPr>
      </w:pPr>
    </w:p>
    <w:tbl>
      <w:tblPr>
        <w:tblW w:w="5166" w:type="pct"/>
        <w:tblLook w:val="04A0" w:firstRow="1" w:lastRow="0" w:firstColumn="1" w:lastColumn="0" w:noHBand="0" w:noVBand="1"/>
      </w:tblPr>
      <w:tblGrid>
        <w:gridCol w:w="879"/>
        <w:gridCol w:w="1928"/>
        <w:gridCol w:w="3348"/>
        <w:gridCol w:w="1438"/>
        <w:gridCol w:w="2296"/>
      </w:tblGrid>
      <w:tr w:rsidR="00832663" w:rsidRPr="00135B15" w14:paraId="434BD1B4" w14:textId="77777777" w:rsidTr="008D3B6F">
        <w:trPr>
          <w:trHeight w:val="435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210F15" w14:textId="77777777" w:rsidR="00832663" w:rsidRPr="00803F40" w:rsidRDefault="00832663" w:rsidP="008107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3F40">
              <w:rPr>
                <w:b/>
                <w:sz w:val="24"/>
                <w:szCs w:val="24"/>
              </w:rPr>
              <w:t xml:space="preserve">Ф.И.О. </w:t>
            </w:r>
            <w:r>
              <w:rPr>
                <w:b/>
                <w:sz w:val="24"/>
                <w:szCs w:val="24"/>
              </w:rPr>
              <w:t xml:space="preserve">руководителя проекта 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75B0" w14:textId="77777777" w:rsidR="00832663" w:rsidRPr="004726DC" w:rsidRDefault="003E250B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>Сударкина Елена Михайловна,</w:t>
            </w:r>
            <w:r w:rsidR="00D50422" w:rsidRPr="004726DC">
              <w:rPr>
                <w:bCs/>
                <w:color w:val="000000"/>
                <w:sz w:val="28"/>
                <w:szCs w:val="28"/>
              </w:rPr>
              <w:t xml:space="preserve"> педагог МБУ ДО Дома детского творчества</w:t>
            </w:r>
          </w:p>
        </w:tc>
      </w:tr>
      <w:tr w:rsidR="00210650" w:rsidRPr="00135B15" w14:paraId="26B21001" w14:textId="77777777" w:rsidTr="008D3B6F">
        <w:trPr>
          <w:trHeight w:val="435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EF4B39" w14:textId="732BAE94" w:rsidR="00210650" w:rsidRPr="00803F40" w:rsidRDefault="00210650" w:rsidP="008107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Команда проекта 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53E0" w14:textId="77777777" w:rsidR="00210650" w:rsidRDefault="00210650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Обучающиеся д/о «Казачьи истоки»</w:t>
            </w:r>
          </w:p>
          <w:p w14:paraId="1E25AEDD" w14:textId="7D4F935D" w:rsidR="00817ADD" w:rsidRPr="004726DC" w:rsidRDefault="00817ADD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9-10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832663" w:rsidRPr="00135B15" w14:paraId="59EF4B13" w14:textId="77777777" w:rsidTr="008D3B6F">
        <w:trPr>
          <w:trHeight w:val="564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8CE64" w14:textId="77777777" w:rsidR="00832663" w:rsidRPr="00135B15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35B15">
              <w:rPr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B0AA" w14:textId="42DEA096" w:rsidR="00FE07A4" w:rsidRPr="004726DC" w:rsidRDefault="00817ADD" w:rsidP="007E7F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BF7CEE" w:rsidRPr="004726DC">
              <w:rPr>
                <w:bCs/>
                <w:color w:val="000000"/>
                <w:sz w:val="28"/>
                <w:szCs w:val="28"/>
              </w:rPr>
              <w:t>роект</w:t>
            </w:r>
          </w:p>
          <w:p w14:paraId="07D0378A" w14:textId="77777777" w:rsidR="00832663" w:rsidRPr="004726DC" w:rsidRDefault="00BF7CEE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 xml:space="preserve"> «</w:t>
            </w:r>
            <w:r w:rsidR="00627928">
              <w:rPr>
                <w:bCs/>
                <w:color w:val="000000"/>
                <w:sz w:val="28"/>
                <w:szCs w:val="28"/>
              </w:rPr>
              <w:t xml:space="preserve">Поклонимся Великим тем </w:t>
            </w:r>
            <w:proofErr w:type="gramStart"/>
            <w:r w:rsidR="00627928">
              <w:rPr>
                <w:bCs/>
                <w:color w:val="000000"/>
                <w:sz w:val="28"/>
                <w:szCs w:val="28"/>
              </w:rPr>
              <w:t>годам….</w:t>
            </w:r>
            <w:proofErr w:type="gramEnd"/>
            <w:r w:rsidRPr="004726DC">
              <w:rPr>
                <w:bCs/>
                <w:color w:val="000000"/>
                <w:sz w:val="28"/>
                <w:szCs w:val="28"/>
              </w:rPr>
              <w:t>»</w:t>
            </w:r>
            <w:r w:rsidR="00832663" w:rsidRPr="004726DC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D6DDA" w14:paraId="39069B33" w14:textId="77777777" w:rsidTr="008D3B6F">
        <w:trPr>
          <w:trHeight w:val="303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FFC9B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6D6DDA">
              <w:rPr>
                <w:b/>
                <w:bCs/>
                <w:color w:val="000000"/>
                <w:sz w:val="24"/>
                <w:szCs w:val="36"/>
              </w:rPr>
              <w:t>География проекта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4F2" w14:textId="77777777" w:rsidR="00832663" w:rsidRPr="002D7972" w:rsidRDefault="001A67AA" w:rsidP="001A67A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2D7972">
              <w:rPr>
                <w:iCs/>
                <w:color w:val="000000"/>
                <w:sz w:val="24"/>
                <w:szCs w:val="24"/>
              </w:rPr>
              <w:t>Белокалитвинский район Ростовской области</w:t>
            </w:r>
          </w:p>
        </w:tc>
      </w:tr>
      <w:tr w:rsidR="00832663" w:rsidRPr="006D6DDA" w14:paraId="5EF8A7A2" w14:textId="77777777" w:rsidTr="008D3B6F">
        <w:trPr>
          <w:trHeight w:val="300"/>
        </w:trPr>
        <w:tc>
          <w:tcPr>
            <w:tcW w:w="1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CD1B7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6D6DDA">
              <w:rPr>
                <w:b/>
                <w:bCs/>
                <w:color w:val="000000"/>
                <w:sz w:val="24"/>
                <w:szCs w:val="36"/>
              </w:rPr>
              <w:t>Срок реализации проекта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052" w14:textId="77777777" w:rsidR="00832663" w:rsidRPr="004726DC" w:rsidRDefault="00832663" w:rsidP="007E7F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627928">
              <w:rPr>
                <w:bCs/>
                <w:color w:val="000000"/>
                <w:sz w:val="28"/>
                <w:szCs w:val="28"/>
              </w:rPr>
              <w:t>4</w:t>
            </w:r>
            <w:r w:rsidR="00890111" w:rsidRPr="004726DC">
              <w:rPr>
                <w:bCs/>
                <w:color w:val="000000"/>
                <w:sz w:val="28"/>
                <w:szCs w:val="28"/>
              </w:rPr>
              <w:t xml:space="preserve"> месяц</w:t>
            </w:r>
            <w:r w:rsidR="00627928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832663" w:rsidRPr="006D6DDA" w14:paraId="0EA88BE3" w14:textId="77777777" w:rsidTr="008D3B6F">
        <w:trPr>
          <w:trHeight w:val="211"/>
        </w:trPr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D6A2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DC417" w14:textId="77777777" w:rsidR="00832663" w:rsidRPr="006D6DDA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D6DDA">
              <w:rPr>
                <w:i/>
                <w:iCs/>
                <w:color w:val="000000"/>
                <w:sz w:val="24"/>
                <w:szCs w:val="24"/>
              </w:rPr>
              <w:t>продолжительность проекта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дд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</w:rPr>
              <w:t>мм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гггг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32663" w:rsidRPr="006D6DDA" w14:paraId="4755AC48" w14:textId="77777777" w:rsidTr="008D3B6F">
        <w:trPr>
          <w:trHeight w:val="300"/>
        </w:trPr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3BA9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514" w14:textId="77777777" w:rsidR="00832663" w:rsidRPr="004726DC" w:rsidRDefault="00890111" w:rsidP="0037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3F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726DC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627928">
              <w:rPr>
                <w:bCs/>
                <w:color w:val="000000"/>
                <w:sz w:val="28"/>
                <w:szCs w:val="28"/>
              </w:rPr>
              <w:t xml:space="preserve">февраля </w:t>
            </w:r>
            <w:r w:rsidRPr="004726DC">
              <w:rPr>
                <w:bCs/>
                <w:color w:val="000000"/>
                <w:sz w:val="28"/>
                <w:szCs w:val="28"/>
              </w:rPr>
              <w:t>20</w:t>
            </w:r>
            <w:r w:rsidR="00627928">
              <w:rPr>
                <w:bCs/>
                <w:color w:val="000000"/>
                <w:sz w:val="28"/>
                <w:szCs w:val="28"/>
              </w:rPr>
              <w:t>2</w:t>
            </w:r>
            <w:r w:rsidRPr="004726DC">
              <w:rPr>
                <w:bCs/>
                <w:color w:val="000000"/>
                <w:sz w:val="28"/>
                <w:szCs w:val="28"/>
              </w:rPr>
              <w:t>1г.</w:t>
            </w:r>
            <w:r w:rsidR="00832663" w:rsidRPr="004726DC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D6DDA" w14:paraId="785B956C" w14:textId="77777777" w:rsidTr="008D3B6F">
        <w:trPr>
          <w:trHeight w:val="191"/>
        </w:trPr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32F4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28A98" w14:textId="77777777" w:rsidR="00832663" w:rsidRPr="006D6DDA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>ачало реализации проекта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дд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</w:rPr>
              <w:t>мм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гггг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32663" w:rsidRPr="006D6DDA" w14:paraId="0130D75C" w14:textId="77777777" w:rsidTr="008D3B6F">
        <w:trPr>
          <w:trHeight w:val="300"/>
        </w:trPr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6E1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F51" w14:textId="77777777" w:rsidR="00832663" w:rsidRPr="004726DC" w:rsidRDefault="00890111" w:rsidP="0037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>31 мая 20</w:t>
            </w:r>
            <w:r w:rsidR="00627928">
              <w:rPr>
                <w:bCs/>
                <w:color w:val="000000"/>
                <w:sz w:val="28"/>
                <w:szCs w:val="28"/>
              </w:rPr>
              <w:t>2</w:t>
            </w:r>
            <w:r w:rsidRPr="004726DC">
              <w:rPr>
                <w:bCs/>
                <w:color w:val="000000"/>
                <w:sz w:val="28"/>
                <w:szCs w:val="28"/>
              </w:rPr>
              <w:t>1г.</w:t>
            </w:r>
            <w:r w:rsidR="00832663" w:rsidRPr="004726DC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D6DDA" w14:paraId="03A059B0" w14:textId="77777777" w:rsidTr="008D3B6F">
        <w:trPr>
          <w:trHeight w:val="157"/>
        </w:trPr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88FD" w14:textId="77777777"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E1DF7" w14:textId="77777777" w:rsidR="00832663" w:rsidRPr="006D6DDA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>кончание реализации проекта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дд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</w:rPr>
              <w:t>мм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гггг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32663" w:rsidRPr="006D6DDA" w14:paraId="11246109" w14:textId="77777777" w:rsidTr="008D3B6F">
        <w:trPr>
          <w:trHeight w:val="698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D56F5" w14:textId="77777777" w:rsidR="00832663" w:rsidRPr="006D6DDA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>1. Краткая аннотация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A50" w14:textId="71C37620" w:rsidR="00A6431D" w:rsidRDefault="003E250B" w:rsidP="00A6431D">
            <w:pPr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>П</w:t>
            </w:r>
            <w:r w:rsidR="00845FD9" w:rsidRPr="004726DC">
              <w:rPr>
                <w:bCs/>
                <w:color w:val="000000"/>
                <w:sz w:val="28"/>
                <w:szCs w:val="28"/>
              </w:rPr>
              <w:t>роект «</w:t>
            </w:r>
            <w:r w:rsidR="00A6431D">
              <w:rPr>
                <w:bCs/>
                <w:color w:val="000000"/>
                <w:sz w:val="28"/>
                <w:szCs w:val="28"/>
              </w:rPr>
              <w:t>Поклонимся Великим тем годам</w:t>
            </w:r>
            <w:r w:rsidR="00845FD9" w:rsidRPr="004726DC">
              <w:rPr>
                <w:bCs/>
                <w:color w:val="000000"/>
                <w:sz w:val="28"/>
                <w:szCs w:val="28"/>
              </w:rPr>
              <w:t>» реализу</w:t>
            </w:r>
            <w:r w:rsidR="009A44E4" w:rsidRPr="004726DC">
              <w:rPr>
                <w:bCs/>
                <w:color w:val="000000"/>
                <w:sz w:val="28"/>
                <w:szCs w:val="28"/>
              </w:rPr>
              <w:t xml:space="preserve">ется </w:t>
            </w:r>
            <w:r w:rsidRPr="004726DC">
              <w:rPr>
                <w:bCs/>
                <w:color w:val="000000"/>
                <w:sz w:val="28"/>
                <w:szCs w:val="28"/>
              </w:rPr>
              <w:t>в Доме детского твор</w:t>
            </w:r>
            <w:r w:rsidR="00A6431D">
              <w:rPr>
                <w:bCs/>
                <w:color w:val="000000"/>
                <w:sz w:val="28"/>
                <w:szCs w:val="28"/>
              </w:rPr>
              <w:t xml:space="preserve">чества с 1.02.2021г по </w:t>
            </w:r>
            <w:r w:rsidR="00A6431D" w:rsidRPr="00E152AA">
              <w:rPr>
                <w:bCs/>
                <w:sz w:val="28"/>
                <w:szCs w:val="28"/>
              </w:rPr>
              <w:t>31.05.2021г</w:t>
            </w:r>
            <w:r w:rsidR="00A6431D">
              <w:rPr>
                <w:bCs/>
                <w:color w:val="000000"/>
                <w:sz w:val="28"/>
                <w:szCs w:val="28"/>
              </w:rPr>
              <w:t>.</w:t>
            </w:r>
          </w:p>
          <w:p w14:paraId="63816993" w14:textId="40329223" w:rsidR="00A6431D" w:rsidRPr="001E7918" w:rsidRDefault="00A6431D" w:rsidP="00A6431D">
            <w:pPr>
              <w:rPr>
                <w:color w:val="000000"/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 xml:space="preserve"> С каждым днём становятся всё дальше от нас героические и трагические годы Великой Отечественной войны. Скоро наш народ будет отмечать 76 – годовщину Победы </w:t>
            </w:r>
            <w:r w:rsidR="00817ADD" w:rsidRPr="001E7918">
              <w:rPr>
                <w:sz w:val="28"/>
                <w:szCs w:val="28"/>
              </w:rPr>
              <w:t>над фашистской</w:t>
            </w:r>
            <w:r w:rsidRPr="001E7918">
              <w:rPr>
                <w:sz w:val="28"/>
                <w:szCs w:val="28"/>
              </w:rPr>
              <w:t xml:space="preserve"> Германией. Это уже более полувека! Значит, уже о нашем времени написал поэт Сергей Орлов:</w:t>
            </w:r>
          </w:p>
          <w:p w14:paraId="76BC166C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Когда это будет, не знаю.</w:t>
            </w:r>
          </w:p>
          <w:p w14:paraId="28B52E43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 xml:space="preserve">В тени </w:t>
            </w:r>
            <w:proofErr w:type="spellStart"/>
            <w:r w:rsidRPr="001E7918">
              <w:rPr>
                <w:sz w:val="28"/>
                <w:szCs w:val="28"/>
              </w:rPr>
              <w:t>белостволых</w:t>
            </w:r>
            <w:proofErr w:type="spellEnd"/>
            <w:r w:rsidRPr="001E7918">
              <w:rPr>
                <w:sz w:val="28"/>
                <w:szCs w:val="28"/>
              </w:rPr>
              <w:t xml:space="preserve"> берёз</w:t>
            </w:r>
          </w:p>
          <w:p w14:paraId="49BC9216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Победу Девятого мая</w:t>
            </w:r>
          </w:p>
          <w:p w14:paraId="623D3659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Отпразднуют люди без слёз….</w:t>
            </w:r>
          </w:p>
          <w:p w14:paraId="615AE4CC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Подымут победные марши,</w:t>
            </w:r>
          </w:p>
          <w:p w14:paraId="77085899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Армейские трубы страны,</w:t>
            </w:r>
          </w:p>
          <w:p w14:paraId="163BD467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 xml:space="preserve">И выедет к армии маршал, </w:t>
            </w:r>
          </w:p>
          <w:p w14:paraId="10503FC6" w14:textId="77777777" w:rsidR="00A6431D" w:rsidRPr="001E7918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 xml:space="preserve">Не видевший этой </w:t>
            </w:r>
            <w:proofErr w:type="gramStart"/>
            <w:r w:rsidRPr="001E7918">
              <w:rPr>
                <w:sz w:val="28"/>
                <w:szCs w:val="28"/>
              </w:rPr>
              <w:t>войны….</w:t>
            </w:r>
            <w:proofErr w:type="gramEnd"/>
            <w:r w:rsidRPr="001E7918">
              <w:rPr>
                <w:sz w:val="28"/>
                <w:szCs w:val="28"/>
              </w:rPr>
              <w:t>.</w:t>
            </w:r>
          </w:p>
          <w:p w14:paraId="71AB45ED" w14:textId="77777777" w:rsidR="00A6431D" w:rsidRDefault="00A6431D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 xml:space="preserve">Да, время неумолимо идёт вперёд, но вместе с тем оно не властно над памятью народа.  Литература и искусство выступают как хранители памяти поколений. А сохранение духовно – нравственных и культурных традиций является непременным условием сохранения нации, Отечества, обеспечивающим связь поколений. Поэтому, воспитание гражданина и патриота, знающего и любящего свою Родину, - задача, особенно актуальная сегодня. </w:t>
            </w:r>
          </w:p>
          <w:p w14:paraId="52A67B60" w14:textId="307C3D77" w:rsidR="003E250B" w:rsidRPr="00A6431D" w:rsidRDefault="003E250B" w:rsidP="00A6431D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4726DC">
              <w:rPr>
                <w:sz w:val="28"/>
                <w:szCs w:val="28"/>
              </w:rPr>
              <w:t xml:space="preserve"> Существуя в современном мире, мы не оторваны от того, что было много лет назад. Важно помнить, чт</w:t>
            </w:r>
            <w:r w:rsidR="00627928">
              <w:rPr>
                <w:sz w:val="28"/>
                <w:szCs w:val="28"/>
              </w:rPr>
              <w:t>о</w:t>
            </w:r>
            <w:r w:rsidRPr="004726DC">
              <w:rPr>
                <w:sz w:val="28"/>
                <w:szCs w:val="28"/>
              </w:rPr>
              <w:t xml:space="preserve"> сегодняшний мир</w:t>
            </w:r>
            <w:r w:rsidR="00627928">
              <w:rPr>
                <w:sz w:val="28"/>
                <w:szCs w:val="28"/>
              </w:rPr>
              <w:t xml:space="preserve"> завоёван</w:t>
            </w:r>
            <w:r w:rsidRPr="004726DC">
              <w:rPr>
                <w:sz w:val="28"/>
                <w:szCs w:val="28"/>
              </w:rPr>
              <w:t xml:space="preserve"> пришл</w:t>
            </w:r>
            <w:r w:rsidR="00627928">
              <w:rPr>
                <w:sz w:val="28"/>
                <w:szCs w:val="28"/>
              </w:rPr>
              <w:t xml:space="preserve">ыми поколениями русского народа в неравной и жестокой войне 1941 – 1945гг. </w:t>
            </w:r>
            <w:proofErr w:type="gramStart"/>
            <w:r w:rsidR="00627928">
              <w:rPr>
                <w:sz w:val="28"/>
                <w:szCs w:val="28"/>
              </w:rPr>
              <w:t xml:space="preserve">И </w:t>
            </w:r>
            <w:r w:rsidRPr="004726DC">
              <w:rPr>
                <w:sz w:val="28"/>
                <w:szCs w:val="28"/>
              </w:rPr>
              <w:t xml:space="preserve"> благодаря</w:t>
            </w:r>
            <w:proofErr w:type="gramEnd"/>
            <w:r w:rsidRPr="004726DC">
              <w:rPr>
                <w:sz w:val="28"/>
                <w:szCs w:val="28"/>
              </w:rPr>
              <w:t xml:space="preserve"> </w:t>
            </w:r>
            <w:r w:rsidR="00627928">
              <w:rPr>
                <w:sz w:val="28"/>
                <w:szCs w:val="28"/>
              </w:rPr>
              <w:t xml:space="preserve">этому поколению мужественных </w:t>
            </w:r>
            <w:r w:rsidR="00627928">
              <w:rPr>
                <w:sz w:val="28"/>
                <w:szCs w:val="28"/>
              </w:rPr>
              <w:lastRenderedPageBreak/>
              <w:t>людей</w:t>
            </w:r>
            <w:r w:rsidRPr="004726DC">
              <w:rPr>
                <w:sz w:val="28"/>
                <w:szCs w:val="28"/>
              </w:rPr>
              <w:t xml:space="preserve"> сохранил</w:t>
            </w:r>
            <w:r w:rsidR="00627928">
              <w:rPr>
                <w:sz w:val="28"/>
                <w:szCs w:val="28"/>
              </w:rPr>
              <w:t xml:space="preserve">ось </w:t>
            </w:r>
            <w:r w:rsidRPr="004726DC">
              <w:rPr>
                <w:sz w:val="28"/>
                <w:szCs w:val="28"/>
              </w:rPr>
              <w:t xml:space="preserve"> </w:t>
            </w:r>
            <w:r w:rsidR="00627928">
              <w:rPr>
                <w:sz w:val="28"/>
                <w:szCs w:val="28"/>
              </w:rPr>
              <w:t>и сохраняется чистое мирное небо над нашими головами</w:t>
            </w:r>
            <w:r w:rsidR="003737B3">
              <w:rPr>
                <w:sz w:val="28"/>
                <w:szCs w:val="28"/>
              </w:rPr>
              <w:t xml:space="preserve">.  </w:t>
            </w:r>
            <w:r w:rsidRPr="004726DC">
              <w:rPr>
                <w:sz w:val="28"/>
                <w:szCs w:val="28"/>
              </w:rPr>
              <w:t>Поэтому, воспитание гражданина и патриота, з</w:t>
            </w:r>
            <w:r w:rsidR="00E8276E">
              <w:rPr>
                <w:sz w:val="28"/>
                <w:szCs w:val="28"/>
              </w:rPr>
              <w:t>нающего и любящего свою Родину</w:t>
            </w:r>
            <w:r w:rsidRPr="004726DC">
              <w:rPr>
                <w:sz w:val="28"/>
                <w:szCs w:val="28"/>
              </w:rPr>
              <w:t xml:space="preserve">- задача, особенно актуальная сегодня. </w:t>
            </w:r>
          </w:p>
          <w:p w14:paraId="57D7E977" w14:textId="77777777" w:rsidR="009D645F" w:rsidRPr="00845FD9" w:rsidRDefault="009D645F" w:rsidP="00850355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832663" w:rsidRPr="006D6DDA" w14:paraId="0D12387D" w14:textId="77777777" w:rsidTr="008D3B6F">
        <w:trPr>
          <w:trHeight w:val="982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B51D7" w14:textId="77777777" w:rsidR="00832663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lastRenderedPageBreak/>
              <w:t>2. Описание проблемы, решению/снижению остроты которой посвящен проект</w:t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  <w:p w14:paraId="366F6818" w14:textId="4224E173" w:rsidR="00832663" w:rsidRPr="006D6DDA" w:rsidRDefault="00832663" w:rsidP="007F793B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 xml:space="preserve">Актуальность проекта </w:t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 w:rsidRPr="006D6DDA">
              <w:rPr>
                <w:b/>
                <w:bCs/>
                <w:i/>
                <w:iCs/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2307" w14:textId="7AF09F87" w:rsidR="00A6431D" w:rsidRPr="001E7918" w:rsidRDefault="00A6431D" w:rsidP="00E152AA">
            <w:pPr>
              <w:tabs>
                <w:tab w:val="left" w:pos="9555"/>
              </w:tabs>
              <w:jc w:val="both"/>
              <w:rPr>
                <w:b/>
                <w:sz w:val="28"/>
                <w:szCs w:val="28"/>
              </w:rPr>
            </w:pPr>
            <w:r w:rsidRPr="001E7918">
              <w:rPr>
                <w:b/>
                <w:sz w:val="28"/>
                <w:szCs w:val="28"/>
              </w:rPr>
              <w:t xml:space="preserve">    Актуальность</w:t>
            </w:r>
            <w:r w:rsidRPr="001E7918">
              <w:rPr>
                <w:sz w:val="28"/>
                <w:szCs w:val="28"/>
              </w:rPr>
              <w:t xml:space="preserve"> данного проекта позволит детям изуч</w:t>
            </w:r>
            <w:r w:rsidR="00210650">
              <w:rPr>
                <w:sz w:val="28"/>
                <w:szCs w:val="28"/>
              </w:rPr>
              <w:t>и</w:t>
            </w:r>
            <w:r w:rsidRPr="001E7918">
              <w:rPr>
                <w:sz w:val="28"/>
                <w:szCs w:val="28"/>
              </w:rPr>
              <w:t xml:space="preserve">ть историю ВОВ не только в масштабе </w:t>
            </w:r>
            <w:r w:rsidR="008326DE" w:rsidRPr="001E7918">
              <w:rPr>
                <w:sz w:val="28"/>
                <w:szCs w:val="28"/>
              </w:rPr>
              <w:t>страны,</w:t>
            </w:r>
            <w:r w:rsidRPr="001E7918">
              <w:rPr>
                <w:sz w:val="28"/>
                <w:szCs w:val="28"/>
              </w:rPr>
              <w:t xml:space="preserve"> но и в каждой, отдельно взятой семье, в своей семье. Как показывает практика, изучение истории войны от событий 1941 года до последних ударов Советской Армии представляет собой эпопею невиданного героизма </w:t>
            </w:r>
            <w:r w:rsidR="00024425" w:rsidRPr="001E7918">
              <w:rPr>
                <w:sz w:val="28"/>
                <w:szCs w:val="28"/>
              </w:rPr>
              <w:t>и помогает</w:t>
            </w:r>
            <w:r w:rsidRPr="001E7918">
              <w:rPr>
                <w:sz w:val="28"/>
                <w:szCs w:val="28"/>
              </w:rPr>
              <w:t xml:space="preserve"> не только более глубоко осмыслить историю своего народа, но и формирует в детях </w:t>
            </w:r>
            <w:r w:rsidR="00024425" w:rsidRPr="001E7918">
              <w:rPr>
                <w:sz w:val="28"/>
                <w:szCs w:val="28"/>
              </w:rPr>
              <w:t>патриотическое самосознание</w:t>
            </w:r>
            <w:r w:rsidRPr="001E7918">
              <w:rPr>
                <w:sz w:val="28"/>
                <w:szCs w:val="28"/>
              </w:rPr>
              <w:t>, чувство принадлежности к великому народу с тысячелетней историей. И сколько бы лет и десятилетий ни прошло, люди Земли снова и снова будут возвращаться к нашей Победе, ознаменовавшей торжество жизни над смертью, разума над безумием, гуманности над варварством</w:t>
            </w:r>
            <w:r w:rsidR="00E8276E">
              <w:rPr>
                <w:sz w:val="28"/>
                <w:szCs w:val="28"/>
              </w:rPr>
              <w:t>.</w:t>
            </w:r>
            <w:r w:rsidRPr="001E7918">
              <w:rPr>
                <w:sz w:val="28"/>
                <w:szCs w:val="28"/>
              </w:rPr>
              <w:t xml:space="preserve"> История, как жизнь, может сохранять себя лишь непрерывно развиваясь и не давая изменять себя, в угоду людям, стремящимся </w:t>
            </w:r>
            <w:r w:rsidR="00024425" w:rsidRPr="001E7918">
              <w:rPr>
                <w:sz w:val="28"/>
                <w:szCs w:val="28"/>
              </w:rPr>
              <w:t>поменять её</w:t>
            </w:r>
            <w:r w:rsidRPr="001E7918">
              <w:rPr>
                <w:sz w:val="28"/>
                <w:szCs w:val="28"/>
              </w:rPr>
              <w:t xml:space="preserve"> страницы и умалить подвиг нашего героического народа, нашего солдата – освободителя.</w:t>
            </w:r>
          </w:p>
          <w:p w14:paraId="72C1BA3A" w14:textId="77777777" w:rsidR="00370459" w:rsidRPr="004726DC" w:rsidRDefault="00370459" w:rsidP="00A6704A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</w:p>
        </w:tc>
      </w:tr>
      <w:tr w:rsidR="00BF7CEE" w:rsidRPr="006D6DDA" w14:paraId="2A2288A9" w14:textId="77777777" w:rsidTr="008D3B6F">
        <w:trPr>
          <w:trHeight w:val="653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DB8CD" w14:textId="77777777" w:rsidR="00BF7CEE" w:rsidRPr="006D6DDA" w:rsidRDefault="0081076D" w:rsidP="008107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Основные целевые группы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99D" w14:textId="77777777" w:rsidR="00210650" w:rsidRDefault="00024425" w:rsidP="00A6704A">
            <w:pPr>
              <w:rPr>
                <w:sz w:val="28"/>
                <w:szCs w:val="28"/>
              </w:rPr>
            </w:pPr>
            <w:r w:rsidRPr="00024425">
              <w:rPr>
                <w:sz w:val="28"/>
                <w:szCs w:val="28"/>
              </w:rPr>
              <w:t>Обучающиеся</w:t>
            </w:r>
            <w:r w:rsidR="00C553EF" w:rsidRPr="00024425">
              <w:rPr>
                <w:sz w:val="28"/>
                <w:szCs w:val="28"/>
              </w:rPr>
              <w:t xml:space="preserve"> детского объединения «</w:t>
            </w:r>
            <w:r w:rsidR="000D77CE" w:rsidRPr="00024425">
              <w:rPr>
                <w:sz w:val="28"/>
                <w:szCs w:val="28"/>
              </w:rPr>
              <w:t xml:space="preserve">Казачьи </w:t>
            </w:r>
            <w:r w:rsidRPr="00024425">
              <w:rPr>
                <w:sz w:val="28"/>
                <w:szCs w:val="28"/>
              </w:rPr>
              <w:t xml:space="preserve">истоки» </w:t>
            </w:r>
            <w:proofErr w:type="gramStart"/>
            <w:r w:rsidRPr="00024425">
              <w:rPr>
                <w:sz w:val="28"/>
                <w:szCs w:val="28"/>
              </w:rPr>
              <w:t>9</w:t>
            </w:r>
            <w:r w:rsidR="000D77CE" w:rsidRPr="00024425">
              <w:rPr>
                <w:sz w:val="28"/>
                <w:szCs w:val="28"/>
              </w:rPr>
              <w:t xml:space="preserve"> -</w:t>
            </w:r>
            <w:r w:rsidR="00BF7CEE" w:rsidRPr="00024425">
              <w:rPr>
                <w:sz w:val="28"/>
                <w:szCs w:val="28"/>
              </w:rPr>
              <w:t xml:space="preserve"> 1</w:t>
            </w:r>
            <w:r w:rsidR="000D77CE" w:rsidRPr="00024425">
              <w:rPr>
                <w:sz w:val="28"/>
                <w:szCs w:val="28"/>
              </w:rPr>
              <w:t>0</w:t>
            </w:r>
            <w:proofErr w:type="gramEnd"/>
            <w:r w:rsidR="00BF7CEE" w:rsidRPr="00024425">
              <w:rPr>
                <w:sz w:val="28"/>
                <w:szCs w:val="28"/>
              </w:rPr>
              <w:t xml:space="preserve"> лет</w:t>
            </w:r>
            <w:r w:rsidR="000D77CE" w:rsidRPr="00024425">
              <w:rPr>
                <w:sz w:val="28"/>
                <w:szCs w:val="28"/>
              </w:rPr>
              <w:t>;</w:t>
            </w:r>
          </w:p>
          <w:p w14:paraId="4B59AE77" w14:textId="08171E86" w:rsidR="00024425" w:rsidRPr="00024425" w:rsidRDefault="00210650" w:rsidP="00A67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МБОУ СОШ №3</w:t>
            </w:r>
            <w:r w:rsidR="00C553EF" w:rsidRPr="00024425">
              <w:rPr>
                <w:sz w:val="28"/>
                <w:szCs w:val="28"/>
              </w:rPr>
              <w:t xml:space="preserve"> </w:t>
            </w:r>
          </w:p>
          <w:p w14:paraId="19932716" w14:textId="40EDF6DD" w:rsidR="00024425" w:rsidRDefault="00024425" w:rsidP="00024425">
            <w:pPr>
              <w:rPr>
                <w:sz w:val="28"/>
                <w:szCs w:val="28"/>
              </w:rPr>
            </w:pPr>
            <w:r w:rsidRPr="00024425">
              <w:rPr>
                <w:sz w:val="28"/>
                <w:szCs w:val="28"/>
              </w:rPr>
              <w:t>П</w:t>
            </w:r>
            <w:r w:rsidR="00C553EF" w:rsidRPr="00024425">
              <w:rPr>
                <w:sz w:val="28"/>
                <w:szCs w:val="28"/>
              </w:rPr>
              <w:t>едагог</w:t>
            </w:r>
            <w:r w:rsidRPr="0002442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14:paraId="1C775C74" w14:textId="4B3BD5B9" w:rsidR="00024425" w:rsidRPr="004726DC" w:rsidRDefault="00024425" w:rsidP="0002442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24425">
              <w:rPr>
                <w:color w:val="000000"/>
                <w:sz w:val="28"/>
                <w:szCs w:val="28"/>
              </w:rPr>
              <w:t>Родители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32663" w:rsidRPr="006D6DDA" w14:paraId="2A75C761" w14:textId="77777777" w:rsidTr="00024425">
        <w:trPr>
          <w:trHeight w:val="491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E18FEB" w14:textId="77777777" w:rsidR="00832663" w:rsidRPr="006D6DDA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t>ель проекта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A6C0" w14:textId="61CF09EB" w:rsidR="00832663" w:rsidRPr="004726DC" w:rsidRDefault="00024425" w:rsidP="0002442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 проведение литературно-музыкальной композиции – «Поклонимся Великим тем годам».</w:t>
            </w:r>
          </w:p>
        </w:tc>
      </w:tr>
      <w:tr w:rsidR="00BF7CEE" w:rsidRPr="006D6DDA" w14:paraId="327E1D38" w14:textId="77777777" w:rsidTr="008D3B6F">
        <w:trPr>
          <w:trHeight w:val="556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6E8D7D" w14:textId="77777777" w:rsidR="00BF7CEE" w:rsidRPr="006D6DDA" w:rsidRDefault="00BF7CEE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>5. Задачи проекта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F32" w14:textId="03643BCB" w:rsidR="000D77CE" w:rsidRPr="001E7918" w:rsidRDefault="000D77CE" w:rsidP="00E152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1E7918">
              <w:rPr>
                <w:color w:val="000000"/>
                <w:sz w:val="28"/>
                <w:szCs w:val="28"/>
              </w:rPr>
              <w:t>Развивать интерес обучающихся к историческому прошлому нашей страны, военной истории Отечества</w:t>
            </w:r>
            <w:r w:rsidR="00024425">
              <w:rPr>
                <w:color w:val="000000"/>
                <w:sz w:val="28"/>
                <w:szCs w:val="28"/>
              </w:rPr>
              <w:t>.</w:t>
            </w:r>
            <w:r w:rsidRPr="001E7918">
              <w:rPr>
                <w:color w:val="000000"/>
                <w:sz w:val="28"/>
                <w:szCs w:val="28"/>
              </w:rPr>
              <w:t> </w:t>
            </w:r>
          </w:p>
          <w:p w14:paraId="21861024" w14:textId="0E3EF685" w:rsidR="000D77CE" w:rsidRPr="001E7918" w:rsidRDefault="000D77CE" w:rsidP="00E152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1E7918">
              <w:rPr>
                <w:color w:val="000000"/>
                <w:sz w:val="28"/>
                <w:szCs w:val="28"/>
              </w:rPr>
              <w:t xml:space="preserve"> </w:t>
            </w:r>
            <w:r w:rsidR="00024425">
              <w:rPr>
                <w:color w:val="000000"/>
                <w:sz w:val="28"/>
                <w:szCs w:val="28"/>
              </w:rPr>
              <w:t xml:space="preserve">Разучить </w:t>
            </w:r>
            <w:r w:rsidRPr="001E7918">
              <w:rPr>
                <w:color w:val="000000"/>
                <w:sz w:val="28"/>
                <w:szCs w:val="28"/>
              </w:rPr>
              <w:t>песн</w:t>
            </w:r>
            <w:r w:rsidR="00024425">
              <w:rPr>
                <w:color w:val="000000"/>
                <w:sz w:val="28"/>
                <w:szCs w:val="28"/>
              </w:rPr>
              <w:t>и</w:t>
            </w:r>
            <w:r w:rsidRPr="001E7918">
              <w:rPr>
                <w:color w:val="000000"/>
                <w:sz w:val="28"/>
                <w:szCs w:val="28"/>
              </w:rPr>
              <w:t xml:space="preserve"> военных лет и стихотворени</w:t>
            </w:r>
            <w:r w:rsidR="00024425">
              <w:rPr>
                <w:color w:val="000000"/>
                <w:sz w:val="28"/>
                <w:szCs w:val="28"/>
              </w:rPr>
              <w:t>я</w:t>
            </w:r>
            <w:r w:rsidRPr="001E7918">
              <w:rPr>
                <w:color w:val="000000"/>
                <w:sz w:val="28"/>
                <w:szCs w:val="28"/>
              </w:rPr>
              <w:t xml:space="preserve"> военной тематики</w:t>
            </w:r>
            <w:r w:rsidR="00024425">
              <w:rPr>
                <w:color w:val="000000"/>
                <w:sz w:val="28"/>
                <w:szCs w:val="28"/>
              </w:rPr>
              <w:t>.</w:t>
            </w:r>
          </w:p>
          <w:p w14:paraId="2F25F9CA" w14:textId="266973C0" w:rsidR="000D77CE" w:rsidRPr="001E7918" w:rsidRDefault="000D77CE" w:rsidP="00E152AA">
            <w:pPr>
              <w:tabs>
                <w:tab w:val="left" w:pos="95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1E7918">
              <w:rPr>
                <w:color w:val="000000"/>
                <w:sz w:val="28"/>
                <w:szCs w:val="28"/>
              </w:rPr>
              <w:t xml:space="preserve">Противодействовать попыткам фальсифицировать события Великой Отечественной войны </w:t>
            </w:r>
            <w:proofErr w:type="gramStart"/>
            <w:r w:rsidRPr="001E7918">
              <w:rPr>
                <w:color w:val="000000"/>
                <w:sz w:val="28"/>
                <w:szCs w:val="28"/>
              </w:rPr>
              <w:t>1941 – 1945</w:t>
            </w:r>
            <w:proofErr w:type="gramEnd"/>
            <w:r w:rsidRPr="001E7918">
              <w:rPr>
                <w:color w:val="000000"/>
                <w:sz w:val="28"/>
                <w:szCs w:val="28"/>
              </w:rPr>
              <w:t xml:space="preserve"> гг.</w:t>
            </w:r>
          </w:p>
          <w:p w14:paraId="280D7993" w14:textId="77777777" w:rsidR="00104135" w:rsidRDefault="000D77CE" w:rsidP="00E152AA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bookmarkStart w:id="0" w:name="_Hlk67479607"/>
            <w:r w:rsidR="00A6704A" w:rsidRPr="004726DC">
              <w:rPr>
                <w:sz w:val="28"/>
                <w:szCs w:val="28"/>
              </w:rPr>
              <w:t>Воспита</w:t>
            </w:r>
            <w:r w:rsidR="00024425">
              <w:rPr>
                <w:sz w:val="28"/>
                <w:szCs w:val="28"/>
              </w:rPr>
              <w:t>ть</w:t>
            </w:r>
            <w:r w:rsidR="00A6704A" w:rsidRPr="004726DC">
              <w:rPr>
                <w:sz w:val="28"/>
                <w:szCs w:val="28"/>
              </w:rPr>
              <w:t xml:space="preserve"> у детей </w:t>
            </w:r>
            <w:r>
              <w:rPr>
                <w:sz w:val="28"/>
                <w:szCs w:val="28"/>
              </w:rPr>
              <w:t xml:space="preserve">чувство </w:t>
            </w:r>
            <w:r w:rsidR="00A6704A" w:rsidRPr="004726DC">
              <w:rPr>
                <w:sz w:val="28"/>
                <w:szCs w:val="28"/>
              </w:rPr>
              <w:t>патриотизма, уважения и интереса к истории</w:t>
            </w:r>
            <w:r>
              <w:rPr>
                <w:sz w:val="28"/>
                <w:szCs w:val="28"/>
              </w:rPr>
              <w:t xml:space="preserve"> своей страны, своего народа, своего города, и к истории своих предков.</w:t>
            </w:r>
            <w:r w:rsidR="00A6704A" w:rsidRPr="004726DC">
              <w:rPr>
                <w:sz w:val="28"/>
                <w:szCs w:val="28"/>
              </w:rPr>
              <w:t xml:space="preserve"> </w:t>
            </w:r>
            <w:bookmarkEnd w:id="0"/>
          </w:p>
          <w:p w14:paraId="497A7754" w14:textId="2E8B2836" w:rsidR="00024425" w:rsidRDefault="00024425" w:rsidP="00E152AA">
            <w:pPr>
              <w:tabs>
                <w:tab w:val="left" w:pos="9555"/>
              </w:tabs>
              <w:jc w:val="both"/>
              <w:rPr>
                <w:color w:val="000000"/>
                <w:sz w:val="28"/>
                <w:szCs w:val="28"/>
              </w:rPr>
            </w:pPr>
            <w:r w:rsidRPr="00024425">
              <w:rPr>
                <w:sz w:val="28"/>
                <w:szCs w:val="28"/>
              </w:rPr>
              <w:t>5. Способствовать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E7918">
              <w:rPr>
                <w:color w:val="000000"/>
                <w:sz w:val="28"/>
                <w:szCs w:val="28"/>
              </w:rPr>
              <w:t>сохранени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1E791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 обучающихся </w:t>
            </w:r>
            <w:r w:rsidRPr="001E7918">
              <w:rPr>
                <w:color w:val="000000"/>
                <w:sz w:val="28"/>
                <w:szCs w:val="28"/>
              </w:rPr>
              <w:t>памяти о подвиге наших солдат в Великой Отечественной войне</w:t>
            </w:r>
            <w:r w:rsidR="00E152AA">
              <w:rPr>
                <w:color w:val="000000"/>
                <w:sz w:val="28"/>
                <w:szCs w:val="28"/>
              </w:rPr>
              <w:t>.</w:t>
            </w:r>
          </w:p>
          <w:p w14:paraId="5EEC8383" w14:textId="653906F6" w:rsidR="00024425" w:rsidRPr="004726DC" w:rsidRDefault="00024425" w:rsidP="00E152AA">
            <w:pPr>
              <w:tabs>
                <w:tab w:val="left" w:pos="9555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Сф</w:t>
            </w:r>
            <w:r w:rsidRPr="001E7918">
              <w:rPr>
                <w:color w:val="000000"/>
                <w:sz w:val="28"/>
                <w:szCs w:val="28"/>
              </w:rPr>
              <w:t>ормирова</w:t>
            </w:r>
            <w:r>
              <w:rPr>
                <w:color w:val="000000"/>
                <w:sz w:val="28"/>
                <w:szCs w:val="28"/>
              </w:rPr>
              <w:t>ть у обучающихся</w:t>
            </w:r>
            <w:r w:rsidRPr="001E7918">
              <w:rPr>
                <w:color w:val="000000"/>
                <w:sz w:val="28"/>
                <w:szCs w:val="28"/>
              </w:rPr>
              <w:t xml:space="preserve"> чувства гордости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7918">
              <w:rPr>
                <w:color w:val="000000"/>
                <w:sz w:val="28"/>
                <w:szCs w:val="28"/>
              </w:rPr>
              <w:t>за свою Родину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32663" w:rsidRPr="006F2234" w14:paraId="7C19CB7E" w14:textId="77777777" w:rsidTr="004726DC">
        <w:trPr>
          <w:trHeight w:val="2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3C503" w14:textId="77777777" w:rsidR="00832663" w:rsidRPr="006F2234" w:rsidRDefault="00832663" w:rsidP="007E7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6. Методы реализации проекта</w:t>
            </w:r>
          </w:p>
        </w:tc>
      </w:tr>
      <w:tr w:rsidR="00832663" w:rsidRPr="006F2234" w14:paraId="21E4C1A4" w14:textId="77777777" w:rsidTr="004726D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0A4F3" w14:textId="77777777" w:rsidR="00832663" w:rsidRPr="006F2234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F2234">
              <w:rPr>
                <w:i/>
                <w:iCs/>
                <w:color w:val="000000"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832663" w:rsidRPr="006F2234" w14:paraId="73C8E75A" w14:textId="77777777" w:rsidTr="008D3B6F">
        <w:trPr>
          <w:trHeight w:val="70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56F5E" w14:textId="77777777"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lastRenderedPageBreak/>
              <w:t>1. Название метода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4B3A" w14:textId="77777777" w:rsidR="00832663" w:rsidRPr="004726DC" w:rsidRDefault="00D50422" w:rsidP="007E7FF7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iCs/>
                <w:color w:val="000000"/>
                <w:sz w:val="28"/>
                <w:szCs w:val="28"/>
              </w:rPr>
              <w:t>Обучающий</w:t>
            </w:r>
            <w:r w:rsidR="00832663" w:rsidRPr="004726DC">
              <w:rPr>
                <w:b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F2234" w14:paraId="7E764DE7" w14:textId="77777777" w:rsidTr="008D3B6F">
        <w:trPr>
          <w:trHeight w:val="744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606E7D" w14:textId="77777777"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Описание метода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A8EB" w14:textId="6FA34FAA" w:rsidR="004E560A" w:rsidRPr="001E7918" w:rsidRDefault="004E560A" w:rsidP="00E152AA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 w:rsidRPr="001E7918">
              <w:rPr>
                <w:i/>
                <w:sz w:val="28"/>
                <w:szCs w:val="28"/>
              </w:rPr>
              <w:t xml:space="preserve">Первый этап – подготовительный – </w:t>
            </w:r>
            <w:r w:rsidRPr="001E7918">
              <w:rPr>
                <w:sz w:val="28"/>
                <w:szCs w:val="28"/>
              </w:rPr>
              <w:t xml:space="preserve">проведение мониторинга первоначального </w:t>
            </w:r>
            <w:r w:rsidRPr="00E152AA">
              <w:rPr>
                <w:sz w:val="28"/>
                <w:szCs w:val="28"/>
              </w:rPr>
              <w:t xml:space="preserve">уровня </w:t>
            </w:r>
            <w:r w:rsidR="00E152AA" w:rsidRPr="00E152AA">
              <w:rPr>
                <w:sz w:val="28"/>
                <w:szCs w:val="28"/>
              </w:rPr>
              <w:t>знаний по проблеме проекта</w:t>
            </w:r>
            <w:r w:rsidRPr="001E7918">
              <w:rPr>
                <w:sz w:val="28"/>
                <w:szCs w:val="28"/>
              </w:rPr>
              <w:t xml:space="preserve"> – викторина об истории ВОВ, тесты на военную тему; наблюдение за поведением детей в разных видах деятельности – общение со взрослыми и сверстниками, театрализованная, музыкальная, элементарная трудовая деятельность и др.</w:t>
            </w:r>
          </w:p>
          <w:p w14:paraId="5E0C34C8" w14:textId="3E3BC4DF" w:rsidR="00696BA6" w:rsidRPr="004726DC" w:rsidRDefault="00696BA6" w:rsidP="00696BA6">
            <w:pPr>
              <w:pStyle w:val="Standard"/>
              <w:ind w:firstLine="638"/>
              <w:jc w:val="both"/>
              <w:rPr>
                <w:sz w:val="28"/>
                <w:szCs w:val="28"/>
              </w:rPr>
            </w:pPr>
            <w:r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Чтобы вызвать у учащихся познавательный интерес, необходимо чтобы они </w:t>
            </w:r>
            <w:r w:rsidR="00024425"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имели </w:t>
            </w:r>
            <w:r w:rsidR="00E152AA"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некоторый «</w:t>
            </w:r>
            <w:r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стартовый» запас знаний. Этот метод, даст возможность довести информацию разными средствами до обучающихся: устное слово (рассказ, объяснение, беседа), печатное слово (хрестоматии, энциклопедии, дополнительные пособия), наглядные средства (показ</w:t>
            </w:r>
            <w:r w:rsidR="004E56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видеороликов и фотографий военных </w:t>
            </w:r>
            <w:proofErr w:type="gramStart"/>
            <w:r w:rsidR="004E56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лет,</w:t>
            </w:r>
            <w:r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рассказ</w:t>
            </w:r>
            <w:proofErr w:type="gramEnd"/>
            <w:r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4E56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о героических подвигах нашего народа</w:t>
            </w:r>
            <w:r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</w:t>
            </w:r>
            <w:r w:rsidR="004E56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726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презентации), экскурсия в музей, показ видеофильмов.</w:t>
            </w:r>
          </w:p>
          <w:p w14:paraId="1551CEC6" w14:textId="77777777" w:rsidR="00832663" w:rsidRPr="004726DC" w:rsidRDefault="00832663" w:rsidP="00696BA6">
            <w:pPr>
              <w:tabs>
                <w:tab w:val="left" w:pos="9555"/>
              </w:tabs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832663" w:rsidRPr="006F2234" w14:paraId="436AD8CF" w14:textId="77777777" w:rsidTr="008D3B6F">
        <w:trPr>
          <w:trHeight w:val="70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79E2B" w14:textId="77777777"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2. Название метода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5DB" w14:textId="77777777" w:rsidR="00832663" w:rsidRPr="004726DC" w:rsidRDefault="00C33FC2" w:rsidP="007E7FF7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iCs/>
                <w:color w:val="000000"/>
                <w:sz w:val="28"/>
                <w:szCs w:val="28"/>
              </w:rPr>
              <w:t>Практический</w:t>
            </w:r>
            <w:r w:rsidR="00832663" w:rsidRPr="004726DC">
              <w:rPr>
                <w:b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F2234" w14:paraId="49941710" w14:textId="77777777" w:rsidTr="008D3B6F">
        <w:trPr>
          <w:trHeight w:val="702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C4427" w14:textId="77777777"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Описание метода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CE4" w14:textId="54B10D84" w:rsidR="004E560A" w:rsidRPr="001E7918" w:rsidRDefault="004E560A" w:rsidP="00E152AA">
            <w:pPr>
              <w:numPr>
                <w:ilvl w:val="0"/>
                <w:numId w:val="11"/>
              </w:numPr>
              <w:tabs>
                <w:tab w:val="clear" w:pos="686"/>
                <w:tab w:val="left" w:pos="9555"/>
              </w:tabs>
              <w:ind w:left="457" w:right="37" w:hanging="284"/>
              <w:jc w:val="both"/>
              <w:rPr>
                <w:sz w:val="28"/>
                <w:szCs w:val="28"/>
              </w:rPr>
            </w:pPr>
            <w:r w:rsidRPr="001E7918">
              <w:rPr>
                <w:i/>
                <w:sz w:val="28"/>
                <w:szCs w:val="28"/>
              </w:rPr>
              <w:t>Второй этап –</w:t>
            </w:r>
            <w:r w:rsidRPr="001E7918">
              <w:rPr>
                <w:sz w:val="28"/>
                <w:szCs w:val="28"/>
              </w:rPr>
              <w:t xml:space="preserve"> основной этап – </w:t>
            </w:r>
            <w:r w:rsidR="00024425" w:rsidRPr="001E7918">
              <w:rPr>
                <w:sz w:val="28"/>
                <w:szCs w:val="28"/>
              </w:rPr>
              <w:t>ознакомление</w:t>
            </w:r>
            <w:r w:rsidRPr="001E7918">
              <w:rPr>
                <w:sz w:val="28"/>
                <w:szCs w:val="28"/>
              </w:rPr>
              <w:t xml:space="preserve"> с подвигами героев ВОВ, беседы о городах героях, о блокадном Ленинграде, об освобождении Волгограда, о защитниках Брестской крепости, о детях – героях ВОВ, организация и проведение циклов занятий, совместных экскурсий и мероприятий, викторин о ВОВ; знакомство с литературой о войне и военных событиях, разучивание стихов; знакомство и разучивание песен военных лет. </w:t>
            </w:r>
          </w:p>
          <w:p w14:paraId="74FDD9A9" w14:textId="3E1F50BB" w:rsidR="000C221B" w:rsidRPr="004726DC" w:rsidRDefault="004E560A" w:rsidP="00E152AA">
            <w:pPr>
              <w:tabs>
                <w:tab w:val="left" w:pos="9555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 w:rsidRPr="004726DC">
              <w:rPr>
                <w:sz w:val="28"/>
                <w:szCs w:val="28"/>
              </w:rPr>
              <w:t xml:space="preserve"> </w:t>
            </w:r>
          </w:p>
        </w:tc>
      </w:tr>
      <w:tr w:rsidR="00832663" w:rsidRPr="006F2234" w14:paraId="1269A909" w14:textId="77777777" w:rsidTr="008D3B6F">
        <w:trPr>
          <w:trHeight w:val="283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5A597" w14:textId="77777777"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3. Название метода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775" w14:textId="77777777" w:rsidR="00832663" w:rsidRPr="004726DC" w:rsidRDefault="00696BA6" w:rsidP="007E7FF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iCs/>
                <w:color w:val="000000"/>
                <w:sz w:val="28"/>
                <w:szCs w:val="28"/>
              </w:rPr>
              <w:t>Заключительный</w:t>
            </w:r>
          </w:p>
        </w:tc>
      </w:tr>
      <w:tr w:rsidR="00832663" w:rsidRPr="006F2234" w14:paraId="35E1D472" w14:textId="77777777" w:rsidTr="008D3B6F">
        <w:trPr>
          <w:trHeight w:val="664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6768A" w14:textId="77777777"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Описание метода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19B" w14:textId="77777777" w:rsidR="00832663" w:rsidRDefault="004E560A" w:rsidP="00E152AA">
            <w:pPr>
              <w:tabs>
                <w:tab w:val="left" w:pos="9555"/>
              </w:tabs>
              <w:ind w:left="173"/>
              <w:jc w:val="both"/>
              <w:rPr>
                <w:sz w:val="28"/>
                <w:szCs w:val="28"/>
              </w:rPr>
            </w:pPr>
            <w:r w:rsidRPr="001E7918">
              <w:rPr>
                <w:i/>
                <w:sz w:val="28"/>
                <w:szCs w:val="28"/>
              </w:rPr>
              <w:t>Третий этап –</w:t>
            </w:r>
            <w:r w:rsidRPr="001E7918">
              <w:rPr>
                <w:sz w:val="28"/>
                <w:szCs w:val="28"/>
              </w:rPr>
              <w:t xml:space="preserve"> заключительный – обобщение результатов работы, анализ деятельности, удовлетворённость всех участников результатами, проведение мониторинга динамики успешности прохождения обучения на занятиях</w:t>
            </w:r>
            <w:r w:rsidR="00E152AA">
              <w:rPr>
                <w:sz w:val="28"/>
                <w:szCs w:val="28"/>
              </w:rPr>
              <w:t xml:space="preserve">. </w:t>
            </w:r>
            <w:r w:rsidR="001F73D6" w:rsidRPr="001E7918">
              <w:rPr>
                <w:sz w:val="28"/>
                <w:szCs w:val="28"/>
              </w:rPr>
              <w:t xml:space="preserve">Занятия –викторины, интеллектуальные познавательные </w:t>
            </w:r>
            <w:r w:rsidR="00024425" w:rsidRPr="001E7918">
              <w:rPr>
                <w:sz w:val="28"/>
                <w:szCs w:val="28"/>
              </w:rPr>
              <w:t xml:space="preserve">мероприятия, </w:t>
            </w:r>
            <w:r w:rsidR="001F73D6" w:rsidRPr="001E7918">
              <w:rPr>
                <w:sz w:val="28"/>
                <w:szCs w:val="28"/>
              </w:rPr>
              <w:t xml:space="preserve">дискуссии, </w:t>
            </w:r>
            <w:proofErr w:type="spellStart"/>
            <w:r w:rsidR="001F73D6" w:rsidRPr="001E7918">
              <w:rPr>
                <w:sz w:val="28"/>
                <w:szCs w:val="28"/>
              </w:rPr>
              <w:t>видеоэкскурсии</w:t>
            </w:r>
            <w:proofErr w:type="spellEnd"/>
            <w:r w:rsidR="001F73D6" w:rsidRPr="001E7918">
              <w:rPr>
                <w:sz w:val="28"/>
                <w:szCs w:val="28"/>
              </w:rPr>
              <w:t xml:space="preserve">, устный журнал, конкурс чтецов, экскурсия виртуальная, </w:t>
            </w:r>
            <w:proofErr w:type="gramStart"/>
            <w:r w:rsidR="001F73D6" w:rsidRPr="001E7918">
              <w:rPr>
                <w:sz w:val="28"/>
                <w:szCs w:val="28"/>
              </w:rPr>
              <w:t>презентации  и</w:t>
            </w:r>
            <w:proofErr w:type="gramEnd"/>
            <w:r w:rsidR="001F73D6" w:rsidRPr="001E7918">
              <w:rPr>
                <w:sz w:val="28"/>
                <w:szCs w:val="28"/>
              </w:rPr>
              <w:t xml:space="preserve"> т.д. на военную тему, являются своеобразным завершением  освоения темы о подвиге советского солдата в Великой Отечественной ,подведением итогов занятий в течении реализации проекта</w:t>
            </w:r>
            <w:r w:rsidR="00E152AA">
              <w:rPr>
                <w:sz w:val="28"/>
                <w:szCs w:val="28"/>
              </w:rPr>
              <w:t>.</w:t>
            </w:r>
          </w:p>
          <w:p w14:paraId="5A98E04D" w14:textId="17A33A1D" w:rsidR="00E152AA" w:rsidRPr="004726DC" w:rsidRDefault="00E152AA" w:rsidP="00E152AA">
            <w:pPr>
              <w:tabs>
                <w:tab w:val="left" w:pos="9555"/>
              </w:tabs>
              <w:ind w:left="173"/>
              <w:rPr>
                <w:iCs/>
                <w:color w:val="000000"/>
                <w:sz w:val="28"/>
                <w:szCs w:val="28"/>
              </w:rPr>
            </w:pPr>
          </w:p>
        </w:tc>
      </w:tr>
      <w:tr w:rsidR="00832663" w:rsidRPr="00563FD2" w14:paraId="1AE7AEEB" w14:textId="77777777" w:rsidTr="004726DC">
        <w:trPr>
          <w:trHeight w:val="1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FF786" w14:textId="77777777" w:rsidR="00832663" w:rsidRPr="00563FD2" w:rsidRDefault="00832663" w:rsidP="007E7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 xml:space="preserve">7. Календарный план реализации проекта </w:t>
            </w:r>
          </w:p>
        </w:tc>
      </w:tr>
      <w:tr w:rsidR="00832663" w:rsidRPr="00563FD2" w14:paraId="14E89F6E" w14:textId="77777777" w:rsidTr="004726DC">
        <w:trPr>
          <w:trHeight w:val="1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E1BAD" w14:textId="77777777" w:rsidR="00832663" w:rsidRPr="00563FD2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3FD2">
              <w:rPr>
                <w:i/>
                <w:iCs/>
                <w:color w:val="000000"/>
                <w:sz w:val="24"/>
                <w:szCs w:val="24"/>
              </w:rPr>
              <w:lastRenderedPageBreak/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832663" w:rsidRPr="00563FD2" w14:paraId="3829C2C8" w14:textId="77777777" w:rsidTr="008D3B6F">
        <w:trPr>
          <w:trHeight w:val="69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01CC" w14:textId="77777777" w:rsidR="00832663" w:rsidRPr="00563FD2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6C9DA" w14:textId="77777777" w:rsidR="00832663" w:rsidRPr="00563FD2" w:rsidRDefault="00832663" w:rsidP="007E7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A6266" w14:textId="77777777" w:rsidR="00832663" w:rsidRPr="00563FD2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  <w:r w:rsidRPr="00563FD2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563FD2">
              <w:rPr>
                <w:color w:val="000000"/>
                <w:sz w:val="24"/>
                <w:szCs w:val="24"/>
              </w:rPr>
              <w:t>дд.</w:t>
            </w:r>
            <w:proofErr w:type="gramStart"/>
            <w:r w:rsidRPr="00563FD2">
              <w:rPr>
                <w:color w:val="000000"/>
                <w:sz w:val="24"/>
                <w:szCs w:val="24"/>
              </w:rPr>
              <w:t>мм.г</w:t>
            </w:r>
            <w:r>
              <w:rPr>
                <w:color w:val="000000"/>
                <w:sz w:val="24"/>
                <w:szCs w:val="24"/>
              </w:rPr>
              <w:t>гг</w:t>
            </w:r>
            <w:r w:rsidRPr="00563FD2">
              <w:rPr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63FD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DB15B" w14:textId="77777777" w:rsidR="00832663" w:rsidRPr="00563FD2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832663" w:rsidRPr="00563FD2" w14:paraId="0A03BAED" w14:textId="77777777" w:rsidTr="008D3B6F">
        <w:trPr>
          <w:trHeight w:val="28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3A83" w14:textId="77777777" w:rsidR="00832663" w:rsidRPr="00483BA4" w:rsidRDefault="00832663" w:rsidP="00483BA4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94D8" w14:textId="27475D87" w:rsidR="00DF0E5E" w:rsidRPr="004726DC" w:rsidRDefault="00F60DE6" w:rsidP="00DF0E5E">
            <w:pPr>
              <w:jc w:val="both"/>
              <w:rPr>
                <w:sz w:val="28"/>
                <w:szCs w:val="28"/>
              </w:rPr>
            </w:pPr>
            <w:r w:rsidRPr="004726DC">
              <w:rPr>
                <w:b/>
                <w:i/>
                <w:color w:val="000000"/>
                <w:sz w:val="28"/>
                <w:szCs w:val="28"/>
                <w:lang w:val="en-US"/>
              </w:rPr>
              <w:t>I</w:t>
            </w:r>
            <w:r w:rsidRPr="004726DC">
              <w:rPr>
                <w:b/>
                <w:i/>
                <w:color w:val="000000"/>
                <w:sz w:val="28"/>
                <w:szCs w:val="28"/>
              </w:rPr>
              <w:t xml:space="preserve"> этап</w:t>
            </w:r>
            <w:r w:rsidR="00230181" w:rsidRPr="004726D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024425">
              <w:rPr>
                <w:b/>
                <w:i/>
                <w:color w:val="000000"/>
                <w:sz w:val="28"/>
                <w:szCs w:val="28"/>
              </w:rPr>
              <w:t xml:space="preserve">Подготовительный </w:t>
            </w:r>
          </w:p>
          <w:p w14:paraId="0BFA19D5" w14:textId="77777777" w:rsidR="00832663" w:rsidRPr="004726DC" w:rsidRDefault="00832663" w:rsidP="002301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17F" w14:textId="77777777" w:rsidR="00832663" w:rsidRPr="004726DC" w:rsidRDefault="00832663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D2B1" w14:textId="77777777" w:rsidR="00832663" w:rsidRPr="004726DC" w:rsidRDefault="00832663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2663" w:rsidRPr="00563FD2" w14:paraId="6748085C" w14:textId="77777777" w:rsidTr="008D3B6F">
        <w:trPr>
          <w:trHeight w:val="27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DBC8" w14:textId="77777777" w:rsidR="00832663" w:rsidRPr="00024425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ABE" w14:textId="77777777" w:rsidR="00024425" w:rsidRPr="00E152AA" w:rsidRDefault="004726DC" w:rsidP="00DF0E5E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E152AA">
              <w:rPr>
                <w:sz w:val="28"/>
                <w:szCs w:val="28"/>
              </w:rPr>
              <w:t>В</w:t>
            </w:r>
            <w:r w:rsidR="00DF0E5E" w:rsidRPr="00E152AA">
              <w:rPr>
                <w:sz w:val="28"/>
                <w:szCs w:val="28"/>
              </w:rPr>
              <w:t>икторины о</w:t>
            </w:r>
            <w:r w:rsidR="001F73D6" w:rsidRPr="00E152AA">
              <w:rPr>
                <w:sz w:val="28"/>
                <w:szCs w:val="28"/>
              </w:rPr>
              <w:t xml:space="preserve"> ВОВ</w:t>
            </w:r>
          </w:p>
          <w:p w14:paraId="09CA5EA7" w14:textId="2FC91630" w:rsidR="00DF0E5E" w:rsidRPr="00E152AA" w:rsidRDefault="00024425" w:rsidP="00DF0E5E">
            <w:pPr>
              <w:tabs>
                <w:tab w:val="left" w:pos="9555"/>
              </w:tabs>
              <w:rPr>
                <w:color w:val="000000"/>
                <w:sz w:val="28"/>
                <w:szCs w:val="28"/>
              </w:rPr>
            </w:pPr>
            <w:r w:rsidRPr="00E152AA">
              <w:rPr>
                <w:sz w:val="28"/>
                <w:szCs w:val="28"/>
              </w:rPr>
              <w:t xml:space="preserve">(проведение мониторинга уровня </w:t>
            </w:r>
            <w:r w:rsidR="00E152AA" w:rsidRPr="00E152AA">
              <w:rPr>
                <w:sz w:val="28"/>
                <w:szCs w:val="28"/>
              </w:rPr>
              <w:t>знаний обучающихся по проблеме проекта)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BB9" w14:textId="77777777" w:rsidR="00832663" w:rsidRPr="004726DC" w:rsidRDefault="001F73D6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Февраль </w:t>
            </w:r>
            <w:r w:rsidR="00A6704A" w:rsidRPr="004726DC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="0017589F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24BE" w14:textId="77777777" w:rsidR="00832663" w:rsidRPr="004726DC" w:rsidRDefault="00FA4AE0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F5E15">
              <w:rPr>
                <w:color w:val="000000"/>
                <w:sz w:val="28"/>
                <w:szCs w:val="28"/>
              </w:rPr>
              <w:t xml:space="preserve"> </w:t>
            </w:r>
            <w:r w:rsidR="00DF0E5E" w:rsidRPr="004726DC">
              <w:rPr>
                <w:color w:val="000000"/>
                <w:sz w:val="28"/>
                <w:szCs w:val="28"/>
              </w:rPr>
              <w:t>заняти</w:t>
            </w:r>
            <w:r w:rsidR="00647D98">
              <w:rPr>
                <w:color w:val="000000"/>
                <w:sz w:val="28"/>
                <w:szCs w:val="28"/>
              </w:rPr>
              <w:t>я</w:t>
            </w:r>
          </w:p>
          <w:p w14:paraId="75A5735F" w14:textId="77777777" w:rsidR="0017589F" w:rsidRPr="004726DC" w:rsidRDefault="00DF0E5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</w:t>
            </w:r>
            <w:r w:rsidR="0017589F" w:rsidRPr="004726DC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17589F" w:rsidRPr="00563FD2" w14:paraId="1E65A158" w14:textId="77777777" w:rsidTr="008D3B6F">
        <w:trPr>
          <w:trHeight w:val="277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8D35" w14:textId="77777777" w:rsidR="0017589F" w:rsidRPr="00024425" w:rsidRDefault="0017589F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17A7" w14:textId="67F75773" w:rsidR="0017589F" w:rsidRPr="004726DC" w:rsidRDefault="004726DC" w:rsidP="00DF0E5E">
            <w:pPr>
              <w:tabs>
                <w:tab w:val="left" w:pos="9555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F0E5E" w:rsidRPr="004726DC">
              <w:rPr>
                <w:sz w:val="28"/>
                <w:szCs w:val="28"/>
              </w:rPr>
              <w:t>есты на тему</w:t>
            </w:r>
            <w:r w:rsidR="007E7FF7" w:rsidRPr="004726DC">
              <w:rPr>
                <w:sz w:val="28"/>
                <w:szCs w:val="28"/>
              </w:rPr>
              <w:t>: «</w:t>
            </w:r>
            <w:r w:rsidR="001F73D6">
              <w:rPr>
                <w:sz w:val="28"/>
                <w:szCs w:val="28"/>
              </w:rPr>
              <w:t>Герои ВОВ</w:t>
            </w:r>
            <w:r w:rsidR="007E7FF7" w:rsidRPr="004726DC">
              <w:rPr>
                <w:sz w:val="28"/>
                <w:szCs w:val="28"/>
              </w:rPr>
              <w:t>»</w:t>
            </w:r>
            <w:r w:rsidR="001F73D6">
              <w:rPr>
                <w:sz w:val="28"/>
                <w:szCs w:val="28"/>
              </w:rPr>
              <w:t>; «Города – герои»; «Дети войны»; «Блокадный Ленинград».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1CA2" w14:textId="77777777" w:rsidR="0017589F" w:rsidRPr="004726DC" w:rsidRDefault="001F73D6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Март </w:t>
            </w:r>
            <w:r w:rsidR="00DF0E5E" w:rsidRPr="004726DC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DF0E5E" w:rsidRPr="004726DC">
              <w:rPr>
                <w:color w:val="000000"/>
                <w:sz w:val="28"/>
                <w:szCs w:val="28"/>
              </w:rPr>
              <w:t>1</w:t>
            </w:r>
            <w:r w:rsidR="0017589F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712F" w14:textId="77777777" w:rsidR="00230181" w:rsidRPr="004726DC" w:rsidRDefault="00647D98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7589F" w:rsidRPr="004726DC">
              <w:rPr>
                <w:color w:val="000000"/>
                <w:sz w:val="28"/>
                <w:szCs w:val="28"/>
              </w:rPr>
              <w:t xml:space="preserve"> занятия </w:t>
            </w:r>
          </w:p>
          <w:p w14:paraId="6A88D523" w14:textId="77777777" w:rsidR="0017589F" w:rsidRPr="004726DC" w:rsidRDefault="00DF0E5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</w:t>
            </w:r>
            <w:r w:rsidR="0017589F" w:rsidRPr="004726DC">
              <w:rPr>
                <w:color w:val="000000"/>
                <w:sz w:val="28"/>
                <w:szCs w:val="28"/>
              </w:rPr>
              <w:t>5 человек</w:t>
            </w:r>
          </w:p>
        </w:tc>
      </w:tr>
      <w:tr w:rsidR="00832663" w:rsidRPr="00563FD2" w14:paraId="277AAD61" w14:textId="77777777" w:rsidTr="008D3B6F">
        <w:trPr>
          <w:trHeight w:val="28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6996" w14:textId="77777777" w:rsidR="00832663" w:rsidRPr="00024425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74F" w14:textId="77777777" w:rsidR="008D3B6F" w:rsidRDefault="00832663" w:rsidP="00775F39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  <w:r w:rsidR="0017589F" w:rsidRPr="004726DC">
              <w:rPr>
                <w:color w:val="000000"/>
                <w:sz w:val="28"/>
                <w:szCs w:val="28"/>
              </w:rPr>
              <w:t>Подготовка демонстрационного материала (презентация, видеоролики</w:t>
            </w:r>
            <w:r w:rsidR="008D3B6F">
              <w:rPr>
                <w:color w:val="000000"/>
                <w:sz w:val="28"/>
                <w:szCs w:val="28"/>
              </w:rPr>
              <w:t>)</w:t>
            </w:r>
          </w:p>
          <w:p w14:paraId="6473E70A" w14:textId="77777777" w:rsidR="00832663" w:rsidRPr="004726DC" w:rsidRDefault="00832663" w:rsidP="00775F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6690" w14:textId="77777777" w:rsidR="001F73D6" w:rsidRDefault="001F73D6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  <w:p w14:paraId="5F328CC9" w14:textId="77777777" w:rsidR="00832663" w:rsidRPr="004726DC" w:rsidRDefault="00DF0E5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20</w:t>
            </w:r>
            <w:r w:rsidR="001F73D6">
              <w:rPr>
                <w:color w:val="000000"/>
                <w:sz w:val="28"/>
                <w:szCs w:val="28"/>
              </w:rPr>
              <w:t>2</w:t>
            </w:r>
            <w:r w:rsidRPr="004726DC">
              <w:rPr>
                <w:color w:val="000000"/>
                <w:sz w:val="28"/>
                <w:szCs w:val="28"/>
              </w:rPr>
              <w:t>1</w:t>
            </w:r>
            <w:r w:rsidR="0016591B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921" w14:textId="77777777" w:rsidR="00832663" w:rsidRPr="004726DC" w:rsidRDefault="00AF5E15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F0E5E" w:rsidRPr="004726DC">
              <w:rPr>
                <w:color w:val="000000"/>
                <w:sz w:val="28"/>
                <w:szCs w:val="28"/>
              </w:rPr>
              <w:t xml:space="preserve"> презентаци</w:t>
            </w:r>
            <w:r>
              <w:rPr>
                <w:color w:val="000000"/>
                <w:sz w:val="28"/>
                <w:szCs w:val="28"/>
              </w:rPr>
              <w:t>и</w:t>
            </w:r>
          </w:p>
          <w:p w14:paraId="5F49A638" w14:textId="77777777" w:rsidR="0016591B" w:rsidRPr="004726DC" w:rsidRDefault="00DF0E5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</w:t>
            </w:r>
            <w:r w:rsidR="0016591B" w:rsidRPr="004726DC">
              <w:rPr>
                <w:color w:val="000000"/>
                <w:sz w:val="28"/>
                <w:szCs w:val="28"/>
              </w:rPr>
              <w:t xml:space="preserve"> видеоролика</w:t>
            </w:r>
          </w:p>
        </w:tc>
      </w:tr>
      <w:tr w:rsidR="00832663" w:rsidRPr="00563FD2" w14:paraId="5E046D42" w14:textId="77777777" w:rsidTr="008D3B6F">
        <w:trPr>
          <w:trHeight w:val="25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1F75" w14:textId="77777777" w:rsidR="00832663" w:rsidRPr="00024425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8E58" w14:textId="77777777" w:rsidR="00832663" w:rsidRPr="004726DC" w:rsidRDefault="00832663" w:rsidP="00DF0E5E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  <w:r w:rsidR="00DF0E5E" w:rsidRPr="004726DC">
              <w:rPr>
                <w:color w:val="000000"/>
                <w:sz w:val="28"/>
                <w:szCs w:val="28"/>
              </w:rPr>
              <w:t>Подготовка костюмов и реквизита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7A58" w14:textId="77777777" w:rsidR="00832663" w:rsidRDefault="00AF5E15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Апрель; май</w:t>
            </w:r>
          </w:p>
          <w:p w14:paraId="277C5A89" w14:textId="77777777" w:rsidR="00AF5E15" w:rsidRPr="004726DC" w:rsidRDefault="00AF5E15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2021г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0811" w14:textId="77777777" w:rsidR="0016591B" w:rsidRPr="004726DC" w:rsidRDefault="001F73D6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Плакаты, рисунки, поделки, костюмы</w:t>
            </w:r>
          </w:p>
        </w:tc>
      </w:tr>
      <w:tr w:rsidR="00832663" w:rsidRPr="00563FD2" w14:paraId="667AEE79" w14:textId="77777777" w:rsidTr="008D3B6F">
        <w:trPr>
          <w:trHeight w:val="25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6B32" w14:textId="77777777" w:rsidR="00832663" w:rsidRPr="00483BA4" w:rsidRDefault="00832663" w:rsidP="00483BA4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3E6C" w14:textId="6F6CC25D" w:rsidR="00FE7C97" w:rsidRPr="004726DC" w:rsidRDefault="00FE7C97" w:rsidP="00696BA6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color w:val="000000"/>
                <w:sz w:val="28"/>
                <w:szCs w:val="28"/>
                <w:lang w:val="en-US"/>
              </w:rPr>
              <w:t>II</w:t>
            </w:r>
            <w:r w:rsidRPr="004726DC">
              <w:rPr>
                <w:b/>
                <w:i/>
                <w:color w:val="000000"/>
                <w:sz w:val="28"/>
                <w:szCs w:val="28"/>
              </w:rPr>
              <w:t xml:space="preserve"> этап</w:t>
            </w:r>
            <w:r w:rsidR="00230181" w:rsidRPr="004726D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696BA6" w:rsidRPr="004726DC">
              <w:rPr>
                <w:b/>
                <w:i/>
                <w:color w:val="000000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8661" w14:textId="77777777" w:rsidR="00832663" w:rsidRPr="004726DC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C94" w14:textId="77777777" w:rsidR="00832663" w:rsidRPr="004726DC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26B" w:rsidRPr="00563FD2" w14:paraId="6F6FA6D3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8774" w14:textId="77777777" w:rsidR="009C226B" w:rsidRPr="00024425" w:rsidRDefault="009C226B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2B68" w14:textId="29CF3B9B" w:rsidR="009C226B" w:rsidRPr="004726DC" w:rsidRDefault="00024425" w:rsidP="00EC2C7C">
            <w:pPr>
              <w:tabs>
                <w:tab w:val="left" w:pos="9555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7918">
              <w:rPr>
                <w:sz w:val="28"/>
                <w:szCs w:val="28"/>
              </w:rPr>
              <w:t>знакомление</w:t>
            </w:r>
            <w:r w:rsidR="001F73D6" w:rsidRPr="001E7918">
              <w:rPr>
                <w:sz w:val="28"/>
                <w:szCs w:val="28"/>
              </w:rPr>
              <w:t xml:space="preserve"> с подвигами героев ВОВ, беседы о городах героях, о блокадном Ленинграде, об освобождении Волгограда, о защитниках Брестской крепости, о детях – героях ВОВ</w:t>
            </w:r>
            <w:r w:rsidR="004556CA">
              <w:rPr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0C73" w14:textId="77777777" w:rsidR="009C226B" w:rsidRPr="004726DC" w:rsidRDefault="004556CA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  <w:r w:rsidR="007E7FF7" w:rsidRPr="004726DC">
              <w:rPr>
                <w:color w:val="000000"/>
                <w:sz w:val="28"/>
                <w:szCs w:val="28"/>
              </w:rPr>
              <w:t xml:space="preserve"> 20</w:t>
            </w:r>
            <w:r w:rsidR="00647D98">
              <w:rPr>
                <w:color w:val="000000"/>
                <w:sz w:val="28"/>
                <w:szCs w:val="28"/>
              </w:rPr>
              <w:t>2</w:t>
            </w:r>
            <w:r w:rsidR="007E7FF7" w:rsidRPr="004726DC">
              <w:rPr>
                <w:color w:val="000000"/>
                <w:sz w:val="28"/>
                <w:szCs w:val="28"/>
              </w:rPr>
              <w:t>1</w:t>
            </w:r>
            <w:r w:rsidR="009C226B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5F2F" w14:textId="77777777" w:rsidR="009C226B" w:rsidRPr="004726DC" w:rsidRDefault="00647D98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7FF7" w:rsidRPr="004726DC">
              <w:rPr>
                <w:color w:val="000000"/>
                <w:sz w:val="28"/>
                <w:szCs w:val="28"/>
              </w:rPr>
              <w:t xml:space="preserve"> занятия</w:t>
            </w:r>
          </w:p>
          <w:p w14:paraId="21986BE3" w14:textId="77777777" w:rsidR="009C226B" w:rsidRPr="004726DC" w:rsidRDefault="000003BB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9C226B" w:rsidRPr="004726DC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832663" w:rsidRPr="00563FD2" w14:paraId="38F3A7B0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D1CF" w14:textId="77777777" w:rsidR="00832663" w:rsidRPr="00024425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E11" w14:textId="77777777" w:rsidR="00832663" w:rsidRPr="004726DC" w:rsidRDefault="00832663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  <w:r w:rsidR="004556CA">
              <w:rPr>
                <w:color w:val="000000"/>
                <w:sz w:val="28"/>
                <w:szCs w:val="28"/>
              </w:rPr>
              <w:t>О</w:t>
            </w:r>
            <w:r w:rsidR="004556CA" w:rsidRPr="001E7918">
              <w:rPr>
                <w:sz w:val="28"/>
                <w:szCs w:val="28"/>
              </w:rPr>
              <w:t xml:space="preserve">рганизация и проведение циклов занятий, совместных экскурсий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A10A" w14:textId="77777777" w:rsidR="00647D98" w:rsidRDefault="00647D98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  <w:p w14:paraId="4888AE76" w14:textId="77777777" w:rsidR="00832663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20</w:t>
            </w:r>
            <w:r w:rsidR="00647D98">
              <w:rPr>
                <w:color w:val="000000"/>
                <w:sz w:val="28"/>
                <w:szCs w:val="28"/>
              </w:rPr>
              <w:t>21</w:t>
            </w:r>
            <w:r w:rsidR="00FE7C97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6B0" w14:textId="77777777" w:rsidR="00832663" w:rsidRPr="004726DC" w:rsidRDefault="00647D98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7E7FF7" w:rsidRPr="004726DC">
              <w:rPr>
                <w:color w:val="000000"/>
                <w:sz w:val="28"/>
                <w:szCs w:val="28"/>
              </w:rPr>
              <w:t>занятия</w:t>
            </w:r>
          </w:p>
          <w:p w14:paraId="2A026544" w14:textId="77777777" w:rsidR="00FE7C97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</w:t>
            </w:r>
            <w:r w:rsidR="00FE7C97" w:rsidRPr="004726DC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832663" w:rsidRPr="00563FD2" w14:paraId="7D03C9C7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D770" w14:textId="77777777" w:rsidR="00832663" w:rsidRPr="00024425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CEFB" w14:textId="77777777" w:rsidR="00832663" w:rsidRPr="004726DC" w:rsidRDefault="004556CA" w:rsidP="007E7FF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E7918">
              <w:rPr>
                <w:sz w:val="28"/>
                <w:szCs w:val="28"/>
              </w:rPr>
              <w:t>икторин</w:t>
            </w:r>
            <w:r>
              <w:rPr>
                <w:sz w:val="28"/>
                <w:szCs w:val="28"/>
              </w:rPr>
              <w:t>а</w:t>
            </w:r>
            <w:r w:rsidRPr="001E7918">
              <w:rPr>
                <w:sz w:val="28"/>
                <w:szCs w:val="28"/>
              </w:rPr>
              <w:t xml:space="preserve"> о ВОВ</w:t>
            </w:r>
            <w:r w:rsidRPr="004726D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7796" w14:textId="77777777" w:rsidR="00832663" w:rsidRPr="004726DC" w:rsidRDefault="00647D98" w:rsidP="00775F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Март </w:t>
            </w:r>
            <w:r w:rsidR="007E7FF7" w:rsidRPr="004726DC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="007E7FF7" w:rsidRPr="004726DC">
              <w:rPr>
                <w:color w:val="000000"/>
                <w:sz w:val="28"/>
                <w:szCs w:val="28"/>
              </w:rPr>
              <w:t>г</w:t>
            </w:r>
            <w:r w:rsidR="004A3C1E" w:rsidRPr="004726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6779" w14:textId="77777777" w:rsidR="00832663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 занятия</w:t>
            </w:r>
          </w:p>
          <w:p w14:paraId="665C465A" w14:textId="77777777" w:rsidR="004A3C1E" w:rsidRPr="004726DC" w:rsidRDefault="004A3C1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832663" w:rsidRPr="00563FD2" w14:paraId="5FBA146F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C464" w14:textId="77777777" w:rsidR="00832663" w:rsidRPr="00024425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5CA" w14:textId="0E2E767D" w:rsidR="00832663" w:rsidRPr="004726DC" w:rsidRDefault="004556CA" w:rsidP="00775F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Конкурсное мероприятие – «Солдатские будни»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0879" w14:textId="77777777" w:rsidR="00832663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Февраль 20</w:t>
            </w:r>
            <w:r w:rsidR="00647D98">
              <w:rPr>
                <w:color w:val="000000"/>
                <w:sz w:val="28"/>
                <w:szCs w:val="28"/>
              </w:rPr>
              <w:t>21</w:t>
            </w:r>
            <w:r w:rsidRPr="004726DC">
              <w:rPr>
                <w:color w:val="000000"/>
                <w:sz w:val="28"/>
                <w:szCs w:val="28"/>
              </w:rPr>
              <w:t>г</w:t>
            </w:r>
            <w:r w:rsidR="00DE74A0" w:rsidRPr="004726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C560" w14:textId="77777777" w:rsidR="00775F39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 мероприятия</w:t>
            </w:r>
          </w:p>
          <w:p w14:paraId="0841CF4B" w14:textId="77777777" w:rsidR="00DE74A0" w:rsidRPr="004726DC" w:rsidRDefault="00FA4AE0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E74A0" w:rsidRPr="004726DC">
              <w:rPr>
                <w:color w:val="000000"/>
                <w:sz w:val="28"/>
                <w:szCs w:val="28"/>
              </w:rPr>
              <w:t>0 человек</w:t>
            </w:r>
          </w:p>
        </w:tc>
      </w:tr>
      <w:tr w:rsidR="00DE74A0" w:rsidRPr="00563FD2" w14:paraId="4AD9554B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DC44" w14:textId="77777777" w:rsidR="00DE74A0" w:rsidRPr="00024425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CC6F" w14:textId="77777777" w:rsidR="00DE74A0" w:rsidRPr="004726DC" w:rsidRDefault="004556CA" w:rsidP="00DE74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Познавательное мероприятие – «Страницы истории»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8CDA" w14:textId="77777777" w:rsidR="007E7FF7" w:rsidRPr="004726DC" w:rsidRDefault="007E7FF7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1F53ED" w14:textId="77777777" w:rsidR="00DE74A0" w:rsidRPr="004726DC" w:rsidRDefault="007E7FF7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Март 20</w:t>
            </w:r>
            <w:r w:rsidR="00647D98">
              <w:rPr>
                <w:color w:val="000000"/>
                <w:sz w:val="28"/>
                <w:szCs w:val="28"/>
              </w:rPr>
              <w:t>21</w:t>
            </w:r>
            <w:r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5E93" w14:textId="77777777" w:rsidR="00414F52" w:rsidRPr="004726DC" w:rsidRDefault="00414F52" w:rsidP="00024425">
            <w:pPr>
              <w:pStyle w:val="aa"/>
              <w:jc w:val="center"/>
              <w:rPr>
                <w:sz w:val="28"/>
                <w:szCs w:val="28"/>
              </w:rPr>
            </w:pPr>
          </w:p>
          <w:p w14:paraId="10AFFF14" w14:textId="0DCDC96D" w:rsidR="00DE74A0" w:rsidRPr="004726DC" w:rsidRDefault="00FA4AE0" w:rsidP="00024425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14F52" w:rsidRPr="004726DC">
              <w:rPr>
                <w:sz w:val="28"/>
                <w:szCs w:val="28"/>
              </w:rPr>
              <w:t>мероприятия</w:t>
            </w:r>
          </w:p>
        </w:tc>
      </w:tr>
      <w:tr w:rsidR="00DE74A0" w:rsidRPr="00563FD2" w14:paraId="16464C78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EC79" w14:textId="77777777" w:rsidR="00DE74A0" w:rsidRPr="00024425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A9B6" w14:textId="27845056" w:rsidR="00DE74A0" w:rsidRPr="004726DC" w:rsidRDefault="004556CA" w:rsidP="00DE74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– «Великие полководцы России»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7719" w14:textId="77777777" w:rsidR="00DE74A0" w:rsidRPr="004726DC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499" w14:textId="2AB5211B" w:rsidR="00DE74A0" w:rsidRPr="004726DC" w:rsidRDefault="00FA4AE0" w:rsidP="00024425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4F52" w:rsidRPr="004726DC">
              <w:rPr>
                <w:sz w:val="28"/>
                <w:szCs w:val="28"/>
              </w:rPr>
              <w:t>0 человек</w:t>
            </w:r>
          </w:p>
        </w:tc>
      </w:tr>
      <w:tr w:rsidR="00FA4AE0" w:rsidRPr="00563FD2" w14:paraId="49631031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46E0" w14:textId="77777777" w:rsidR="00FA4AE0" w:rsidRPr="00024425" w:rsidRDefault="00FA4AE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CA75" w14:textId="77777777" w:rsidR="00FA4AE0" w:rsidRDefault="00FA4AE0" w:rsidP="00DE74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плакатов на военную тему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9E22" w14:textId="77777777" w:rsidR="00FA4AE0" w:rsidRDefault="00FA4AE0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  <w:p w14:paraId="39A93799" w14:textId="77777777" w:rsidR="00FA4AE0" w:rsidRDefault="00FA4AE0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  <w:p w14:paraId="2BC6B9BB" w14:textId="77777777" w:rsidR="00FA4AE0" w:rsidRPr="004726DC" w:rsidRDefault="00FA4AE0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09EA" w14:textId="77777777" w:rsidR="00FA4AE0" w:rsidRDefault="00FA4AE0" w:rsidP="00414F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мероприятия</w:t>
            </w:r>
          </w:p>
          <w:p w14:paraId="2518F45B" w14:textId="77777777" w:rsidR="00FA4AE0" w:rsidRPr="004726DC" w:rsidRDefault="00FA4AE0" w:rsidP="00414F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25 человек</w:t>
            </w:r>
          </w:p>
        </w:tc>
      </w:tr>
      <w:tr w:rsidR="00483BA4" w:rsidRPr="00563FD2" w14:paraId="39ED282D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FD11" w14:textId="77777777" w:rsidR="00483BA4" w:rsidRPr="00024425" w:rsidRDefault="00483BA4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6A24" w14:textId="77777777" w:rsidR="004556CA" w:rsidRPr="001E7918" w:rsidRDefault="007463D0" w:rsidP="004556CA">
            <w:pPr>
              <w:tabs>
                <w:tab w:val="left" w:pos="9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556CA" w:rsidRPr="001E7918">
              <w:rPr>
                <w:sz w:val="28"/>
                <w:szCs w:val="28"/>
              </w:rPr>
              <w:t xml:space="preserve">накомство с литературой о войне и военных событиях, разучивание стихов; знакомство и разучивание песен военных лет. </w:t>
            </w:r>
          </w:p>
          <w:p w14:paraId="7B59AF61" w14:textId="77777777" w:rsidR="00483BA4" w:rsidRPr="004726DC" w:rsidRDefault="00483BA4" w:rsidP="00414F5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274E" w14:textId="77777777" w:rsidR="00647D98" w:rsidRDefault="00AF5E15" w:rsidP="00AF5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647D98">
              <w:rPr>
                <w:color w:val="000000"/>
                <w:sz w:val="28"/>
                <w:szCs w:val="28"/>
              </w:rPr>
              <w:t>Апрель</w:t>
            </w:r>
          </w:p>
          <w:p w14:paraId="2CB2B9F9" w14:textId="77777777" w:rsidR="00483BA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20</w:t>
            </w:r>
            <w:r w:rsidR="00647D98">
              <w:rPr>
                <w:color w:val="000000"/>
                <w:sz w:val="28"/>
                <w:szCs w:val="28"/>
              </w:rPr>
              <w:t>21</w:t>
            </w:r>
            <w:r w:rsidRPr="004726DC">
              <w:rPr>
                <w:color w:val="000000"/>
                <w:sz w:val="28"/>
                <w:szCs w:val="28"/>
              </w:rPr>
              <w:t>г.</w:t>
            </w:r>
          </w:p>
          <w:p w14:paraId="5F9548BE" w14:textId="77777777" w:rsidR="00AF5E15" w:rsidRDefault="00AF5E15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  <w:p w14:paraId="7D147F34" w14:textId="77777777" w:rsidR="00AF5E15" w:rsidRPr="004726DC" w:rsidRDefault="00AF5E15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FA75" w14:textId="77777777" w:rsidR="00483BA4" w:rsidRPr="004726DC" w:rsidRDefault="000003BB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83BA4" w:rsidRPr="004726DC">
              <w:rPr>
                <w:color w:val="000000"/>
                <w:sz w:val="28"/>
                <w:szCs w:val="28"/>
              </w:rPr>
              <w:t xml:space="preserve"> </w:t>
            </w:r>
            <w:r w:rsidR="00414F52" w:rsidRPr="004726DC">
              <w:rPr>
                <w:color w:val="000000"/>
                <w:sz w:val="28"/>
                <w:szCs w:val="28"/>
              </w:rPr>
              <w:t>занятия</w:t>
            </w:r>
          </w:p>
          <w:p w14:paraId="21752B0E" w14:textId="77777777" w:rsidR="00483BA4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 человек</w:t>
            </w:r>
          </w:p>
          <w:p w14:paraId="270175AE" w14:textId="77777777" w:rsidR="00AF5E15" w:rsidRDefault="00AF5E15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занятия</w:t>
            </w:r>
          </w:p>
          <w:p w14:paraId="7E0C5386" w14:textId="77777777" w:rsidR="00AF5E15" w:rsidRPr="004726DC" w:rsidRDefault="00AF5E15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FA4AE0" w:rsidRPr="00563FD2" w14:paraId="55C62E2B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20C9" w14:textId="77777777" w:rsidR="00FA4AE0" w:rsidRPr="00024425" w:rsidRDefault="00FA4AE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213" w14:textId="4355649B" w:rsidR="00FA4AE0" w:rsidRPr="001E7918" w:rsidRDefault="007463D0" w:rsidP="004556CA">
            <w:pPr>
              <w:tabs>
                <w:tab w:val="left" w:pos="9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–</w:t>
            </w:r>
            <w:r w:rsidR="00024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Подарок ветерану» (открытки и рисунки)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91AF" w14:textId="77777777" w:rsidR="00FA4AE0" w:rsidRDefault="007463D0" w:rsidP="00AF5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  <w:p w14:paraId="2C1CDE29" w14:textId="77777777" w:rsidR="007463D0" w:rsidRDefault="007463D0" w:rsidP="00AF5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A0D6" w14:textId="77777777" w:rsidR="00FA4AE0" w:rsidRDefault="000003BB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63D0">
              <w:rPr>
                <w:color w:val="000000"/>
                <w:sz w:val="28"/>
                <w:szCs w:val="28"/>
              </w:rPr>
              <w:t xml:space="preserve"> заняти</w:t>
            </w:r>
            <w:r>
              <w:rPr>
                <w:color w:val="000000"/>
                <w:sz w:val="28"/>
                <w:szCs w:val="28"/>
              </w:rPr>
              <w:t>е</w:t>
            </w:r>
          </w:p>
          <w:p w14:paraId="56BE18B1" w14:textId="77777777" w:rsidR="007463D0" w:rsidRPr="004726DC" w:rsidRDefault="007463D0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человек</w:t>
            </w:r>
          </w:p>
        </w:tc>
      </w:tr>
      <w:tr w:rsidR="00024425" w:rsidRPr="00563FD2" w14:paraId="32FFAFFA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7BD7" w14:textId="77777777" w:rsidR="00024425" w:rsidRPr="00024425" w:rsidRDefault="00024425" w:rsidP="00024425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D28E" w14:textId="3A694CEA" w:rsidR="00024425" w:rsidRDefault="00024425" w:rsidP="00024425">
            <w:pPr>
              <w:tabs>
                <w:tab w:val="left" w:pos="9555"/>
              </w:tabs>
              <w:rPr>
                <w:sz w:val="28"/>
                <w:szCs w:val="28"/>
              </w:rPr>
            </w:pPr>
            <w:r w:rsidRPr="00E152AA">
              <w:rPr>
                <w:color w:val="000000"/>
                <w:sz w:val="28"/>
                <w:szCs w:val="28"/>
              </w:rPr>
              <w:t>Акция – «Бессмертный полк»</w:t>
            </w:r>
            <w:r w:rsidR="00E152A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F6BF" w14:textId="77777777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  <w:p w14:paraId="4CB85732" w14:textId="22F0BDD4" w:rsidR="00024425" w:rsidRDefault="00024425" w:rsidP="00024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2021г.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996" w14:textId="77777777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занятие</w:t>
            </w:r>
          </w:p>
          <w:p w14:paraId="56F5E930" w14:textId="42DB227A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024425" w:rsidRPr="00563FD2" w14:paraId="27BC2E2E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BE3C" w14:textId="77777777" w:rsidR="00024425" w:rsidRPr="00024425" w:rsidRDefault="00024425" w:rsidP="00024425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C270" w14:textId="5F5724DB" w:rsidR="00024425" w:rsidRDefault="00024425" w:rsidP="00024425">
            <w:pPr>
              <w:tabs>
                <w:tab w:val="left" w:pos="95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– «Окна Победы»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D8BA" w14:textId="77777777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  <w:p w14:paraId="567016D5" w14:textId="52E01203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2021г.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F100" w14:textId="77777777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занятие</w:t>
            </w:r>
          </w:p>
          <w:p w14:paraId="2528C28C" w14:textId="596D8D20" w:rsidR="00024425" w:rsidRDefault="00024425" w:rsidP="000244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CD4285" w:rsidRPr="00563FD2" w14:paraId="6836A397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FD86" w14:textId="77777777" w:rsidR="00CD4285" w:rsidRPr="00024425" w:rsidRDefault="00CD4285" w:rsidP="00CD4285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C0F" w14:textId="2FF3769F" w:rsidR="00CD4285" w:rsidRDefault="00CD4285" w:rsidP="00CD4285">
            <w:pPr>
              <w:tabs>
                <w:tab w:val="left" w:pos="95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чтецов - «Музы не молчали» (стихи военных лет)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7C3E" w14:textId="77777777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Май </w:t>
            </w:r>
          </w:p>
          <w:p w14:paraId="1F61A600" w14:textId="551D1F21" w:rsidR="00CD4285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2017г.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0F33" w14:textId="77777777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мероприятия</w:t>
            </w:r>
          </w:p>
          <w:p w14:paraId="002A0CB8" w14:textId="09940C0B" w:rsidR="00CD4285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50 человек</w:t>
            </w:r>
          </w:p>
        </w:tc>
      </w:tr>
      <w:tr w:rsidR="00CD4285" w:rsidRPr="00563FD2" w14:paraId="716394D3" w14:textId="77777777" w:rsidTr="008D3B6F">
        <w:trPr>
          <w:trHeight w:val="34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08BB" w14:textId="77777777" w:rsidR="00CD4285" w:rsidRPr="00024425" w:rsidRDefault="00CD4285" w:rsidP="00CD4285">
            <w:pPr>
              <w:pStyle w:val="a3"/>
              <w:ind w:left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B0FE" w14:textId="77777777" w:rsidR="00CD4285" w:rsidRPr="004726DC" w:rsidRDefault="00CD4285" w:rsidP="00CD4285">
            <w:pPr>
              <w:rPr>
                <w:b/>
                <w:i/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color w:val="000000"/>
                <w:sz w:val="28"/>
                <w:szCs w:val="28"/>
                <w:lang w:val="en-US"/>
              </w:rPr>
              <w:t>III</w:t>
            </w:r>
            <w:r w:rsidRPr="004726DC">
              <w:rPr>
                <w:b/>
                <w:i/>
                <w:color w:val="000000"/>
                <w:sz w:val="28"/>
                <w:szCs w:val="28"/>
              </w:rPr>
              <w:t xml:space="preserve"> этап Заключительный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EFEB" w14:textId="77777777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D692" w14:textId="77777777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285" w:rsidRPr="00563FD2" w14:paraId="5AC309B5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38DD" w14:textId="77777777" w:rsidR="00CD4285" w:rsidRPr="00024425" w:rsidRDefault="00CD4285" w:rsidP="00CD4285">
            <w:pPr>
              <w:rPr>
                <w:color w:val="000000"/>
                <w:sz w:val="24"/>
                <w:szCs w:val="24"/>
              </w:rPr>
            </w:pPr>
            <w:r w:rsidRPr="00024425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669B" w14:textId="77777777" w:rsidR="00CD4285" w:rsidRDefault="00CD4285" w:rsidP="00CD42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 музыкальная композиция – </w:t>
            </w:r>
          </w:p>
          <w:p w14:paraId="401E0680" w14:textId="250D1BFF" w:rsidR="00CD4285" w:rsidRPr="004726DC" w:rsidRDefault="00CD4285" w:rsidP="00CD42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«Поклонимся Великим тем годам»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D32" w14:textId="77777777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Май </w:t>
            </w:r>
          </w:p>
          <w:p w14:paraId="318EC90E" w14:textId="77777777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2017г.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FB85" w14:textId="77777777" w:rsidR="00CD4285" w:rsidRPr="00024425" w:rsidRDefault="00CD4285" w:rsidP="00CD4285">
            <w:pPr>
              <w:rPr>
                <w:color w:val="000000"/>
                <w:sz w:val="28"/>
                <w:szCs w:val="28"/>
              </w:rPr>
            </w:pPr>
            <w:r w:rsidRPr="00024425">
              <w:rPr>
                <w:color w:val="000000"/>
                <w:sz w:val="28"/>
                <w:szCs w:val="28"/>
              </w:rPr>
              <w:t>1мероприятие</w:t>
            </w:r>
          </w:p>
          <w:p w14:paraId="72950A8F" w14:textId="77777777" w:rsidR="00CD4285" w:rsidRPr="00024425" w:rsidRDefault="00CD4285" w:rsidP="00CD428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D4285" w:rsidRPr="00563FD2" w14:paraId="70CA0627" w14:textId="77777777" w:rsidTr="008D3B6F">
        <w:trPr>
          <w:trHeight w:val="2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450A" w14:textId="77777777" w:rsidR="00CD4285" w:rsidRPr="00024425" w:rsidRDefault="00CD4285" w:rsidP="00CD4285">
            <w:pPr>
              <w:rPr>
                <w:color w:val="000000"/>
                <w:sz w:val="24"/>
                <w:szCs w:val="24"/>
              </w:rPr>
            </w:pPr>
            <w:r w:rsidRPr="00024425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53C4" w14:textId="199D4E51" w:rsidR="00CD4285" w:rsidRPr="004726DC" w:rsidRDefault="00CD4285" w:rsidP="00CD4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2602" w14:textId="3F96DCB1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C16B" w14:textId="40C0CD75" w:rsidR="00CD4285" w:rsidRPr="004726DC" w:rsidRDefault="00CD4285" w:rsidP="00CD4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285" w:rsidRPr="00EB0744" w14:paraId="68AC2350" w14:textId="77777777" w:rsidTr="004726DC">
        <w:trPr>
          <w:trHeight w:val="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AEFBF" w14:textId="77777777" w:rsidR="00CD4285" w:rsidRPr="00EB0744" w:rsidRDefault="00CD4285" w:rsidP="00CD42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Р</w:t>
            </w:r>
            <w:r w:rsidRPr="00EB0744">
              <w:rPr>
                <w:b/>
                <w:bCs/>
                <w:color w:val="000000"/>
                <w:sz w:val="24"/>
                <w:szCs w:val="24"/>
              </w:rPr>
              <w:t>езультаты</w:t>
            </w:r>
          </w:p>
        </w:tc>
      </w:tr>
      <w:tr w:rsidR="00CD4285" w:rsidRPr="00EB0744" w14:paraId="087B601D" w14:textId="77777777" w:rsidTr="004726DC">
        <w:trPr>
          <w:trHeight w:val="1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3A55B" w14:textId="77777777" w:rsidR="00CD4285" w:rsidRPr="00EB0744" w:rsidRDefault="00CD4285" w:rsidP="00CD428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B0744">
              <w:rPr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B0744">
              <w:rPr>
                <w:i/>
                <w:iCs/>
                <w:color w:val="000000"/>
                <w:sz w:val="24"/>
                <w:szCs w:val="24"/>
              </w:rPr>
              <w:t>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CD4285" w:rsidRPr="00EB0744" w14:paraId="6C2A6BC8" w14:textId="77777777" w:rsidTr="008D3B6F">
        <w:trPr>
          <w:trHeight w:val="249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2FA07" w14:textId="77777777" w:rsidR="00CD4285" w:rsidRPr="00EB0744" w:rsidRDefault="00CD4285" w:rsidP="00CD42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B0744">
              <w:rPr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  <w:r w:rsidRPr="00EB0744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894" w14:textId="0AB0CFAF" w:rsidR="00CD4285" w:rsidRPr="004726DC" w:rsidRDefault="00CD4285" w:rsidP="00CD4285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B49">
              <w:rPr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Обучающиеся Д/О «Казачьи истоки» включились в проект, заинтересовались поисковой деятельностью в </w:t>
            </w:r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изучении </w:t>
            </w:r>
            <w:r w:rsidRPr="00E15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истории ВОВ.</w:t>
            </w:r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 w:rsidR="00E152A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E152AA" w:rsidRPr="00E152AA">
              <w:rPr>
                <w:rFonts w:ascii="Times New Roman" w:hAnsi="Times New Roman" w:cs="Times New Roman"/>
                <w:sz w:val="28"/>
                <w:szCs w:val="28"/>
              </w:rPr>
              <w:t>–это</w:t>
            </w:r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Д/О «Казачьи истоки» - 50 человек и педагоги -4 (Сударкина Е.М – руководитель проекта; Киселёва Е.В. – </w:t>
            </w:r>
            <w:proofErr w:type="gramStart"/>
            <w:r w:rsidRPr="00E152AA">
              <w:rPr>
                <w:rFonts w:ascii="Times New Roman" w:hAnsi="Times New Roman" w:cs="Times New Roman"/>
                <w:sz w:val="28"/>
                <w:szCs w:val="28"/>
              </w:rPr>
              <w:t>хореограф;,</w:t>
            </w:r>
            <w:proofErr w:type="gramEnd"/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2AA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Г.А. – педагог по вокалу и </w:t>
            </w:r>
            <w:proofErr w:type="spellStart"/>
            <w:r w:rsidRPr="00E152AA"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Ю.Н – педагог туристско</w:t>
            </w:r>
            <w:r w:rsidR="00E152AA" w:rsidRPr="00E152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краеведческой направленности</w:t>
            </w:r>
            <w:r w:rsidR="00E152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4285" w:rsidRPr="00EB0744" w14:paraId="3A7488B0" w14:textId="77777777" w:rsidTr="008D3B6F">
        <w:trPr>
          <w:trHeight w:val="557"/>
        </w:trPr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75D3F7" w14:textId="77777777" w:rsidR="00CD4285" w:rsidRPr="0003590B" w:rsidRDefault="00CD4285" w:rsidP="00CD42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B0744">
              <w:rPr>
                <w:b/>
                <w:bCs/>
                <w:color w:val="000000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3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B64" w14:textId="6F6923D8" w:rsidR="00CD4285" w:rsidRPr="001E7918" w:rsidRDefault="00CD4285" w:rsidP="00E152AA">
            <w:pPr>
              <w:tabs>
                <w:tab w:val="left" w:pos="9555"/>
              </w:tabs>
              <w:ind w:left="31"/>
              <w:jc w:val="both"/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1.На примере подвигов советских солдат дети лучше узнают историю ВОВ;</w:t>
            </w:r>
          </w:p>
          <w:p w14:paraId="6791D22A" w14:textId="3A79BE2F" w:rsidR="00CD4285" w:rsidRPr="001E7918" w:rsidRDefault="00CD4285" w:rsidP="00E152AA">
            <w:pPr>
              <w:tabs>
                <w:tab w:val="left" w:pos="9555"/>
              </w:tabs>
              <w:ind w:left="31"/>
              <w:jc w:val="both"/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 xml:space="preserve">2.Узнают об участии своих близких родственников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1E7918">
              <w:rPr>
                <w:sz w:val="28"/>
                <w:szCs w:val="28"/>
              </w:rPr>
              <w:t>(</w:t>
            </w:r>
            <w:proofErr w:type="gramEnd"/>
            <w:r w:rsidRPr="001E7918">
              <w:rPr>
                <w:sz w:val="28"/>
                <w:szCs w:val="28"/>
              </w:rPr>
              <w:t>бабушек и дедушек) в войне 1941 -1945 гг. и таким образом ещё больше познакомятся с историей своей семьи;</w:t>
            </w:r>
          </w:p>
          <w:p w14:paraId="60387264" w14:textId="269CD668" w:rsidR="00CD4285" w:rsidRPr="001E7918" w:rsidRDefault="00CD4285" w:rsidP="00E152AA">
            <w:pPr>
              <w:tabs>
                <w:tab w:val="left" w:pos="9555"/>
              </w:tabs>
              <w:ind w:left="31"/>
              <w:jc w:val="both"/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3.Познакомятся с нашими русскими произведениями искусства и литературы о Великой Отечественной войне. Количество их поистине необъятно и многие из них появились именно в те далёкие, роковые дни, под грохот канонады;</w:t>
            </w:r>
          </w:p>
          <w:p w14:paraId="70895E10" w14:textId="2F911107" w:rsidR="00CD4285" w:rsidRPr="001E7918" w:rsidRDefault="00CD4285" w:rsidP="00E152AA">
            <w:pPr>
              <w:tabs>
                <w:tab w:val="left" w:pos="9555"/>
              </w:tabs>
              <w:ind w:left="31"/>
              <w:jc w:val="both"/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4. Разучат некоторые литературные произведения о войне (стихи, прозу) и песни военных лет;</w:t>
            </w:r>
          </w:p>
          <w:p w14:paraId="60EA6FB1" w14:textId="2B800548" w:rsidR="00CD4285" w:rsidRPr="001E7918" w:rsidRDefault="00CD4285" w:rsidP="00E152AA">
            <w:pPr>
              <w:tabs>
                <w:tab w:val="left" w:pos="9555"/>
              </w:tabs>
              <w:ind w:left="31"/>
              <w:jc w:val="both"/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5. Совместные репетиции будут способствовать сплочению детского коллектива;</w:t>
            </w:r>
          </w:p>
          <w:p w14:paraId="1CCBB816" w14:textId="77777777" w:rsidR="00CD4285" w:rsidRPr="001E7918" w:rsidRDefault="00CD4285" w:rsidP="00E152AA">
            <w:pPr>
              <w:tabs>
                <w:tab w:val="left" w:pos="9555"/>
              </w:tabs>
              <w:ind w:left="31"/>
              <w:jc w:val="both"/>
              <w:rPr>
                <w:sz w:val="28"/>
                <w:szCs w:val="28"/>
              </w:rPr>
            </w:pPr>
            <w:r w:rsidRPr="001E7918">
              <w:rPr>
                <w:sz w:val="28"/>
                <w:szCs w:val="28"/>
              </w:rPr>
              <w:t>6. Приобщение к истории разовьёт у детей чувство патриотизма.</w:t>
            </w:r>
          </w:p>
          <w:p w14:paraId="4E61F537" w14:textId="77777777" w:rsidR="00CD4285" w:rsidRPr="001E7918" w:rsidRDefault="00CD4285" w:rsidP="00CD4285">
            <w:pPr>
              <w:tabs>
                <w:tab w:val="left" w:pos="9555"/>
              </w:tabs>
              <w:ind w:left="390"/>
              <w:rPr>
                <w:sz w:val="28"/>
                <w:szCs w:val="28"/>
              </w:rPr>
            </w:pPr>
          </w:p>
          <w:p w14:paraId="1F0914ED" w14:textId="77777777" w:rsidR="00CD4285" w:rsidRPr="00BA1B49" w:rsidRDefault="00CD4285" w:rsidP="00CD4285">
            <w:pPr>
              <w:ind w:firstLine="477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D4285" w:rsidRPr="00156703" w14:paraId="7A5250F4" w14:textId="77777777" w:rsidTr="00472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shd w:val="clear" w:color="auto" w:fill="C0C0C0"/>
          </w:tcPr>
          <w:p w14:paraId="23AC9172" w14:textId="77777777" w:rsidR="00CD4285" w:rsidRPr="006A4707" w:rsidRDefault="00CD4285" w:rsidP="00CD4285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6A4707">
              <w:rPr>
                <w:b/>
                <w:sz w:val="24"/>
                <w:szCs w:val="24"/>
              </w:rPr>
              <w:t>. Партнёрство</w:t>
            </w:r>
          </w:p>
          <w:p w14:paraId="2E547D29" w14:textId="77777777" w:rsidR="00CD4285" w:rsidRPr="00156703" w:rsidRDefault="00CD4285" w:rsidP="00CD4285">
            <w:pPr>
              <w:tabs>
                <w:tab w:val="left" w:pos="540"/>
              </w:tabs>
              <w:jc w:val="center"/>
              <w:rPr>
                <w:i/>
              </w:rPr>
            </w:pPr>
            <w:r w:rsidRPr="006A470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п</w:t>
            </w:r>
            <w:r w:rsidRPr="006A4707">
              <w:rPr>
                <w:i/>
                <w:sz w:val="24"/>
                <w:szCs w:val="24"/>
              </w:rPr>
              <w:t>артнерство с органами государственной власти и местного самоуправления, коммерческими и некоммерческими организациями в реализации проекта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D4285" w:rsidRPr="00156703" w14:paraId="2B7177C2" w14:textId="77777777" w:rsidTr="00160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5"/>
        </w:trPr>
        <w:tc>
          <w:tcPr>
            <w:tcW w:w="5000" w:type="pct"/>
            <w:gridSpan w:val="5"/>
          </w:tcPr>
          <w:p w14:paraId="42F89049" w14:textId="0B3A3F95" w:rsidR="00CD4285" w:rsidRDefault="00CD4285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Администрация Дома детского творчества.</w:t>
            </w:r>
          </w:p>
          <w:p w14:paraId="54C40CDF" w14:textId="77777777" w:rsidR="00CD4285" w:rsidRDefault="00CD4285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Музей Дома детского творчества.</w:t>
            </w:r>
          </w:p>
          <w:p w14:paraId="002EA460" w14:textId="77777777" w:rsidR="00CD4285" w:rsidRDefault="00CD4285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Школьная библиотека.</w:t>
            </w:r>
          </w:p>
          <w:p w14:paraId="1864B6CB" w14:textId="77777777" w:rsidR="00CD4285" w:rsidRDefault="00CD4285" w:rsidP="00CD428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46CFB">
              <w:rPr>
                <w:sz w:val="28"/>
                <w:szCs w:val="28"/>
              </w:rPr>
              <w:t>Классные руководители.</w:t>
            </w:r>
          </w:p>
          <w:p w14:paraId="6AC53AE6" w14:textId="77777777" w:rsidR="00CD4285" w:rsidRPr="00446CFB" w:rsidRDefault="00CD4285" w:rsidP="00CD428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46CFB">
              <w:rPr>
                <w:sz w:val="28"/>
                <w:szCs w:val="28"/>
              </w:rPr>
              <w:t>Администрация МБОУ СОШ №3.</w:t>
            </w:r>
          </w:p>
        </w:tc>
      </w:tr>
      <w:tr w:rsidR="00CD4285" w:rsidRPr="00156703" w14:paraId="691DD225" w14:textId="77777777" w:rsidTr="00472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shd w:val="clear" w:color="auto" w:fill="C0C0C0"/>
          </w:tcPr>
          <w:p w14:paraId="3B0C103D" w14:textId="77777777" w:rsidR="00CD4285" w:rsidRPr="006A4707" w:rsidRDefault="00CD4285" w:rsidP="00CD4285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6A4707">
              <w:rPr>
                <w:b/>
                <w:sz w:val="24"/>
                <w:szCs w:val="24"/>
              </w:rPr>
              <w:t>Дальнейшая реализация проекта</w:t>
            </w:r>
          </w:p>
          <w:p w14:paraId="58D7C7EE" w14:textId="77777777" w:rsidR="00CD4285" w:rsidRPr="00156703" w:rsidRDefault="00CD4285" w:rsidP="00CD4285">
            <w:pPr>
              <w:tabs>
                <w:tab w:val="left" w:pos="540"/>
              </w:tabs>
              <w:jc w:val="center"/>
              <w:rPr>
                <w:i/>
              </w:rPr>
            </w:pPr>
            <w:r w:rsidRPr="006A470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развитие </w:t>
            </w:r>
            <w:r w:rsidRPr="006A4707">
              <w:rPr>
                <w:i/>
                <w:sz w:val="24"/>
                <w:szCs w:val="24"/>
              </w:rPr>
              <w:t>проект</w:t>
            </w:r>
            <w:r>
              <w:rPr>
                <w:i/>
                <w:sz w:val="24"/>
                <w:szCs w:val="24"/>
              </w:rPr>
              <w:t>а</w:t>
            </w:r>
            <w:r w:rsidRPr="006A4707">
              <w:rPr>
                <w:i/>
                <w:sz w:val="24"/>
                <w:szCs w:val="24"/>
              </w:rPr>
              <w:t xml:space="preserve"> после достижения цели, долгосрочный эффект проекта)</w:t>
            </w:r>
          </w:p>
        </w:tc>
      </w:tr>
      <w:tr w:rsidR="00CD4285" w:rsidRPr="00156703" w14:paraId="44B559BC" w14:textId="77777777" w:rsidTr="00472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</w:tcPr>
          <w:p w14:paraId="3813C9BB" w14:textId="188DF589" w:rsidR="00CD4285" w:rsidRDefault="00E152AA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1.</w:t>
            </w:r>
            <w:r w:rsidR="00CD4285" w:rsidRPr="00E20AA9">
              <w:rPr>
                <w:rFonts w:ascii="Times New Roman" w:hAnsi="Times New Roman" w:cs="Times New Roman"/>
                <w:sz w:val="28"/>
                <w:szCs w:val="28"/>
              </w:rPr>
              <w:t>Дальнейшая</w:t>
            </w:r>
            <w:r w:rsidR="00CD4285" w:rsidRPr="00E152AA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поиску и </w:t>
            </w:r>
            <w:r w:rsidR="00CD4285" w:rsidRPr="00E20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накоплению материалов о событиях и </w:t>
            </w:r>
            <w:r w:rsidR="00CD4285">
              <w:rPr>
                <w:rFonts w:ascii="Times New Roman" w:hAnsi="Times New Roman" w:cs="Times New Roman"/>
                <w:sz w:val="28"/>
                <w:szCs w:val="28"/>
              </w:rPr>
              <w:t>истории ВОВ.</w:t>
            </w:r>
          </w:p>
          <w:p w14:paraId="6A2EE12C" w14:textId="77777777" w:rsidR="00CD4285" w:rsidRPr="00E20AA9" w:rsidRDefault="00CD4285" w:rsidP="00CD4285">
            <w:pPr>
              <w:pStyle w:val="Standard"/>
              <w:tabs>
                <w:tab w:val="left" w:pos="0"/>
              </w:tabs>
              <w:rPr>
                <w:sz w:val="28"/>
                <w:szCs w:val="28"/>
              </w:rPr>
            </w:pPr>
            <w:r w:rsidRPr="00E20AA9">
              <w:rPr>
                <w:rFonts w:ascii="Times New Roman" w:hAnsi="Times New Roman" w:cs="Times New Roman"/>
                <w:sz w:val="28"/>
                <w:szCs w:val="28"/>
              </w:rPr>
              <w:t>2.Систематическая работа над продолжением поиска новой информации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героях военных лет;</w:t>
            </w:r>
          </w:p>
          <w:p w14:paraId="238157D0" w14:textId="77777777" w:rsidR="00CD4285" w:rsidRDefault="00CD4285" w:rsidP="00CD428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E20AA9">
              <w:rPr>
                <w:sz w:val="28"/>
                <w:szCs w:val="28"/>
              </w:rPr>
              <w:t>3.Активное участие в творческих мероприятиях</w:t>
            </w:r>
            <w:r>
              <w:rPr>
                <w:sz w:val="28"/>
                <w:szCs w:val="28"/>
              </w:rPr>
              <w:t>.</w:t>
            </w:r>
          </w:p>
          <w:p w14:paraId="34127F96" w14:textId="77777777" w:rsidR="00CD4285" w:rsidRPr="00D71ABC" w:rsidRDefault="00CD4285" w:rsidP="00CD4285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</w:tr>
      <w:tr w:rsidR="00CD4285" w:rsidRPr="00A42557" w14:paraId="33423852" w14:textId="77777777" w:rsidTr="00160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405CA2" w14:textId="77777777" w:rsidR="00CD4285" w:rsidRPr="00446CFB" w:rsidRDefault="00CD4285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Pr="00446CF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46CFB">
              <w:rPr>
                <w:rFonts w:ascii="Times New Roman" w:hAnsi="Times New Roman" w:cs="Times New Roman"/>
                <w:b/>
              </w:rPr>
              <w:t>. Приложения</w:t>
            </w:r>
          </w:p>
          <w:p w14:paraId="4C2E9CCD" w14:textId="77777777" w:rsidR="00CD4285" w:rsidRPr="001603C7" w:rsidRDefault="00CD4285" w:rsidP="00CD4285">
            <w:pPr>
              <w:pStyle w:val="Standard"/>
              <w:tabs>
                <w:tab w:val="left" w:pos="0"/>
              </w:tabs>
              <w:rPr>
                <w:b/>
              </w:rPr>
            </w:pPr>
            <w:r w:rsidRPr="00446CFB">
              <w:rPr>
                <w:rFonts w:ascii="Times New Roman" w:hAnsi="Times New Roman" w:cs="Times New Roman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CD4285" w:rsidRPr="00A42557" w14:paraId="0038107F" w14:textId="77777777" w:rsidTr="00160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F15" w14:textId="48C1E635" w:rsidR="00CD4285" w:rsidRDefault="00CD4285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CFB">
              <w:rPr>
                <w:rFonts w:ascii="Times New Roman" w:hAnsi="Times New Roman" w:cs="Times New Roman"/>
              </w:rPr>
              <w:t>1</w:t>
            </w:r>
            <w:r w:rsidRPr="00446CFB">
              <w:rPr>
                <w:rFonts w:ascii="Times New Roman" w:hAnsi="Times New Roman" w:cs="Times New Roman"/>
                <w:sz w:val="28"/>
                <w:szCs w:val="28"/>
              </w:rPr>
              <w:t>.Электронная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CF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сценария литературно – музыкальной композиции «Поклонимся Великим тем годам»</w:t>
            </w:r>
          </w:p>
          <w:p w14:paraId="14877270" w14:textId="191153A0" w:rsidR="00CD4285" w:rsidRPr="00446CFB" w:rsidRDefault="00CD4285" w:rsidP="00CD42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2.Видеоролик – «Поклонимся Великим тем годам».</w:t>
            </w:r>
          </w:p>
          <w:p w14:paraId="2B3DE2F1" w14:textId="77777777" w:rsidR="00CD4285" w:rsidRPr="001603C7" w:rsidRDefault="00CD4285" w:rsidP="00CD4285">
            <w:pPr>
              <w:pStyle w:val="Standard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CFB">
              <w:rPr>
                <w:rFonts w:ascii="Times New Roman" w:hAnsi="Times New Roman" w:cs="Times New Roman"/>
                <w:sz w:val="28"/>
                <w:szCs w:val="28"/>
              </w:rPr>
              <w:t>. Фотографии проведённых мероприятий</w:t>
            </w:r>
            <w:r w:rsidRPr="001603C7">
              <w:rPr>
                <w:b/>
              </w:rPr>
              <w:t>.</w:t>
            </w:r>
          </w:p>
        </w:tc>
      </w:tr>
    </w:tbl>
    <w:p w14:paraId="01DD7C8E" w14:textId="77777777" w:rsidR="00832663" w:rsidRPr="00156703" w:rsidRDefault="00832663" w:rsidP="00832663">
      <w:pPr>
        <w:tabs>
          <w:tab w:val="left" w:pos="540"/>
        </w:tabs>
        <w:jc w:val="both"/>
        <w:rPr>
          <w:sz w:val="28"/>
          <w:szCs w:val="28"/>
        </w:rPr>
      </w:pPr>
    </w:p>
    <w:p w14:paraId="290011B4" w14:textId="77777777" w:rsidR="002422F3" w:rsidRDefault="00832663">
      <w:r w:rsidRPr="00156703">
        <w:rPr>
          <w:b/>
          <w:bCs/>
          <w:sz w:val="24"/>
          <w:szCs w:val="24"/>
        </w:rPr>
        <w:t>Руководитель проекта             ___</w:t>
      </w:r>
      <w:r w:rsidR="00754CAE">
        <w:rPr>
          <w:b/>
          <w:bCs/>
          <w:sz w:val="24"/>
          <w:szCs w:val="24"/>
        </w:rPr>
        <w:t>Сударкина Е.М.</w:t>
      </w:r>
      <w:r w:rsidRPr="00156703">
        <w:rPr>
          <w:b/>
          <w:bCs/>
          <w:sz w:val="24"/>
          <w:szCs w:val="24"/>
        </w:rPr>
        <w:t xml:space="preserve">_______________________         </w:t>
      </w:r>
    </w:p>
    <w:sectPr w:rsidR="002422F3" w:rsidSect="0081076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5FDB" w14:textId="77777777" w:rsidR="00DB3B48" w:rsidRDefault="00DB3B48" w:rsidP="0081076D">
      <w:r>
        <w:separator/>
      </w:r>
    </w:p>
  </w:endnote>
  <w:endnote w:type="continuationSeparator" w:id="0">
    <w:p w14:paraId="6E38058C" w14:textId="77777777" w:rsidR="00DB3B48" w:rsidRDefault="00DB3B48" w:rsidP="0081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441390"/>
      <w:docPartObj>
        <w:docPartGallery w:val="Page Numbers (Bottom of Page)"/>
        <w:docPartUnique/>
      </w:docPartObj>
    </w:sdtPr>
    <w:sdtEndPr/>
    <w:sdtContent>
      <w:p w14:paraId="0B99E052" w14:textId="77777777" w:rsidR="007E7FF7" w:rsidRDefault="00CF3EA7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D42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93F6CC7" w14:textId="77777777" w:rsidR="007E7FF7" w:rsidRDefault="007E7F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1877" w14:textId="77777777" w:rsidR="00DB3B48" w:rsidRDefault="00DB3B48" w:rsidP="0081076D">
      <w:r>
        <w:separator/>
      </w:r>
    </w:p>
  </w:footnote>
  <w:footnote w:type="continuationSeparator" w:id="0">
    <w:p w14:paraId="50A2CBDD" w14:textId="77777777" w:rsidR="00DB3B48" w:rsidRDefault="00DB3B48" w:rsidP="0081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CE6"/>
    <w:multiLevelType w:val="hybridMultilevel"/>
    <w:tmpl w:val="158631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3F"/>
    <w:multiLevelType w:val="hybridMultilevel"/>
    <w:tmpl w:val="65F0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F4A"/>
    <w:multiLevelType w:val="hybridMultilevel"/>
    <w:tmpl w:val="495E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9EC"/>
    <w:multiLevelType w:val="hybridMultilevel"/>
    <w:tmpl w:val="EDD472D0"/>
    <w:lvl w:ilvl="0" w:tplc="226282A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73450"/>
    <w:multiLevelType w:val="hybridMultilevel"/>
    <w:tmpl w:val="C1E270D8"/>
    <w:lvl w:ilvl="0" w:tplc="396C6E88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1C6C09D9"/>
    <w:multiLevelType w:val="hybridMultilevel"/>
    <w:tmpl w:val="83BE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BF8"/>
    <w:multiLevelType w:val="hybridMultilevel"/>
    <w:tmpl w:val="F47E2E42"/>
    <w:lvl w:ilvl="0" w:tplc="44189F8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442D2DF0"/>
    <w:multiLevelType w:val="hybridMultilevel"/>
    <w:tmpl w:val="70E2F8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61DB2"/>
    <w:multiLevelType w:val="hybridMultilevel"/>
    <w:tmpl w:val="C6204660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54534D4E"/>
    <w:multiLevelType w:val="hybridMultilevel"/>
    <w:tmpl w:val="F378D9F0"/>
    <w:lvl w:ilvl="0" w:tplc="396C6E88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683A4243"/>
    <w:multiLevelType w:val="hybridMultilevel"/>
    <w:tmpl w:val="55E0F3FA"/>
    <w:lvl w:ilvl="0" w:tplc="144AA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34122"/>
    <w:multiLevelType w:val="hybridMultilevel"/>
    <w:tmpl w:val="8D1AC1B8"/>
    <w:lvl w:ilvl="0" w:tplc="58F8B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A4EFB"/>
    <w:multiLevelType w:val="hybridMultilevel"/>
    <w:tmpl w:val="0838CC62"/>
    <w:lvl w:ilvl="0" w:tplc="53C66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38A"/>
    <w:rsid w:val="000003BB"/>
    <w:rsid w:val="00024425"/>
    <w:rsid w:val="0003590B"/>
    <w:rsid w:val="00084846"/>
    <w:rsid w:val="000A0D7D"/>
    <w:rsid w:val="000C221B"/>
    <w:rsid w:val="000D77CE"/>
    <w:rsid w:val="00104135"/>
    <w:rsid w:val="001231B3"/>
    <w:rsid w:val="00140448"/>
    <w:rsid w:val="001603C7"/>
    <w:rsid w:val="0016591B"/>
    <w:rsid w:val="0017589F"/>
    <w:rsid w:val="001A67AA"/>
    <w:rsid w:val="001F73D6"/>
    <w:rsid w:val="00210650"/>
    <w:rsid w:val="00230181"/>
    <w:rsid w:val="00241089"/>
    <w:rsid w:val="002422F3"/>
    <w:rsid w:val="00243EB3"/>
    <w:rsid w:val="002D7972"/>
    <w:rsid w:val="00370459"/>
    <w:rsid w:val="00373791"/>
    <w:rsid w:val="003737B3"/>
    <w:rsid w:val="00377B87"/>
    <w:rsid w:val="003E250B"/>
    <w:rsid w:val="00414F52"/>
    <w:rsid w:val="00435BD9"/>
    <w:rsid w:val="00446CFB"/>
    <w:rsid w:val="004556CA"/>
    <w:rsid w:val="004726DC"/>
    <w:rsid w:val="00483BA4"/>
    <w:rsid w:val="004A3C1E"/>
    <w:rsid w:val="004A4E29"/>
    <w:rsid w:val="004B7303"/>
    <w:rsid w:val="004E560A"/>
    <w:rsid w:val="0053503D"/>
    <w:rsid w:val="00627928"/>
    <w:rsid w:val="00647D98"/>
    <w:rsid w:val="00681FCA"/>
    <w:rsid w:val="00696BA6"/>
    <w:rsid w:val="006B5504"/>
    <w:rsid w:val="0071714D"/>
    <w:rsid w:val="007463D0"/>
    <w:rsid w:val="00754CAE"/>
    <w:rsid w:val="00756B63"/>
    <w:rsid w:val="00775F39"/>
    <w:rsid w:val="00783A75"/>
    <w:rsid w:val="007B0BBF"/>
    <w:rsid w:val="007C338A"/>
    <w:rsid w:val="007C4E71"/>
    <w:rsid w:val="007C68B2"/>
    <w:rsid w:val="007E7FF7"/>
    <w:rsid w:val="007F793B"/>
    <w:rsid w:val="0081076D"/>
    <w:rsid w:val="00817ADD"/>
    <w:rsid w:val="00824041"/>
    <w:rsid w:val="00832663"/>
    <w:rsid w:val="008326DE"/>
    <w:rsid w:val="00833F68"/>
    <w:rsid w:val="00842B39"/>
    <w:rsid w:val="00845FD9"/>
    <w:rsid w:val="00850355"/>
    <w:rsid w:val="0086777C"/>
    <w:rsid w:val="00890111"/>
    <w:rsid w:val="00891BB0"/>
    <w:rsid w:val="008A4B1F"/>
    <w:rsid w:val="008D01AD"/>
    <w:rsid w:val="008D3B6F"/>
    <w:rsid w:val="008E7122"/>
    <w:rsid w:val="008F20C5"/>
    <w:rsid w:val="00937E87"/>
    <w:rsid w:val="0095747B"/>
    <w:rsid w:val="009648DB"/>
    <w:rsid w:val="00966794"/>
    <w:rsid w:val="00995204"/>
    <w:rsid w:val="009A44E4"/>
    <w:rsid w:val="009C226B"/>
    <w:rsid w:val="009C416A"/>
    <w:rsid w:val="009D645F"/>
    <w:rsid w:val="00A06A68"/>
    <w:rsid w:val="00A2556D"/>
    <w:rsid w:val="00A27BAF"/>
    <w:rsid w:val="00A6431D"/>
    <w:rsid w:val="00A6704A"/>
    <w:rsid w:val="00AA3229"/>
    <w:rsid w:val="00AC4C99"/>
    <w:rsid w:val="00AD0AA8"/>
    <w:rsid w:val="00AD6C59"/>
    <w:rsid w:val="00AF5E15"/>
    <w:rsid w:val="00B14AEE"/>
    <w:rsid w:val="00B368A1"/>
    <w:rsid w:val="00BA1B49"/>
    <w:rsid w:val="00BF5133"/>
    <w:rsid w:val="00BF7CEE"/>
    <w:rsid w:val="00C243FF"/>
    <w:rsid w:val="00C33FC2"/>
    <w:rsid w:val="00C553EF"/>
    <w:rsid w:val="00C6450F"/>
    <w:rsid w:val="00C804A7"/>
    <w:rsid w:val="00C969BA"/>
    <w:rsid w:val="00CD4285"/>
    <w:rsid w:val="00CF3EA7"/>
    <w:rsid w:val="00D02E89"/>
    <w:rsid w:val="00D50422"/>
    <w:rsid w:val="00D71ABC"/>
    <w:rsid w:val="00D722C8"/>
    <w:rsid w:val="00D8528D"/>
    <w:rsid w:val="00DB3B48"/>
    <w:rsid w:val="00DC572F"/>
    <w:rsid w:val="00DE74A0"/>
    <w:rsid w:val="00DF0E5E"/>
    <w:rsid w:val="00E0183B"/>
    <w:rsid w:val="00E112AC"/>
    <w:rsid w:val="00E152AA"/>
    <w:rsid w:val="00E2002A"/>
    <w:rsid w:val="00E318AA"/>
    <w:rsid w:val="00E5433E"/>
    <w:rsid w:val="00E6527F"/>
    <w:rsid w:val="00E8276E"/>
    <w:rsid w:val="00EC2C7C"/>
    <w:rsid w:val="00EC3CA4"/>
    <w:rsid w:val="00ED45C5"/>
    <w:rsid w:val="00F03D68"/>
    <w:rsid w:val="00F26633"/>
    <w:rsid w:val="00F60DE6"/>
    <w:rsid w:val="00F62D25"/>
    <w:rsid w:val="00F9509B"/>
    <w:rsid w:val="00FA4AE0"/>
    <w:rsid w:val="00FB2A8C"/>
    <w:rsid w:val="00FB71E1"/>
    <w:rsid w:val="00FE07A4"/>
    <w:rsid w:val="00FE7C9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0019"/>
  <w15:docId w15:val="{CB69ADE3-5688-4FE5-A452-D642028C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E74A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3BA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107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07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96BA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ASUS</cp:lastModifiedBy>
  <cp:revision>14</cp:revision>
  <dcterms:created xsi:type="dcterms:W3CDTF">2017-09-04T08:07:00Z</dcterms:created>
  <dcterms:modified xsi:type="dcterms:W3CDTF">2021-09-27T12:30:00Z</dcterms:modified>
</cp:coreProperties>
</file>