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0100D7" w:rsidRPr="00DC6ED8" w:rsidTr="000100D7">
        <w:tc>
          <w:tcPr>
            <w:tcW w:w="4536" w:type="dxa"/>
          </w:tcPr>
          <w:p w:rsidR="000100D7" w:rsidRPr="00DC6ED8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«СОГЛАСОВАНО»:</w:t>
            </w:r>
          </w:p>
          <w:p w:rsidR="000100D7" w:rsidRPr="00DC6ED8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Председатель ПК МБУ ДО</w:t>
            </w:r>
          </w:p>
          <w:p w:rsidR="000100D7" w:rsidRPr="00DC6ED8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Дома детского творчества</w:t>
            </w:r>
          </w:p>
          <w:p w:rsidR="000100D7" w:rsidRPr="00DC6ED8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 </w:t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Т.И.Черникова</w:t>
            </w:r>
          </w:p>
          <w:p w:rsidR="000100D7" w:rsidRPr="00DC6ED8" w:rsidRDefault="000100D7" w:rsidP="00DC6E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="00DC6ED8"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01 сентября </w:t>
            </w:r>
            <w:r w:rsidR="00B12B27"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20</w:t>
            </w:r>
            <w:r w:rsidR="00DC6ED8"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20</w:t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г.</w:t>
            </w:r>
          </w:p>
        </w:tc>
        <w:tc>
          <w:tcPr>
            <w:tcW w:w="426" w:type="dxa"/>
          </w:tcPr>
          <w:p w:rsidR="000100D7" w:rsidRPr="00DC6ED8" w:rsidRDefault="000100D7" w:rsidP="000100D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</w:tcPr>
          <w:p w:rsidR="000100D7" w:rsidRPr="00DC6ED8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«УТВЕРЖДАЮ»:</w:t>
            </w:r>
          </w:p>
          <w:p w:rsidR="000100D7" w:rsidRPr="00DC6ED8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Директор МБУ </w:t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 xml:space="preserve">ДО </w:t>
            </w:r>
          </w:p>
          <w:p w:rsidR="000100D7" w:rsidRPr="00DC6ED8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Дома детского творчества</w:t>
            </w:r>
          </w:p>
          <w:p w:rsidR="000100D7" w:rsidRPr="00DC6ED8" w:rsidRDefault="000100D7" w:rsidP="000100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_____________ </w:t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Т.А.Кравченко</w:t>
            </w:r>
          </w:p>
          <w:p w:rsidR="000100D7" w:rsidRPr="00DC6ED8" w:rsidRDefault="000100D7" w:rsidP="00DC6ED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</w:t>
            </w:r>
            <w:r w:rsidR="00DC6ED8"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01 сентября </w:t>
            </w:r>
            <w:r w:rsidR="00B12B27"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20</w:t>
            </w:r>
            <w:r w:rsidR="00DC6ED8"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20</w:t>
            </w:r>
            <w:r w:rsidRPr="00DC6ED8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г.</w:t>
            </w:r>
          </w:p>
        </w:tc>
      </w:tr>
    </w:tbl>
    <w:p w:rsidR="000100D7" w:rsidRPr="00DC6ED8" w:rsidRDefault="000100D7" w:rsidP="000100D7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12B27" w:rsidRPr="00DC6ED8" w:rsidRDefault="00DE756D" w:rsidP="000100D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="00B12B27" w:rsidRPr="00DC6ED8">
        <w:rPr>
          <w:rFonts w:ascii="Times New Roman" w:hAnsi="Times New Roman" w:cs="Times New Roman"/>
          <w:color w:val="auto"/>
          <w:sz w:val="24"/>
          <w:szCs w:val="24"/>
        </w:rPr>
        <w:t xml:space="preserve">ПРИНЯТО:                                                                              </w:t>
      </w:r>
      <w:r w:rsidR="008B4D4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B12B27" w:rsidRPr="00DC6E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6ED8" w:rsidRPr="00DC6E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12B27" w:rsidRPr="00DC6ED8" w:rsidRDefault="00B12B27" w:rsidP="000100D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C6ED8">
        <w:rPr>
          <w:rFonts w:ascii="Times New Roman" w:hAnsi="Times New Roman" w:cs="Times New Roman"/>
          <w:color w:val="auto"/>
          <w:sz w:val="24"/>
          <w:szCs w:val="24"/>
        </w:rPr>
        <w:t>На педагогическом совете</w:t>
      </w:r>
    </w:p>
    <w:p w:rsidR="00B12B27" w:rsidRPr="00DC6ED8" w:rsidRDefault="00B12B27" w:rsidP="000100D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C6ED8">
        <w:rPr>
          <w:rFonts w:ascii="Times New Roman" w:hAnsi="Times New Roman" w:cs="Times New Roman"/>
          <w:color w:val="auto"/>
          <w:sz w:val="24"/>
          <w:szCs w:val="24"/>
        </w:rPr>
        <w:t xml:space="preserve">Протокол № 1 от </w:t>
      </w:r>
      <w:r w:rsidR="00DC6ED8" w:rsidRPr="00DC6ED8">
        <w:rPr>
          <w:rFonts w:ascii="Times New Roman" w:hAnsi="Times New Roman" w:cs="Times New Roman"/>
          <w:color w:val="auto"/>
          <w:sz w:val="24"/>
          <w:szCs w:val="24"/>
        </w:rPr>
        <w:t>03.09</w:t>
      </w:r>
      <w:r w:rsidRPr="00DC6ED8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DC6ED8" w:rsidRPr="00DC6ED8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DC6ED8">
        <w:rPr>
          <w:rFonts w:ascii="Times New Roman" w:hAnsi="Times New Roman" w:cs="Times New Roman"/>
          <w:color w:val="auto"/>
          <w:sz w:val="24"/>
          <w:szCs w:val="24"/>
        </w:rPr>
        <w:t>г.</w:t>
      </w:r>
      <w:r w:rsidR="00DE756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Приказ от 01.09.2020г. №154</w:t>
      </w:r>
    </w:p>
    <w:p w:rsidR="00B12B27" w:rsidRPr="00DC6ED8" w:rsidRDefault="00B12B27" w:rsidP="000100D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100D7" w:rsidRPr="00DC6ED8" w:rsidRDefault="000100D7" w:rsidP="000100D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C6ED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</w:t>
      </w:r>
      <w:r w:rsidR="00B12B27" w:rsidRPr="00DC6E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56954" w:rsidRPr="00DC6ED8" w:rsidRDefault="008F0A41">
      <w:pPr>
        <w:pStyle w:val="a6"/>
        <w:spacing w:after="132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Style w:val="a4"/>
          <w:rFonts w:ascii="Times New Roman" w:hAnsi="Times New Roman" w:cs="Times New Roman"/>
          <w:color w:val="auto"/>
          <w:sz w:val="28"/>
          <w:szCs w:val="28"/>
        </w:rPr>
        <w:t>Положение о комиссии по урегулированию конфликта интересов в</w:t>
      </w:r>
      <w:r w:rsidRPr="00DC6ED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C6ED8">
        <w:rPr>
          <w:rStyle w:val="a4"/>
          <w:rFonts w:ascii="Times New Roman" w:hAnsi="Times New Roman" w:cs="Times New Roman"/>
          <w:color w:val="auto"/>
          <w:sz w:val="28"/>
          <w:szCs w:val="28"/>
        </w:rPr>
        <w:t>МБУ ДО Доме детского творчества </w:t>
      </w:r>
    </w:p>
    <w:p w:rsidR="00056954" w:rsidRPr="00DC6ED8" w:rsidRDefault="008F0A41" w:rsidP="00DC6ED8">
      <w:pPr>
        <w:pStyle w:val="a6"/>
        <w:spacing w:after="132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Style w:val="a4"/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1.1. Положение о комиссии по урегулированию конфликта интересов (далее - Положение) в муниципальном бюджетном учреждении дополнительного образования Доме детского творчества (далее - Учреждение) разработано и утверждено с целью предотвращения возможных негативных последствий конфликта интересов для Учреждения и его работников.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1.2. Положение о комиссии -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настоящим Положением.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1.4. 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B12B27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1.5. Действие настоящего Положения распространяется на всех работников Учреждения, вне зависимости от уровня занимаемой ими должности на основе гражданско-правовых договоров.</w:t>
      </w:r>
    </w:p>
    <w:p w:rsidR="00B12B27" w:rsidRPr="00DC6ED8" w:rsidRDefault="00B12B27" w:rsidP="00DC6ED8">
      <w:pPr>
        <w:pStyle w:val="a6"/>
        <w:spacing w:after="132" w:line="240" w:lineRule="auto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056954" w:rsidRPr="00DC6ED8" w:rsidRDefault="008F0A41" w:rsidP="00DC6ED8">
      <w:pPr>
        <w:pStyle w:val="a6"/>
        <w:spacing w:after="132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Style w:val="a4"/>
          <w:rFonts w:ascii="Times New Roman" w:hAnsi="Times New Roman" w:cs="Times New Roman"/>
          <w:color w:val="auto"/>
          <w:sz w:val="28"/>
          <w:szCs w:val="28"/>
        </w:rPr>
        <w:t>2. Порядок образования комиссии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2.1. Комиссия образуется и утверждается приказом директора Учреждения.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  <w:bookmarkStart w:id="0" w:name="_GoBack"/>
      <w:bookmarkEnd w:id="0"/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lastRenderedPageBreak/>
        <w:t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2.4. На период временного отсутствия председателя комиссии его обязанности выполняет заместитель председателя или один из членов комиссии, по поручению председателя комиссии или по решению комиссии.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2.5.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056954" w:rsidRPr="00DC6ED8" w:rsidRDefault="008F0A41" w:rsidP="00DC6ED8">
      <w:pPr>
        <w:pStyle w:val="a6"/>
        <w:spacing w:after="132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Style w:val="a4"/>
          <w:rFonts w:ascii="Times New Roman" w:hAnsi="Times New Roman" w:cs="Times New Roman"/>
          <w:color w:val="auto"/>
          <w:sz w:val="28"/>
          <w:szCs w:val="28"/>
        </w:rPr>
        <w:t>3. Порядок работы комиссии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3.2. Информация, указанная в пункте 3.1 настоящего Положения, должна быть представлена в письменном виде и содержать следующие сведения:</w:t>
      </w:r>
    </w:p>
    <w:p w:rsidR="00056954" w:rsidRPr="00DC6ED8" w:rsidRDefault="008F0A41" w:rsidP="00DC6ED8">
      <w:pPr>
        <w:pStyle w:val="a6"/>
        <w:numPr>
          <w:ilvl w:val="0"/>
          <w:numId w:val="2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фамилию, имя, отчество работника и его занимаемая должность;</w:t>
      </w:r>
    </w:p>
    <w:p w:rsidR="00056954" w:rsidRPr="00DC6ED8" w:rsidRDefault="008F0A41" w:rsidP="00DC6ED8">
      <w:pPr>
        <w:pStyle w:val="a6"/>
        <w:numPr>
          <w:ilvl w:val="0"/>
          <w:numId w:val="2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056954" w:rsidRPr="00DC6ED8" w:rsidRDefault="008F0A41" w:rsidP="00DC6ED8">
      <w:pPr>
        <w:pStyle w:val="a6"/>
        <w:numPr>
          <w:ilvl w:val="0"/>
          <w:numId w:val="2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данные об источнике информации.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Проверка информации и материалов осуществляется в месячный срок со дня принятия решения о ее проведении. 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на период урегулирования конфликта интересов или иные меры.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3.6. По письменному запросу председателя комиссии директор Учреждения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 xml:space="preserve">3.7. Дата, время и место заседания комиссии устанавливаются ее председателем после сбора материалов, подтверждающих либо </w:t>
      </w:r>
      <w:r w:rsidRPr="00DC6ED8">
        <w:rPr>
          <w:rFonts w:ascii="Times New Roman" w:hAnsi="Times New Roman" w:cs="Times New Roman"/>
          <w:color w:val="auto"/>
          <w:sz w:val="28"/>
          <w:szCs w:val="28"/>
        </w:rPr>
        <w:lastRenderedPageBreak/>
        <w:t>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3.8. Заседание комиссии считается правомочным, если на нем присутствует не менее двух третей от общего числа членов комиссии.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3.13. По итогам рассмотрения информации, указанной в пункте 3.2 настоящего Положения, комиссия может принять одно из следующих решений:</w:t>
      </w:r>
    </w:p>
    <w:p w:rsidR="00056954" w:rsidRPr="00DC6ED8" w:rsidRDefault="008F0A41" w:rsidP="00DC6ED8">
      <w:pPr>
        <w:pStyle w:val="a6"/>
        <w:numPr>
          <w:ilvl w:val="0"/>
          <w:numId w:val="3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056954" w:rsidRPr="00DC6ED8" w:rsidRDefault="008F0A41" w:rsidP="00DC6ED8">
      <w:pPr>
        <w:pStyle w:val="a6"/>
        <w:numPr>
          <w:ilvl w:val="0"/>
          <w:numId w:val="3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3.16. В решении комиссии указываются:</w:t>
      </w:r>
    </w:p>
    <w:p w:rsidR="00056954" w:rsidRPr="00DC6ED8" w:rsidRDefault="008F0A41" w:rsidP="00DC6ED8">
      <w:pPr>
        <w:pStyle w:val="a6"/>
        <w:numPr>
          <w:ilvl w:val="0"/>
          <w:numId w:val="4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lastRenderedPageBreak/>
        <w:t>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056954" w:rsidRPr="00DC6ED8" w:rsidRDefault="008F0A41" w:rsidP="00DC6ED8">
      <w:pPr>
        <w:pStyle w:val="a6"/>
        <w:numPr>
          <w:ilvl w:val="0"/>
          <w:numId w:val="4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источник информации, ставшей основанием для проведения заседания комиссии;</w:t>
      </w:r>
    </w:p>
    <w:p w:rsidR="00056954" w:rsidRPr="00DC6ED8" w:rsidRDefault="008F0A41" w:rsidP="00DC6ED8">
      <w:pPr>
        <w:pStyle w:val="a6"/>
        <w:numPr>
          <w:ilvl w:val="0"/>
          <w:numId w:val="4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056954" w:rsidRPr="00DC6ED8" w:rsidRDefault="008F0A41" w:rsidP="00DC6ED8">
      <w:pPr>
        <w:pStyle w:val="a6"/>
        <w:numPr>
          <w:ilvl w:val="0"/>
          <w:numId w:val="4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фамилии, имена, отчества членов комиссии и других лиц, присутствующих на заседании;</w:t>
      </w:r>
    </w:p>
    <w:p w:rsidR="00056954" w:rsidRPr="00DC6ED8" w:rsidRDefault="008F0A41" w:rsidP="00DC6ED8">
      <w:pPr>
        <w:pStyle w:val="a6"/>
        <w:numPr>
          <w:ilvl w:val="0"/>
          <w:numId w:val="4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существо решения и его обоснование;</w:t>
      </w:r>
    </w:p>
    <w:p w:rsidR="00056954" w:rsidRPr="00DC6ED8" w:rsidRDefault="008F0A41" w:rsidP="00DC6ED8">
      <w:pPr>
        <w:pStyle w:val="a6"/>
        <w:numPr>
          <w:ilvl w:val="0"/>
          <w:numId w:val="4"/>
        </w:numPr>
        <w:tabs>
          <w:tab w:val="left" w:pos="0"/>
        </w:tabs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результаты голосования.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3.18. Копии решения комиссии в течение трех дней со дня его принятия направляются директору Учреждения, работнику, а также по решению комиссии - иным заинтересованным лицам.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3.19. Решение комиссии может быть обжаловано работником в порядке, предусмотренном законодательством Российской Федерации.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3.20. 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 от занимаемой должности.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3.21. В случае непринятия работником мер по предотвращению конфликта интересов директор Учреждения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3.22.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056954" w:rsidRPr="00DC6ED8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3.23. Решение комиссии, принятое в отношении работника, хранится в его личном деле.</w:t>
      </w:r>
    </w:p>
    <w:p w:rsidR="00056954" w:rsidRPr="00650093" w:rsidRDefault="008F0A41" w:rsidP="00DC6ED8">
      <w:pPr>
        <w:pStyle w:val="a6"/>
        <w:spacing w:after="13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ED8">
        <w:rPr>
          <w:rFonts w:ascii="Times New Roman" w:hAnsi="Times New Roman" w:cs="Times New Roman"/>
          <w:color w:val="auto"/>
          <w:sz w:val="28"/>
          <w:szCs w:val="28"/>
        </w:rPr>
        <w:t>3.24. Организационно-техническое и документационное обеспечение деятельности комиссии возлагается на председателя комиссии.</w:t>
      </w:r>
      <w:r w:rsidRPr="0065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056954" w:rsidRPr="00650093" w:rsidRDefault="00056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6954" w:rsidRPr="00650093" w:rsidSect="00DE756D">
      <w:pgSz w:w="11906" w:h="16838"/>
      <w:pgMar w:top="709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;sans-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07E7"/>
    <w:multiLevelType w:val="multilevel"/>
    <w:tmpl w:val="C248D928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2C7D6DB3"/>
    <w:multiLevelType w:val="multilevel"/>
    <w:tmpl w:val="569037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5D72FC"/>
    <w:multiLevelType w:val="multilevel"/>
    <w:tmpl w:val="0BC254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59F97558"/>
    <w:multiLevelType w:val="multilevel"/>
    <w:tmpl w:val="F92478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5EBE79B1"/>
    <w:multiLevelType w:val="multilevel"/>
    <w:tmpl w:val="A7DC1E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54"/>
    <w:rsid w:val="000100D7"/>
    <w:rsid w:val="00056954"/>
    <w:rsid w:val="00516F9A"/>
    <w:rsid w:val="00650093"/>
    <w:rsid w:val="008B4D49"/>
    <w:rsid w:val="008F0A41"/>
    <w:rsid w:val="00B12B27"/>
    <w:rsid w:val="00DC6ED8"/>
    <w:rsid w:val="00DE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7E641-EB2D-4260-BF9F-222D2B3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PT Sans;sans-serif" w:hAnsi="PT Sans;sans-serif"/>
      <w:b w:val="0"/>
      <w:i w:val="0"/>
      <w:caps w:val="0"/>
      <w:smallCaps w:val="0"/>
      <w:strike w:val="0"/>
      <w:dstrike w:val="0"/>
      <w:color w:val="1200D4"/>
      <w:spacing w:val="0"/>
      <w:sz w:val="19"/>
      <w:u w:val="none"/>
      <w:effect w:val="none"/>
    </w:rPr>
  </w:style>
  <w:style w:type="character" w:customStyle="1" w:styleId="ListLabel2">
    <w:name w:val="ListLabel 2"/>
    <w:qFormat/>
    <w:rPr>
      <w:rFonts w:ascii="PT Sans;sans-serif" w:hAnsi="PT Sans;sans-serif"/>
      <w:b w:val="0"/>
      <w:i w:val="0"/>
      <w:caps w:val="0"/>
      <w:smallCaps w:val="0"/>
      <w:strike w:val="0"/>
      <w:dstrike w:val="0"/>
      <w:color w:val="1200D4"/>
      <w:spacing w:val="0"/>
      <w:sz w:val="19"/>
      <w:highlight w:val="white"/>
      <w:u w:val="none"/>
      <w:effect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Горизонтальная линия"/>
    <w:basedOn w:val="a"/>
    <w:next w:val="a6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10">
    <w:name w:val="Нет списка1"/>
    <w:uiPriority w:val="99"/>
    <w:semiHidden/>
    <w:unhideWhenUsed/>
    <w:qFormat/>
    <w:rsid w:val="00D75936"/>
  </w:style>
  <w:style w:type="paragraph" w:styleId="ad">
    <w:name w:val="Balloon Text"/>
    <w:basedOn w:val="a"/>
    <w:link w:val="ae"/>
    <w:uiPriority w:val="99"/>
    <w:semiHidden/>
    <w:unhideWhenUsed/>
    <w:rsid w:val="00B1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12B27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dc:description/>
  <cp:lastModifiedBy>Учетная запись Майкрософт</cp:lastModifiedBy>
  <cp:revision>28</cp:revision>
  <cp:lastPrinted>2021-03-30T06:31:00Z</cp:lastPrinted>
  <dcterms:created xsi:type="dcterms:W3CDTF">2018-02-05T08:39:00Z</dcterms:created>
  <dcterms:modified xsi:type="dcterms:W3CDTF">2021-04-02T08:02:00Z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