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3F07" w14:textId="77777777" w:rsidR="00AC3616" w:rsidRDefault="001F1F89" w:rsidP="00216E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37562">
        <w:rPr>
          <w:b/>
          <w:bCs/>
          <w:color w:val="000000"/>
          <w:sz w:val="28"/>
          <w:szCs w:val="28"/>
        </w:rPr>
        <w:t>Методические ре</w:t>
      </w:r>
      <w:r w:rsidR="00337562" w:rsidRPr="00337562">
        <w:rPr>
          <w:b/>
          <w:bCs/>
          <w:color w:val="000000"/>
          <w:sz w:val="28"/>
          <w:szCs w:val="28"/>
        </w:rPr>
        <w:t xml:space="preserve">комендации </w:t>
      </w:r>
    </w:p>
    <w:p w14:paraId="59B6312E" w14:textId="2589AF3B" w:rsidR="00337562" w:rsidRPr="00337562" w:rsidRDefault="00AC3616" w:rsidP="00216E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="00337562" w:rsidRPr="00337562">
        <w:rPr>
          <w:b/>
          <w:bCs/>
          <w:color w:val="000000"/>
          <w:sz w:val="28"/>
          <w:szCs w:val="28"/>
        </w:rPr>
        <w:t>патриотическ</w:t>
      </w:r>
      <w:r>
        <w:rPr>
          <w:b/>
          <w:bCs/>
          <w:color w:val="000000"/>
          <w:sz w:val="28"/>
          <w:szCs w:val="28"/>
        </w:rPr>
        <w:t>ому</w:t>
      </w:r>
      <w:r w:rsidR="00337562" w:rsidRPr="00337562">
        <w:rPr>
          <w:b/>
          <w:bCs/>
          <w:color w:val="000000"/>
          <w:sz w:val="28"/>
          <w:szCs w:val="28"/>
        </w:rPr>
        <w:t xml:space="preserve"> воспи</w:t>
      </w:r>
      <w:r w:rsidR="001F1F89" w:rsidRPr="00337562">
        <w:rPr>
          <w:b/>
          <w:bCs/>
          <w:color w:val="000000"/>
          <w:sz w:val="28"/>
          <w:szCs w:val="28"/>
        </w:rPr>
        <w:t>тани</w:t>
      </w:r>
      <w:r>
        <w:rPr>
          <w:b/>
          <w:bCs/>
          <w:color w:val="000000"/>
          <w:sz w:val="28"/>
          <w:szCs w:val="28"/>
        </w:rPr>
        <w:t>ю и организации учебной деятельности</w:t>
      </w:r>
      <w:r w:rsidR="001F1F89" w:rsidRPr="00337562">
        <w:rPr>
          <w:b/>
          <w:bCs/>
          <w:color w:val="000000"/>
          <w:sz w:val="28"/>
          <w:szCs w:val="28"/>
        </w:rPr>
        <w:t xml:space="preserve"> </w:t>
      </w:r>
    </w:p>
    <w:p w14:paraId="3D898688" w14:textId="77777777" w:rsidR="001F1F89" w:rsidRPr="00337562" w:rsidRDefault="001F1F89" w:rsidP="00216E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37562">
        <w:rPr>
          <w:b/>
          <w:bCs/>
          <w:color w:val="000000"/>
          <w:sz w:val="28"/>
          <w:szCs w:val="28"/>
        </w:rPr>
        <w:t>в художественной направленности</w:t>
      </w:r>
    </w:p>
    <w:p w14:paraId="5FFADA8F" w14:textId="77777777" w:rsidR="00337562" w:rsidRDefault="00337562" w:rsidP="003375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359F80E8" w14:textId="0ED83979" w:rsidR="00216E34" w:rsidRPr="007511E8" w:rsidRDefault="00216E34" w:rsidP="00B337D5">
      <w:pPr>
        <w:pStyle w:val="a3"/>
        <w:shd w:val="clear" w:color="auto" w:fill="FFFFFF"/>
        <w:spacing w:before="0" w:beforeAutospacing="0" w:after="147" w:afterAutospacing="0"/>
        <w:jc w:val="both"/>
        <w:rPr>
          <w:color w:val="000000"/>
        </w:rPr>
      </w:pPr>
      <w:r w:rsidRPr="007511E8">
        <w:rPr>
          <w:color w:val="000000"/>
        </w:rPr>
        <w:t>Патриотизм - одно из наиболее глубоких человеческих чувств, выражающих любовь к Родине, готовность служить её интересам, гордость за свой народ. Это неразрывно связано с воспитанием чувств чести, долга, ответственности человека в обществе.</w:t>
      </w:r>
      <w:r w:rsidR="00C20D3A">
        <w:rPr>
          <w:color w:val="000000"/>
        </w:rPr>
        <w:t xml:space="preserve"> </w:t>
      </w:r>
      <w:r w:rsidRPr="007511E8">
        <w:rPr>
          <w:color w:val="000000"/>
        </w:rPr>
        <w:t>Деятельность образовательных учреждений в реализации патриотического воспитания приобретает особый смысл, т.к. именно здесь обеспечивается возможность детям быть активными участниками личностно значимой и социально активной деятельности, что способствует формированию патриотических качеств у детей.</w:t>
      </w:r>
      <w:r w:rsidR="004A0F1D">
        <w:rPr>
          <w:color w:val="000000"/>
        </w:rPr>
        <w:t xml:space="preserve"> </w:t>
      </w:r>
      <w:r w:rsidRPr="007511E8">
        <w:rPr>
          <w:color w:val="000000"/>
        </w:rPr>
        <w:t>Истинно патриотическим считается воспитание детей в хореографическом коллективе, если оно основано на традициях народной культуры и формирует гражданское самосознание, любовь к Родине, преданность Отечеству, знание истории и культуры своего народа.</w:t>
      </w:r>
    </w:p>
    <w:p w14:paraId="6EC4BF6B" w14:textId="4A63E7BF" w:rsidR="005D09EF" w:rsidRDefault="004A0F1D" w:rsidP="005D09EF">
      <w:pPr>
        <w:pStyle w:val="a3"/>
        <w:spacing w:before="0" w:beforeAutospacing="0" w:after="0" w:afterAutospacing="0" w:line="144" w:lineRule="atLeast"/>
        <w:jc w:val="both"/>
      </w:pPr>
      <w:r w:rsidRPr="00B724A6">
        <w:rPr>
          <w:b/>
          <w:bCs/>
          <w:i/>
          <w:iCs/>
        </w:rPr>
        <w:t>Цель</w:t>
      </w:r>
      <w:r>
        <w:rPr>
          <w:b/>
          <w:bCs/>
          <w:i/>
          <w:iCs/>
        </w:rPr>
        <w:t xml:space="preserve"> патриотического воспитания в художественной направленности</w:t>
      </w:r>
      <w:r w:rsidRPr="00B724A6">
        <w:rPr>
          <w:i/>
          <w:iCs/>
        </w:rPr>
        <w:t xml:space="preserve"> - 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 </w:t>
      </w:r>
      <w:r w:rsidRPr="004A0F1D">
        <w:rPr>
          <w:i/>
          <w:iCs/>
        </w:rPr>
        <w:t xml:space="preserve">средствами </w:t>
      </w:r>
      <w:r>
        <w:rPr>
          <w:i/>
          <w:iCs/>
        </w:rPr>
        <w:t>хореографии и вокального искусства.</w:t>
      </w:r>
      <w:r w:rsidR="00B45966" w:rsidRPr="00B45966">
        <w:t xml:space="preserve"> </w:t>
      </w:r>
      <w:r w:rsidR="00B45966">
        <w:tab/>
        <w:t xml:space="preserve">                                              </w:t>
      </w:r>
      <w:r w:rsidR="000D1D41">
        <w:t>Рекомендуется педагогам п</w:t>
      </w:r>
      <w:r w:rsidR="005D09EF">
        <w:t xml:space="preserve">ри планировании воспитательных мероприятий </w:t>
      </w:r>
      <w:r w:rsidR="000D1D41">
        <w:t xml:space="preserve">учитывать формы работы позволяющие обеспечить </w:t>
      </w:r>
      <w:r w:rsidR="005D09EF">
        <w:t>формирова</w:t>
      </w:r>
      <w:r w:rsidR="000D1D41">
        <w:t>ние российской гражданской</w:t>
      </w:r>
      <w:r w:rsidR="005D09EF">
        <w:t xml:space="preserve"> идентичност</w:t>
      </w:r>
      <w:r w:rsidR="000D1D41">
        <w:t>ь</w:t>
      </w:r>
      <w:r w:rsidR="005D09EF">
        <w:t xml:space="preserve"> у обучающихся: </w:t>
      </w:r>
    </w:p>
    <w:p w14:paraId="5399BD2E" w14:textId="32C2B9D9" w:rsidR="005D09EF" w:rsidRDefault="005D09EF" w:rsidP="00521E04">
      <w:pPr>
        <w:pStyle w:val="a3"/>
        <w:spacing w:before="0" w:beforeAutospacing="0" w:after="0" w:afterAutospacing="0" w:line="144" w:lineRule="atLeast"/>
        <w:ind w:firstLine="142"/>
      </w:pPr>
      <w:r>
        <w:t xml:space="preserve">-устные журналы, тематические беседы, </w:t>
      </w:r>
      <w:r w:rsidRPr="007511E8">
        <w:rPr>
          <w:bCs/>
        </w:rPr>
        <w:t>посвященные знаменательным датам</w:t>
      </w:r>
      <w:r>
        <w:rPr>
          <w:bCs/>
        </w:rPr>
        <w:t>;</w:t>
      </w:r>
    </w:p>
    <w:p w14:paraId="4BFB70FE" w14:textId="1DA81F61" w:rsidR="005D09EF" w:rsidRPr="007511E8" w:rsidRDefault="005D09EF" w:rsidP="00521E04">
      <w:pPr>
        <w:pStyle w:val="a3"/>
        <w:spacing w:before="0" w:beforeAutospacing="0" w:after="0" w:afterAutospacing="0" w:line="144" w:lineRule="atLeast"/>
        <w:ind w:firstLine="142"/>
      </w:pPr>
      <w:r>
        <w:t>-экскурсии по городу, району, области; виртуальные экскурсии</w:t>
      </w:r>
      <w:r w:rsidR="000D1D41">
        <w:t xml:space="preserve"> по музеям</w:t>
      </w:r>
      <w:r>
        <w:t>;</w:t>
      </w:r>
    </w:p>
    <w:p w14:paraId="0DA0D3C5" w14:textId="77777777" w:rsidR="000D1D41" w:rsidRPr="007511E8" w:rsidRDefault="000D1D41" w:rsidP="00521E04">
      <w:pPr>
        <w:pStyle w:val="a3"/>
        <w:spacing w:before="0" w:beforeAutospacing="0" w:after="0" w:afterAutospacing="0" w:line="144" w:lineRule="atLeast"/>
        <w:ind w:firstLine="142"/>
      </w:pPr>
      <w:r>
        <w:t>- благотворительные акции: поздравь ветерана, музыкальная открытка ветерану;</w:t>
      </w:r>
    </w:p>
    <w:p w14:paraId="082A8D9A" w14:textId="77777777" w:rsidR="005D09EF" w:rsidRDefault="005D09EF" w:rsidP="00521E04">
      <w:pPr>
        <w:pStyle w:val="a3"/>
        <w:spacing w:before="0" w:beforeAutospacing="0" w:after="0" w:afterAutospacing="0" w:line="144" w:lineRule="atLeast"/>
        <w:ind w:firstLine="142"/>
      </w:pPr>
      <w:r w:rsidRPr="00B45966">
        <w:rPr>
          <w:color w:val="000000"/>
        </w:rPr>
        <w:t>-</w:t>
      </w:r>
      <w:r>
        <w:rPr>
          <w:b/>
          <w:color w:val="000000"/>
        </w:rPr>
        <w:t xml:space="preserve"> </w:t>
      </w:r>
      <w:r w:rsidRPr="007511E8">
        <w:t>конкурсы,</w:t>
      </w:r>
      <w:r>
        <w:t xml:space="preserve"> фестивали патриотической песни и танца;</w:t>
      </w:r>
    </w:p>
    <w:p w14:paraId="657C639A" w14:textId="77777777" w:rsidR="00505CF9" w:rsidRDefault="00505CF9" w:rsidP="005D09EF">
      <w:pPr>
        <w:pStyle w:val="a3"/>
        <w:spacing w:before="0" w:beforeAutospacing="0" w:after="0" w:afterAutospacing="0" w:line="144" w:lineRule="atLeast"/>
        <w:jc w:val="both"/>
      </w:pPr>
    </w:p>
    <w:p w14:paraId="0CF0652F" w14:textId="50CD0D19" w:rsidR="005D09EF" w:rsidRDefault="005D09EF" w:rsidP="00644104">
      <w:pPr>
        <w:pStyle w:val="a3"/>
        <w:spacing w:before="0" w:beforeAutospacing="0" w:after="0" w:afterAutospacing="0" w:line="144" w:lineRule="atLeast"/>
      </w:pPr>
      <w:r>
        <w:t xml:space="preserve">Важной считаю работу по </w:t>
      </w:r>
      <w:r w:rsidR="00505CF9">
        <w:t xml:space="preserve">включению обучающихся в </w:t>
      </w:r>
      <w:r>
        <w:t>проектн</w:t>
      </w:r>
      <w:r w:rsidR="00505CF9">
        <w:t>ую</w:t>
      </w:r>
      <w:r>
        <w:t xml:space="preserve"> деятельност</w:t>
      </w:r>
      <w:r w:rsidR="00505CF9">
        <w:t>ь</w:t>
      </w:r>
      <w:r>
        <w:t>.</w:t>
      </w:r>
    </w:p>
    <w:p w14:paraId="30E9B95E" w14:textId="77777777" w:rsidR="00505CF9" w:rsidRDefault="00505CF9" w:rsidP="00644104">
      <w:pPr>
        <w:pStyle w:val="a3"/>
        <w:spacing w:before="0" w:beforeAutospacing="0" w:after="0" w:afterAutospacing="0" w:line="144" w:lineRule="atLeast"/>
      </w:pPr>
    </w:p>
    <w:p w14:paraId="7C524C00" w14:textId="7005FDE2" w:rsidR="005D09EF" w:rsidRDefault="005D09EF" w:rsidP="00644104">
      <w:pPr>
        <w:pStyle w:val="a3"/>
        <w:spacing w:before="0" w:beforeAutospacing="0" w:after="0" w:afterAutospacing="0" w:line="144" w:lineRule="atLeast"/>
      </w:pPr>
      <w:r>
        <w:t xml:space="preserve">Рекомендуется педагогам включать обучающихся в совместную работу над репертуаром, </w:t>
      </w:r>
    </w:p>
    <w:p w14:paraId="6F4B98FA" w14:textId="22AE1F5D" w:rsidR="005D09EF" w:rsidRDefault="005D09EF" w:rsidP="00644104">
      <w:pPr>
        <w:pStyle w:val="a3"/>
        <w:spacing w:before="0" w:beforeAutospacing="0" w:after="0" w:afterAutospacing="0" w:line="144" w:lineRule="atLeast"/>
      </w:pPr>
      <w:r>
        <w:t xml:space="preserve">разработкой и выбором костюмов. </w:t>
      </w:r>
    </w:p>
    <w:p w14:paraId="65FF5BA5" w14:textId="6AB4BC33" w:rsidR="00B45966" w:rsidRDefault="00B45966" w:rsidP="005D09EF">
      <w:pPr>
        <w:pStyle w:val="a3"/>
        <w:spacing w:before="0" w:beforeAutospacing="0" w:after="0" w:afterAutospacing="0" w:line="144" w:lineRule="atLeast"/>
      </w:pPr>
    </w:p>
    <w:p w14:paraId="106BACAD" w14:textId="09282956" w:rsidR="00F17FD3" w:rsidRPr="00505CF9" w:rsidRDefault="005D09EF" w:rsidP="00644104">
      <w:pPr>
        <w:pStyle w:val="a3"/>
        <w:spacing w:before="0" w:beforeAutospacing="0" w:after="0" w:afterAutospacing="0" w:line="144" w:lineRule="atLeast"/>
        <w:jc w:val="both"/>
      </w:pPr>
      <w:r w:rsidRPr="00505CF9">
        <w:t xml:space="preserve">Участие </w:t>
      </w:r>
      <w:r w:rsidR="00505CF9">
        <w:t xml:space="preserve">обучающихся </w:t>
      </w:r>
      <w:r w:rsidRPr="00505CF9">
        <w:t xml:space="preserve">в </w:t>
      </w:r>
      <w:r w:rsidR="00505CF9" w:rsidRPr="00505CF9">
        <w:t>концертах</w:t>
      </w:r>
      <w:r w:rsidR="00644104">
        <w:t>,</w:t>
      </w:r>
      <w:r w:rsidR="00521E04">
        <w:t xml:space="preserve"> </w:t>
      </w:r>
      <w:r w:rsidR="00505CF9" w:rsidRPr="00505CF9">
        <w:t>посвященных</w:t>
      </w:r>
      <w:r w:rsidR="00521E04">
        <w:t xml:space="preserve"> Дню города,</w:t>
      </w:r>
      <w:r w:rsidR="00F17FD3" w:rsidRPr="00505CF9">
        <w:t xml:space="preserve"> Дн</w:t>
      </w:r>
      <w:r w:rsidR="00505CF9" w:rsidRPr="00505CF9">
        <w:t>ю</w:t>
      </w:r>
      <w:r w:rsidR="00F17FD3" w:rsidRPr="00505CF9">
        <w:t xml:space="preserve"> Победы в Великой Отечественной Войне</w:t>
      </w:r>
      <w:r w:rsidR="00505CF9" w:rsidRPr="00505CF9">
        <w:t>, Дню России и др. позволяет привить обучающимся чувство национальной гордости, гражданского достоинства</w:t>
      </w:r>
      <w:r w:rsidR="00644104">
        <w:t xml:space="preserve"> и </w:t>
      </w:r>
      <w:r w:rsidR="00505CF9" w:rsidRPr="00505CF9">
        <w:t>любв</w:t>
      </w:r>
      <w:r w:rsidR="00644104">
        <w:t>и</w:t>
      </w:r>
      <w:r w:rsidR="00505CF9" w:rsidRPr="00505CF9">
        <w:t xml:space="preserve"> к Отечеству.</w:t>
      </w:r>
    </w:p>
    <w:p w14:paraId="5F574B37" w14:textId="77777777" w:rsidR="005D09EF" w:rsidRDefault="004A0F1D" w:rsidP="004A0F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</w:p>
    <w:p w14:paraId="7DA50445" w14:textId="2DC98D1D" w:rsidR="004A0F1D" w:rsidRPr="00337562" w:rsidRDefault="004A0F1D" w:rsidP="004A0F1D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337562">
        <w:rPr>
          <w:b/>
          <w:bCs/>
          <w:color w:val="000000"/>
        </w:rPr>
        <w:t>Патриотическое воспитание детей средствами хореографии</w:t>
      </w:r>
      <w:r w:rsidRPr="00337562">
        <w:rPr>
          <w:bCs/>
          <w:color w:val="000000"/>
          <w:u w:val="single"/>
        </w:rPr>
        <w:t>.</w:t>
      </w:r>
    </w:p>
    <w:p w14:paraId="3EA1B8B0" w14:textId="77777777" w:rsidR="00216E34" w:rsidRPr="003A7702" w:rsidRDefault="00216E34" w:rsidP="00216E34">
      <w:pPr>
        <w:pStyle w:val="a3"/>
        <w:shd w:val="clear" w:color="auto" w:fill="FFFFFF"/>
        <w:spacing w:before="0" w:beforeAutospacing="0" w:after="147" w:afterAutospacing="0"/>
        <w:rPr>
          <w:b/>
          <w:color w:val="000000"/>
        </w:rPr>
      </w:pPr>
      <w:r w:rsidRPr="003A7702">
        <w:rPr>
          <w:b/>
          <w:color w:val="000000"/>
        </w:rPr>
        <w:t>Как же хореографическое искусство может повлиять на личностное развитие ребенка?</w:t>
      </w:r>
    </w:p>
    <w:p w14:paraId="5D3707E2" w14:textId="7ACBB050" w:rsidR="0066379C" w:rsidRPr="007511E8" w:rsidRDefault="00216E34" w:rsidP="00B337D5">
      <w:pPr>
        <w:pStyle w:val="a3"/>
        <w:shd w:val="clear" w:color="auto" w:fill="FFFFFF"/>
        <w:spacing w:before="0" w:beforeAutospacing="0" w:after="147" w:afterAutospacing="0"/>
        <w:jc w:val="both"/>
        <w:rPr>
          <w:color w:val="000000"/>
        </w:rPr>
      </w:pPr>
      <w:r w:rsidRPr="007511E8">
        <w:rPr>
          <w:color w:val="000000"/>
        </w:rPr>
        <w:t>Искусство в целом и хореография в частности, способствует развитию чувства прекрасного, укрепляет духовный стержень, сохраняет национальные корни, воспитывает патриотические чувства.</w:t>
      </w:r>
      <w:r w:rsidR="00521E04">
        <w:rPr>
          <w:color w:val="000000"/>
        </w:rPr>
        <w:t xml:space="preserve"> </w:t>
      </w:r>
      <w:r w:rsidRPr="007511E8">
        <w:rPr>
          <w:color w:val="000000"/>
        </w:rPr>
        <w:t>Патриотическое воспитание – сложный процесс, так как связан с внутренним миром ребенка и не может происходить в отрыве от внутренних переживаний.</w:t>
      </w:r>
      <w:r w:rsidR="00521E04">
        <w:rPr>
          <w:color w:val="000000"/>
        </w:rPr>
        <w:t xml:space="preserve"> </w:t>
      </w:r>
      <w:r w:rsidRPr="007511E8">
        <w:rPr>
          <w:color w:val="000000"/>
        </w:rPr>
        <w:t>При изучении темы Великой Отечественной войны и Победы дети имеют возможность изучать эту тему не только на занятиях по истории в школе, но и на уроках хореографии.</w:t>
      </w:r>
    </w:p>
    <w:p w14:paraId="2336620A" w14:textId="77777777" w:rsidR="00216E34" w:rsidRPr="007511E8" w:rsidRDefault="00C4662F" w:rsidP="00B337D5">
      <w:pPr>
        <w:pStyle w:val="a3"/>
        <w:shd w:val="clear" w:color="auto" w:fill="FFFFFF"/>
        <w:spacing w:before="0" w:beforeAutospacing="0" w:after="147" w:afterAutospacing="0"/>
        <w:jc w:val="both"/>
        <w:rPr>
          <w:color w:val="000000"/>
        </w:rPr>
      </w:pPr>
      <w:r w:rsidRPr="00C4662F">
        <w:rPr>
          <w:b/>
          <w:color w:val="000000"/>
        </w:rPr>
        <w:t>Костюм</w:t>
      </w:r>
      <w:r w:rsidR="00F72E2D">
        <w:rPr>
          <w:b/>
          <w:color w:val="000000"/>
        </w:rPr>
        <w:t>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</w:t>
      </w:r>
      <w:r w:rsidR="00216E34" w:rsidRPr="007511E8">
        <w:rPr>
          <w:color w:val="000000"/>
        </w:rPr>
        <w:t>В хореографии, как в кино и театре, существует разнообразие методов и приемов в постановочной работе. Педагог-хореограф исполняет работу режиссера, подбирает музыкальное оформление и костюмы. Его отношение к истории, традициям и культуре передается детям.</w:t>
      </w:r>
      <w:r>
        <w:rPr>
          <w:color w:val="000000"/>
        </w:rPr>
        <w:t xml:space="preserve"> </w:t>
      </w:r>
      <w:r w:rsidRPr="007511E8">
        <w:rPr>
          <w:color w:val="000000"/>
        </w:rPr>
        <w:t xml:space="preserve">Огромную роль в создании образа играет костюм. Он помогает </w:t>
      </w:r>
      <w:r w:rsidRPr="007511E8">
        <w:rPr>
          <w:color w:val="000000"/>
        </w:rPr>
        <w:lastRenderedPageBreak/>
        <w:t>раскрыть в данном танце содержание и главную мысль. Так в хороводе длинные белые кофты и красные сарафаны с серебряной отделкой дополнены важнейшей деталью убранства – это рукава «крылья». Рукав не только подчеркивает яркость исполнения движений, он является символом, раскрывающим действо танца. Взмахи рук напоминают полет птиц – журавлей.</w:t>
      </w:r>
    </w:p>
    <w:p w14:paraId="785BD38D" w14:textId="6DE8F52B" w:rsidR="00D461CC" w:rsidRPr="007511E8" w:rsidRDefault="00C4662F" w:rsidP="00C4662F">
      <w:pPr>
        <w:pStyle w:val="a3"/>
        <w:shd w:val="clear" w:color="auto" w:fill="FFFFFF"/>
        <w:spacing w:before="0" w:beforeAutospacing="0" w:after="147" w:afterAutospacing="0"/>
        <w:jc w:val="both"/>
        <w:rPr>
          <w:color w:val="000000"/>
        </w:rPr>
      </w:pPr>
      <w:r w:rsidRPr="00C4662F">
        <w:rPr>
          <w:b/>
          <w:color w:val="000000"/>
        </w:rPr>
        <w:t>Музыкальное сопровождение</w:t>
      </w:r>
      <w:r>
        <w:rPr>
          <w:color w:val="000000"/>
        </w:rPr>
        <w:tab/>
      </w:r>
      <w:r w:rsidRPr="007511E8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  <w:r w:rsidR="00216E34" w:rsidRPr="007511E8">
        <w:rPr>
          <w:color w:val="000000"/>
        </w:rPr>
        <w:t xml:space="preserve">Важное значение имеет </w:t>
      </w:r>
      <w:r w:rsidRPr="007511E8">
        <w:rPr>
          <w:color w:val="000000"/>
        </w:rPr>
        <w:t xml:space="preserve">музыкальное сопровождение </w:t>
      </w:r>
      <w:r w:rsidR="00216E34" w:rsidRPr="007511E8">
        <w:rPr>
          <w:color w:val="000000"/>
        </w:rPr>
        <w:t xml:space="preserve">номера, которое помогает правильно передать хореографический образ. </w:t>
      </w:r>
      <w:r w:rsidR="0066379C" w:rsidRPr="007511E8">
        <w:rPr>
          <w:color w:val="000000"/>
        </w:rPr>
        <w:t>Например</w:t>
      </w:r>
      <w:r w:rsidR="00F8410B">
        <w:rPr>
          <w:color w:val="000000"/>
        </w:rPr>
        <w:t>,</w:t>
      </w:r>
      <w:r w:rsidR="0066379C" w:rsidRPr="007511E8">
        <w:rPr>
          <w:color w:val="000000"/>
        </w:rPr>
        <w:t xml:space="preserve"> х</w:t>
      </w:r>
      <w:r w:rsidR="00216E34" w:rsidRPr="007511E8">
        <w:rPr>
          <w:color w:val="000000"/>
        </w:rPr>
        <w:t>ореографическая композиция «Журавли» исполняется под хоровое пение народного коллектива. Полное название песни «Не будите журавли вдов России». Прежде чем приступить к изучению движений дети прослушивают песню, смысл которой обсуждают вместе с педагогом. Поэтическое название, музыка и текст песни наталкивают детей на раскрытие характера танца. Строгость манер, плавность движений, приподнятость головы, своеобразное положение рук, прямая спина, одухотворенное выражение лица – все это составляющие образа, который дети смогут передать, лишь прочувствовав, «присвоив» его. Вслушиваясь в мелодию и слова песни, дети проникаются сочувствием и уважением к памяти погибших. Это способствует воспитанию у них истинно патриотических чувств.</w:t>
      </w:r>
      <w:r w:rsidR="00D461CC" w:rsidRPr="007511E8">
        <w:rPr>
          <w:rStyle w:val="c6"/>
          <w:color w:val="000000"/>
        </w:rPr>
        <w:t xml:space="preserve"> </w:t>
      </w:r>
    </w:p>
    <w:p w14:paraId="211EE17E" w14:textId="77777777" w:rsidR="00AC3616" w:rsidRDefault="00B65C6F" w:rsidP="00B337D5">
      <w:pPr>
        <w:pStyle w:val="a3"/>
        <w:shd w:val="clear" w:color="auto" w:fill="FFFFFF"/>
        <w:spacing w:before="0" w:beforeAutospacing="0" w:after="147" w:afterAutospacing="0"/>
        <w:jc w:val="both"/>
        <w:rPr>
          <w:rStyle w:val="c6"/>
          <w:color w:val="000000"/>
        </w:rPr>
      </w:pPr>
      <w:r w:rsidRPr="00B65C6F">
        <w:rPr>
          <w:b/>
          <w:color w:val="000000"/>
        </w:rPr>
        <w:t>Репертуар</w:t>
      </w:r>
      <w:r w:rsidR="004C3057">
        <w:rPr>
          <w:b/>
          <w:color w:val="000000"/>
        </w:rPr>
        <w:t>.</w:t>
      </w:r>
      <w:r>
        <w:rPr>
          <w:color w:val="000000"/>
        </w:rPr>
        <w:t xml:space="preserve">                                                                                                                        </w:t>
      </w:r>
      <w:r w:rsidR="00455E17">
        <w:rPr>
          <w:color w:val="000000"/>
        </w:rPr>
        <w:t xml:space="preserve">               </w:t>
      </w:r>
      <w:r w:rsidR="00455E17" w:rsidRPr="00455E17">
        <w:rPr>
          <w:color w:val="000000"/>
          <w:shd w:val="clear" w:color="auto" w:fill="FFFFFF"/>
        </w:rPr>
        <w:t>Сюда входят  отдельные</w:t>
      </w:r>
      <w:r w:rsidR="00455E17">
        <w:rPr>
          <w:color w:val="000000"/>
          <w:shd w:val="clear" w:color="auto" w:fill="FFFFFF"/>
        </w:rPr>
        <w:t xml:space="preserve"> номера в русском характере («Веселая кадриль», хоровод «Русская Березка»),   постановки, которые осуществляются в рамках реализация казачьего компонента «Казаки в Берлине», «Казачата», Казачий пляс, хореографические миниатюры на военную тематику, поставленные на народном материале - военные пляски разной тематики и назначения. </w:t>
      </w:r>
      <w:r w:rsidR="00216E34" w:rsidRPr="007511E8">
        <w:rPr>
          <w:color w:val="000000"/>
        </w:rPr>
        <w:t>Хореографическ</w:t>
      </w:r>
      <w:r w:rsidR="0066379C" w:rsidRPr="007511E8">
        <w:rPr>
          <w:color w:val="000000"/>
        </w:rPr>
        <w:t>ую постановку</w:t>
      </w:r>
      <w:r w:rsidR="00216E34" w:rsidRPr="007511E8">
        <w:rPr>
          <w:color w:val="000000"/>
        </w:rPr>
        <w:t xml:space="preserve"> «Военное поппури» </w:t>
      </w:r>
      <w:r w:rsidR="0066379C" w:rsidRPr="007511E8">
        <w:rPr>
          <w:color w:val="000000"/>
        </w:rPr>
        <w:t xml:space="preserve">можно составить из небольших </w:t>
      </w:r>
      <w:r w:rsidR="00216E34" w:rsidRPr="007511E8">
        <w:rPr>
          <w:color w:val="000000"/>
        </w:rPr>
        <w:t>этюдов на тему Великой Отечестве</w:t>
      </w:r>
      <w:r w:rsidR="0066379C" w:rsidRPr="007511E8">
        <w:rPr>
          <w:color w:val="000000"/>
        </w:rPr>
        <w:t xml:space="preserve">нной войны, </w:t>
      </w:r>
      <w:r w:rsidR="00216E34" w:rsidRPr="007511E8">
        <w:rPr>
          <w:color w:val="000000"/>
        </w:rPr>
        <w:t xml:space="preserve"> на тему Победа. Музыкальные композиции поппури – песни времен ВОВ и не только. Это «Три танкиста», «Катюша», «Синий платочек» и «День Победы». В первой части танцуют только мальчики, изображая солдатскую выправку, свою удаль и силу. Вторая часть – пляска девочек, где они не уступают мальчикам-солдатам. Третья часть – вальс, где девочки и мальчики танцуют в паре. И последняя часть торжественная, демонстрирует окончание войны. Дети изображают радость победы: обнимаются, кричат «Ура!». Движения изображают эмоции народа победителя.</w:t>
      </w:r>
      <w:r w:rsidR="00C4662F">
        <w:rPr>
          <w:color w:val="000000"/>
        </w:rPr>
        <w:t xml:space="preserve"> </w:t>
      </w:r>
      <w:r w:rsidR="0066379C" w:rsidRPr="007511E8">
        <w:rPr>
          <w:rStyle w:val="c6"/>
          <w:color w:val="000000"/>
        </w:rPr>
        <w:t>Р</w:t>
      </w:r>
      <w:r w:rsidR="00F72E2D">
        <w:rPr>
          <w:rStyle w:val="c6"/>
          <w:color w:val="000000"/>
        </w:rPr>
        <w:t>аботая над танцем военного време</w:t>
      </w:r>
      <w:r w:rsidR="0066379C" w:rsidRPr="007511E8">
        <w:rPr>
          <w:rStyle w:val="c6"/>
          <w:color w:val="000000"/>
        </w:rPr>
        <w:t>ни все участники этого номера могут выполнять проект по данной теме. Почему на войне для солдат были важны и песня,  и танец.Но сама</w:t>
      </w:r>
      <w:r w:rsidR="00D461CC" w:rsidRPr="007511E8">
        <w:rPr>
          <w:rStyle w:val="c6"/>
          <w:color w:val="000000"/>
        </w:rPr>
        <w:t>я  ценная благодарность</w:t>
      </w:r>
      <w:r w:rsidR="0066379C" w:rsidRPr="007511E8">
        <w:rPr>
          <w:rStyle w:val="c6"/>
          <w:color w:val="000000"/>
        </w:rPr>
        <w:t>- это аплодисменты вете</w:t>
      </w:r>
      <w:r w:rsidR="00D461CC" w:rsidRPr="007511E8">
        <w:rPr>
          <w:rStyle w:val="c6"/>
          <w:color w:val="000000"/>
        </w:rPr>
        <w:t>ранов, для которых организовываются концерты. Композиции</w:t>
      </w:r>
      <w:r w:rsidR="0066379C" w:rsidRPr="007511E8">
        <w:rPr>
          <w:rStyle w:val="c6"/>
          <w:color w:val="000000"/>
        </w:rPr>
        <w:t xml:space="preserve"> на воен</w:t>
      </w:r>
      <w:r w:rsidR="00D461CC" w:rsidRPr="007511E8">
        <w:rPr>
          <w:rStyle w:val="c6"/>
          <w:color w:val="000000"/>
        </w:rPr>
        <w:t>ную тематику</w:t>
      </w:r>
      <w:r w:rsidR="0066379C" w:rsidRPr="007511E8">
        <w:rPr>
          <w:rStyle w:val="c6"/>
          <w:color w:val="000000"/>
        </w:rPr>
        <w:t xml:space="preserve"> очень тепло принимаются зрителями</w:t>
      </w:r>
      <w:r w:rsidR="00D461CC" w:rsidRPr="007511E8">
        <w:rPr>
          <w:rStyle w:val="c6"/>
          <w:color w:val="000000"/>
        </w:rPr>
        <w:t>.</w:t>
      </w:r>
      <w:r>
        <w:rPr>
          <w:rStyle w:val="c6"/>
          <w:color w:val="000000"/>
        </w:rPr>
        <w:t xml:space="preserve"> </w:t>
      </w:r>
    </w:p>
    <w:p w14:paraId="75CFB1B8" w14:textId="59C2CC27" w:rsidR="0066379C" w:rsidRPr="00455E17" w:rsidRDefault="00B65C6F" w:rsidP="00B337D5">
      <w:pPr>
        <w:pStyle w:val="a3"/>
        <w:shd w:val="clear" w:color="auto" w:fill="FFFFFF"/>
        <w:spacing w:before="0" w:beforeAutospacing="0" w:after="147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В последние годы стал популярным </w:t>
      </w:r>
      <w:r>
        <w:rPr>
          <w:b/>
          <w:bCs/>
        </w:rPr>
        <w:t>Флэшмоб</w:t>
      </w:r>
      <w:r w:rsidR="00613B83">
        <w:rPr>
          <w:b/>
          <w:bCs/>
        </w:rPr>
        <w:t xml:space="preserve">, </w:t>
      </w:r>
      <w:r w:rsidR="00613B83" w:rsidRPr="00613B83">
        <w:rPr>
          <w:bCs/>
        </w:rPr>
        <w:t>построенный  на</w:t>
      </w:r>
      <w:r w:rsidRPr="00613B83">
        <w:rPr>
          <w:bCs/>
        </w:rPr>
        <w:t xml:space="preserve"> простых </w:t>
      </w:r>
      <w:r w:rsidR="00613B83" w:rsidRPr="00613B83">
        <w:rPr>
          <w:bCs/>
        </w:rPr>
        <w:t xml:space="preserve">танцевальных </w:t>
      </w:r>
      <w:r w:rsidRPr="00613B83">
        <w:rPr>
          <w:bCs/>
        </w:rPr>
        <w:t xml:space="preserve"> движениях</w:t>
      </w:r>
      <w:r w:rsidR="00613B83" w:rsidRPr="00613B83">
        <w:rPr>
          <w:bCs/>
        </w:rPr>
        <w:t xml:space="preserve">.  Можно использовать стилизованные песни: «Катюша», «Калинка» </w:t>
      </w:r>
      <w:r w:rsidR="00613B83">
        <w:rPr>
          <w:bCs/>
        </w:rPr>
        <w:t xml:space="preserve"> и т.д.</w:t>
      </w:r>
    </w:p>
    <w:p w14:paraId="3BE1D675" w14:textId="77777777" w:rsidR="004A0F1D" w:rsidRPr="007511E8" w:rsidRDefault="00D064A6" w:rsidP="00D064A6">
      <w:pPr>
        <w:pStyle w:val="a3"/>
        <w:spacing w:before="0" w:beforeAutospacing="0" w:after="0" w:afterAutospacing="0" w:line="144" w:lineRule="atLeast"/>
      </w:pPr>
      <w:r>
        <w:rPr>
          <w:color w:val="000000"/>
        </w:rPr>
        <w:t xml:space="preserve">                     </w:t>
      </w:r>
      <w:r w:rsidR="0066379C" w:rsidRPr="007511E8">
        <w:rPr>
          <w:b/>
          <w:bCs/>
        </w:rPr>
        <w:t>Патриотическое воспитание</w:t>
      </w:r>
      <w:r w:rsidR="004A0F1D" w:rsidRPr="004A0F1D">
        <w:rPr>
          <w:b/>
          <w:bCs/>
        </w:rPr>
        <w:t xml:space="preserve"> </w:t>
      </w:r>
      <w:r w:rsidR="004A0F1D" w:rsidRPr="007511E8">
        <w:rPr>
          <w:b/>
          <w:bCs/>
        </w:rPr>
        <w:t>средствами вокального искусства</w:t>
      </w:r>
    </w:p>
    <w:p w14:paraId="61ED0EA8" w14:textId="77777777" w:rsidR="002630C4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t>Одним из путей нравственно-эстетического, патриотического воспитания ребенка является музыкальное воспитание. В.А. Сухомлинский отмечал, что «музыка, мелодия, красота музыкальных звуков – источник благородства сердца и чистоты души». Именно музыкальное воспитание имеет возможность научить прислушиваться к своим чувствам и чувствам других людей, сделать более целенаправленным процесс гармонизации отношений с окружающим миром. Именно в процессе воздействия на эмоциональную среду ребенка при помощи средств музыкальной выразительности ускоряется формирование нравственных убеждений</w:t>
      </w:r>
      <w:r w:rsidR="004615C6" w:rsidRPr="007511E8">
        <w:t>. П</w:t>
      </w:r>
      <w:r w:rsidRPr="007511E8">
        <w:t>роцесс образования не только как процесс усвоения системы знаний, умений, компетенций, но и как процесс развития личности, принятия её духовно-нравственных, социальных, семейных и других ценностей посредством вокального искусства.</w:t>
      </w:r>
    </w:p>
    <w:p w14:paraId="5E584029" w14:textId="77777777" w:rsidR="0066379C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lastRenderedPageBreak/>
        <w:t>Главным направлением формирования патриотизма в процессе вокальной подготовки является воспитание на лучших образцах музыкального искусства.</w:t>
      </w:r>
    </w:p>
    <w:p w14:paraId="7AA24BC5" w14:textId="77777777" w:rsidR="00F72E2D" w:rsidRDefault="00F72E2D" w:rsidP="00B337D5">
      <w:pPr>
        <w:pStyle w:val="a3"/>
        <w:spacing w:before="0" w:beforeAutospacing="0" w:after="0" w:afterAutospacing="0" w:line="144" w:lineRule="atLeast"/>
        <w:jc w:val="both"/>
        <w:rPr>
          <w:b/>
        </w:rPr>
      </w:pPr>
    </w:p>
    <w:p w14:paraId="3F41AD77" w14:textId="77777777" w:rsidR="00C8247F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B724A6">
        <w:rPr>
          <w:b/>
        </w:rPr>
        <w:t>Репертуар</w:t>
      </w:r>
      <w:r w:rsidRPr="007511E8">
        <w:t>, в данном случае, является основой, на которой обучаются и воспитываются дети. Проблема отбора репертуара всегда была и будет острой и актуальной практической проблемой для любого руководителя. Отбор репертуара - это целая «репертуарная политика». Это сложный процесс. С одной стороны, в нем фокусируется музыкальный опыт, культура руководителя, с другой стороны, характер отбора обусловлен особенностями и интересами тех, кто его усваивает.</w:t>
      </w:r>
      <w:r w:rsidR="00C8247F" w:rsidRPr="007511E8">
        <w:t xml:space="preserve"> Не все дети понимают и чувствуют, что такое патриотизм, чувство долга, сострадания; понятие свободы воспринимается многими как свобода от обязанностей и ответственности перед обществом, в котором они живут. Чтобы решить эту задачу, при формировании репертуара нужно учитывать разнообразие и драматургическую линию музыкального произведения, степень сложности песенного материала. При этом основным критерием отбора произведений патриотической направленности для меня, является наличие в песнях яркой, выразительной мелодии и текста, способствующих и вокальному, и нравственному воспитанию детей, песен, которые в состоянии глубоко затронуть душевный мир ребенка, вызвать сильный эмоциональный отклик, переживания, сочувствие, понимание, становясь действенным средством в формировании гражданственности и патриотизма.</w:t>
      </w:r>
    </w:p>
    <w:p w14:paraId="55A89375" w14:textId="77777777" w:rsidR="00C8247F" w:rsidRPr="007511E8" w:rsidRDefault="00C8247F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t xml:space="preserve">Перед началом работы над музыкальным произведением необходимо </w:t>
      </w:r>
      <w:r w:rsidR="00017F18" w:rsidRPr="007511E8">
        <w:t>по</w:t>
      </w:r>
      <w:r w:rsidRPr="007511E8">
        <w:t>знакомить детей</w:t>
      </w:r>
      <w:r w:rsidR="00017F18" w:rsidRPr="007511E8">
        <w:t xml:space="preserve"> с автором, провести беседу</w:t>
      </w:r>
      <w:r w:rsidRPr="007511E8">
        <w:t xml:space="preserve"> об исторических событиях, положенных в основу песенного материала. Затем вместе с обучающимися, анализировать сод</w:t>
      </w:r>
      <w:r w:rsidR="00017F18" w:rsidRPr="007511E8">
        <w:t>ержание произведения, определи</w:t>
      </w:r>
      <w:r w:rsidRPr="007511E8">
        <w:t>ть его главную идею, средства музыкальной выразительности.</w:t>
      </w:r>
    </w:p>
    <w:p w14:paraId="3F2DD88E" w14:textId="77777777" w:rsidR="0066379C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t>Песенный репертуар патриотической направленнос</w:t>
      </w:r>
      <w:r w:rsidR="00017F18" w:rsidRPr="007511E8">
        <w:t xml:space="preserve">ти должен быть </w:t>
      </w:r>
      <w:r w:rsidRPr="007511E8">
        <w:t>богат и разнообразен и представл</w:t>
      </w:r>
      <w:r w:rsidR="00017F18" w:rsidRPr="007511E8">
        <w:t xml:space="preserve">ен музыкальными произведениями таких как </w:t>
      </w:r>
      <w:r w:rsidRPr="007511E8">
        <w:t>«День Победы», «Солдаты войны», «Маки», «Безымянный солдат», «Ты же выжил солдат», «Русский солдат», «Нам нужна одна победа», «В лесу прифронтовом», «Землянка», «Катюша», «Смуглянка», «Тучи в голубом», «Темная ночь».</w:t>
      </w:r>
    </w:p>
    <w:p w14:paraId="5CD98C63" w14:textId="77777777" w:rsidR="0025212D" w:rsidRDefault="0025212D" w:rsidP="0066379C">
      <w:pPr>
        <w:pStyle w:val="a3"/>
        <w:spacing w:before="0" w:beforeAutospacing="0" w:after="0" w:afterAutospacing="0" w:line="144" w:lineRule="atLeast"/>
        <w:rPr>
          <w:b/>
          <w:bCs/>
        </w:rPr>
      </w:pPr>
    </w:p>
    <w:p w14:paraId="20EB92C6" w14:textId="517C16F2" w:rsidR="0066379C" w:rsidRPr="007511E8" w:rsidRDefault="0066379C" w:rsidP="0066379C">
      <w:pPr>
        <w:pStyle w:val="a3"/>
        <w:spacing w:before="0" w:beforeAutospacing="0" w:after="0" w:afterAutospacing="0" w:line="144" w:lineRule="atLeast"/>
      </w:pPr>
      <w:r w:rsidRPr="007511E8">
        <w:rPr>
          <w:b/>
          <w:bCs/>
        </w:rPr>
        <w:t xml:space="preserve">Мониторинг </w:t>
      </w:r>
      <w:r w:rsidR="000D1D41">
        <w:rPr>
          <w:b/>
          <w:bCs/>
        </w:rPr>
        <w:t>формирования российской гражданской идентичности.</w:t>
      </w:r>
    </w:p>
    <w:p w14:paraId="086A837C" w14:textId="560762E1" w:rsidR="0066379C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t xml:space="preserve">Мониторинг </w:t>
      </w:r>
      <w:r w:rsidR="000D1D41">
        <w:t>формирования российской гражданской идентичности позволит скорректировать работу по воспитанию у обучающихся патриотических качеств.</w:t>
      </w:r>
    </w:p>
    <w:p w14:paraId="7942DF72" w14:textId="44DFA228" w:rsidR="0066379C" w:rsidRPr="007511E8" w:rsidRDefault="0066379C" w:rsidP="00B337D5">
      <w:pPr>
        <w:pStyle w:val="a3"/>
        <w:spacing w:before="0" w:beforeAutospacing="0" w:after="0" w:afterAutospacing="0" w:line="144" w:lineRule="atLeast"/>
        <w:jc w:val="both"/>
      </w:pPr>
      <w:r w:rsidRPr="007511E8">
        <w:t>Основными формами мониторинга являются анкетирование</w:t>
      </w:r>
      <w:r w:rsidR="000D1D41">
        <w:t xml:space="preserve"> и тестирование</w:t>
      </w:r>
      <w:r w:rsidR="00C20D3A">
        <w:t>. Определение уровня сформированности российской гражданской идентичности по модифицированной методике Афонькиной Ю.А. (для дошкольников)</w:t>
      </w:r>
      <w:r w:rsidR="000D1D41">
        <w:t>,</w:t>
      </w:r>
      <w:r w:rsidR="000D1D41" w:rsidRPr="000D1D41">
        <w:t xml:space="preserve"> </w:t>
      </w:r>
      <w:r w:rsidR="000D1D41">
        <w:t>методике Капустиной Н.П. (для среднего и старшего возраста обучающихся); применение теста «Кто я?», «С чего начинается Родина?» (для обучающихся младшего школьного возраста)</w:t>
      </w:r>
      <w:r w:rsidR="00C20D3A">
        <w:t xml:space="preserve"> и </w:t>
      </w:r>
      <w:r w:rsidRPr="007511E8">
        <w:t>изучен</w:t>
      </w:r>
      <w:r w:rsidR="0025212D">
        <w:t>ие динамики участия обучающихся</w:t>
      </w:r>
      <w:r w:rsidRPr="007511E8">
        <w:t xml:space="preserve"> в конкурсах, фестивалях, мероприятиях различного уровня патриотической направленности.</w:t>
      </w:r>
    </w:p>
    <w:p w14:paraId="1583097C" w14:textId="065A983E" w:rsidR="0066379C" w:rsidRDefault="0066379C" w:rsidP="00B337D5">
      <w:pPr>
        <w:pStyle w:val="a3"/>
        <w:shd w:val="clear" w:color="auto" w:fill="FFFFFF"/>
        <w:spacing w:before="0" w:beforeAutospacing="0" w:after="0" w:afterAutospacing="0" w:line="144" w:lineRule="atLeast"/>
        <w:jc w:val="both"/>
      </w:pPr>
      <w:r w:rsidRPr="007511E8">
        <w:t xml:space="preserve">Таким образом, патриотическое </w:t>
      </w:r>
      <w:r w:rsidR="000D172F" w:rsidRPr="007511E8">
        <w:t>воспитание</w:t>
      </w:r>
      <w:r w:rsidR="0025212D">
        <w:t xml:space="preserve"> в художественной направленности</w:t>
      </w:r>
      <w:r w:rsidR="000D172F" w:rsidRPr="007511E8">
        <w:t xml:space="preserve"> </w:t>
      </w:r>
      <w:r w:rsidRPr="007511E8">
        <w:t>осуществляется на песенном</w:t>
      </w:r>
      <w:r w:rsidR="0025212D">
        <w:t xml:space="preserve"> и танцевальном</w:t>
      </w:r>
      <w:r w:rsidRPr="007511E8">
        <w:t xml:space="preserve"> материале</w:t>
      </w:r>
      <w:r w:rsidRPr="007511E8">
        <w:rPr>
          <w:b/>
          <w:bCs/>
        </w:rPr>
        <w:t>, </w:t>
      </w:r>
      <w:r w:rsidRPr="007511E8">
        <w:t xml:space="preserve">представляющем </w:t>
      </w:r>
      <w:r w:rsidR="00C20D3A">
        <w:t xml:space="preserve">обучающимся </w:t>
      </w:r>
      <w:r w:rsidRPr="007511E8">
        <w:t>образцы подлинной духовности и гуманизма, проведением социально – значимой деятельности</w:t>
      </w:r>
      <w:r w:rsidR="00C20D3A">
        <w:t>.</w:t>
      </w:r>
      <w:r w:rsidR="0025212D">
        <w:t xml:space="preserve"> Занятия </w:t>
      </w:r>
      <w:r w:rsidR="00C20D3A">
        <w:t xml:space="preserve">хореографией и вокальным искусством </w:t>
      </w:r>
      <w:r w:rsidRPr="007511E8">
        <w:t>«шаг за шагом» способствует формированию у подростков высоконравственных чувств, мыслей, убеждений, идеалов, т.е. формированию всего того что со временем становится мировоззрением личности молодого поколения страны.</w:t>
      </w:r>
    </w:p>
    <w:p w14:paraId="5F0F9144" w14:textId="77777777" w:rsidR="003A7702" w:rsidRDefault="003A7702" w:rsidP="00B337D5">
      <w:pPr>
        <w:pStyle w:val="a3"/>
        <w:shd w:val="clear" w:color="auto" w:fill="FFFFFF"/>
        <w:spacing w:before="0" w:beforeAutospacing="0" w:after="0" w:afterAutospacing="0" w:line="144" w:lineRule="atLeast"/>
        <w:jc w:val="both"/>
      </w:pPr>
    </w:p>
    <w:p w14:paraId="7344D8E2" w14:textId="77777777" w:rsidR="003A7702" w:rsidRDefault="003A7702" w:rsidP="00B337D5">
      <w:pPr>
        <w:pStyle w:val="a3"/>
        <w:shd w:val="clear" w:color="auto" w:fill="FFFFFF"/>
        <w:spacing w:before="0" w:beforeAutospacing="0" w:after="0" w:afterAutospacing="0" w:line="144" w:lineRule="atLeast"/>
        <w:jc w:val="both"/>
      </w:pPr>
      <w:r>
        <w:t>Источник</w:t>
      </w:r>
      <w:r w:rsidR="00151CC3">
        <w:t>и</w:t>
      </w:r>
      <w:r w:rsidR="00E212A7">
        <w:t>:</w:t>
      </w:r>
    </w:p>
    <w:p w14:paraId="3341479E" w14:textId="77777777" w:rsidR="008A7F93" w:rsidRPr="00151CC3" w:rsidRDefault="00151CC3" w:rsidP="00151CC3">
      <w:pPr>
        <w:pStyle w:val="a3"/>
        <w:shd w:val="clear" w:color="auto" w:fill="FFFFFF"/>
        <w:spacing w:before="0" w:beforeAutospacing="0" w:after="0" w:afterAutospacing="0" w:line="144" w:lineRule="atLeast"/>
        <w:rPr>
          <w:b/>
          <w:color w:val="365F91" w:themeColor="accent1" w:themeShade="BF"/>
        </w:rPr>
      </w:pPr>
      <w:r>
        <w:t xml:space="preserve">Хореография  </w:t>
      </w:r>
      <w:r w:rsidRPr="00151CC3">
        <w:rPr>
          <w:b/>
          <w:color w:val="365F91" w:themeColor="accent1" w:themeShade="BF"/>
        </w:rPr>
        <w:t xml:space="preserve">  https://videouroki.net/razrabotki/patriotichieskoie-vospitaniie-dietiei-sriedstvami-khorieoghrafii.html</w:t>
      </w:r>
    </w:p>
    <w:p w14:paraId="6A65596E" w14:textId="77777777" w:rsidR="00E212A7" w:rsidRPr="00151CC3" w:rsidRDefault="00151CC3" w:rsidP="00151CC3">
      <w:pPr>
        <w:pStyle w:val="a3"/>
        <w:shd w:val="clear" w:color="auto" w:fill="FFFFFF"/>
        <w:spacing w:before="0" w:beforeAutospacing="0" w:after="0" w:afterAutospacing="0" w:line="144" w:lineRule="atLeast"/>
        <w:rPr>
          <w:b/>
          <w:color w:val="365F91" w:themeColor="accent1" w:themeShade="BF"/>
        </w:rPr>
      </w:pPr>
      <w:r w:rsidRPr="00151CC3">
        <w:t>Вокал</w:t>
      </w:r>
      <w:r w:rsidR="002E0E44">
        <w:t xml:space="preserve">     </w:t>
      </w:r>
      <w:hyperlink r:id="rId6" w:history="1">
        <w:r w:rsidRPr="00151CC3">
          <w:rPr>
            <w:rStyle w:val="a4"/>
            <w:b/>
            <w:color w:val="365F91" w:themeColor="accent1" w:themeShade="BF"/>
          </w:rPr>
          <w:t>https://portalpedagoga.ru/servisy/publik/publ?id=34214</w:t>
        </w:r>
      </w:hyperlink>
    </w:p>
    <w:p w14:paraId="1403DD46" w14:textId="77777777" w:rsidR="008A7F93" w:rsidRPr="00151CC3" w:rsidRDefault="008500AB" w:rsidP="00B337D5">
      <w:pPr>
        <w:pStyle w:val="a3"/>
        <w:shd w:val="clear" w:color="auto" w:fill="FFFFFF"/>
        <w:spacing w:before="0" w:beforeAutospacing="0" w:after="0" w:afterAutospacing="0" w:line="144" w:lineRule="atLeast"/>
        <w:jc w:val="both"/>
        <w:rPr>
          <w:color w:val="4F81BD" w:themeColor="accent1"/>
        </w:rPr>
      </w:pPr>
      <w:r>
        <w:t xml:space="preserve">                                                                                                             </w:t>
      </w:r>
      <w:r w:rsidR="00E212A7" w:rsidRPr="00E212A7">
        <w:t>Методист Бондаренко Н.П.</w:t>
      </w:r>
    </w:p>
    <w:p w14:paraId="734C9241" w14:textId="77777777" w:rsidR="0066379C" w:rsidRPr="00E212A7" w:rsidRDefault="0066379C" w:rsidP="0066379C">
      <w:pPr>
        <w:pStyle w:val="a3"/>
        <w:spacing w:before="0" w:beforeAutospacing="0" w:after="0" w:afterAutospacing="0" w:line="144" w:lineRule="atLeast"/>
      </w:pPr>
    </w:p>
    <w:p w14:paraId="5B93C0EC" w14:textId="77777777" w:rsidR="0066379C" w:rsidRPr="00E212A7" w:rsidRDefault="0066379C" w:rsidP="0066379C">
      <w:pPr>
        <w:pStyle w:val="a3"/>
        <w:spacing w:before="0" w:beforeAutospacing="0" w:after="0" w:afterAutospacing="0"/>
      </w:pPr>
    </w:p>
    <w:sectPr w:rsidR="0066379C" w:rsidRPr="00E212A7" w:rsidSect="0036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84EDB"/>
    <w:multiLevelType w:val="multilevel"/>
    <w:tmpl w:val="B8BE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34"/>
    <w:rsid w:val="00017F18"/>
    <w:rsid w:val="000D172F"/>
    <w:rsid w:val="000D1D41"/>
    <w:rsid w:val="00123237"/>
    <w:rsid w:val="00151CC3"/>
    <w:rsid w:val="001F1F89"/>
    <w:rsid w:val="00216E34"/>
    <w:rsid w:val="0025212D"/>
    <w:rsid w:val="002630C4"/>
    <w:rsid w:val="002D6958"/>
    <w:rsid w:val="002E0E44"/>
    <w:rsid w:val="00302F1A"/>
    <w:rsid w:val="00336556"/>
    <w:rsid w:val="00337562"/>
    <w:rsid w:val="003647D6"/>
    <w:rsid w:val="00370EAC"/>
    <w:rsid w:val="003A7702"/>
    <w:rsid w:val="00455E17"/>
    <w:rsid w:val="004615C6"/>
    <w:rsid w:val="004A0F1D"/>
    <w:rsid w:val="004C3057"/>
    <w:rsid w:val="00502C77"/>
    <w:rsid w:val="00505CF9"/>
    <w:rsid w:val="00521E04"/>
    <w:rsid w:val="005C0D2E"/>
    <w:rsid w:val="005D09EF"/>
    <w:rsid w:val="005F1143"/>
    <w:rsid w:val="00613B83"/>
    <w:rsid w:val="00644104"/>
    <w:rsid w:val="0066379C"/>
    <w:rsid w:val="006B600F"/>
    <w:rsid w:val="006E5FD6"/>
    <w:rsid w:val="007511E8"/>
    <w:rsid w:val="0076006E"/>
    <w:rsid w:val="008429CE"/>
    <w:rsid w:val="008500AB"/>
    <w:rsid w:val="008A7F93"/>
    <w:rsid w:val="00AC3616"/>
    <w:rsid w:val="00B337D5"/>
    <w:rsid w:val="00B45966"/>
    <w:rsid w:val="00B5297E"/>
    <w:rsid w:val="00B65C6F"/>
    <w:rsid w:val="00B724A6"/>
    <w:rsid w:val="00B73F4D"/>
    <w:rsid w:val="00BE6777"/>
    <w:rsid w:val="00C20D3A"/>
    <w:rsid w:val="00C4662F"/>
    <w:rsid w:val="00C8247F"/>
    <w:rsid w:val="00CF4D43"/>
    <w:rsid w:val="00D064A6"/>
    <w:rsid w:val="00D461CC"/>
    <w:rsid w:val="00DC63B2"/>
    <w:rsid w:val="00DE01CB"/>
    <w:rsid w:val="00DF3BF7"/>
    <w:rsid w:val="00E06C44"/>
    <w:rsid w:val="00E212A7"/>
    <w:rsid w:val="00E95392"/>
    <w:rsid w:val="00F17FD3"/>
    <w:rsid w:val="00F72E2D"/>
    <w:rsid w:val="00F8410B"/>
    <w:rsid w:val="00FA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8EE6"/>
  <w15:docId w15:val="{E496A559-892A-4C56-B292-F906B27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95392"/>
  </w:style>
  <w:style w:type="paragraph" w:customStyle="1" w:styleId="c13">
    <w:name w:val="c13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95392"/>
  </w:style>
  <w:style w:type="paragraph" w:customStyle="1" w:styleId="c21">
    <w:name w:val="c21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95392"/>
  </w:style>
  <w:style w:type="character" w:customStyle="1" w:styleId="c15">
    <w:name w:val="c15"/>
    <w:basedOn w:val="a0"/>
    <w:rsid w:val="00E95392"/>
  </w:style>
  <w:style w:type="paragraph" w:customStyle="1" w:styleId="c5">
    <w:name w:val="c5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95392"/>
  </w:style>
  <w:style w:type="paragraph" w:customStyle="1" w:styleId="c33">
    <w:name w:val="c33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95392"/>
  </w:style>
  <w:style w:type="paragraph" w:customStyle="1" w:styleId="c22">
    <w:name w:val="c22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9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95392"/>
  </w:style>
  <w:style w:type="character" w:styleId="a4">
    <w:name w:val="Hyperlink"/>
    <w:basedOn w:val="a0"/>
    <w:uiPriority w:val="99"/>
    <w:unhideWhenUsed/>
    <w:rsid w:val="008A7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pedagoga.ru/servisy/publik/publ?id=342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88B0-68AB-4C88-97B8-8F9B0A4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ASUS</cp:lastModifiedBy>
  <cp:revision>40</cp:revision>
  <dcterms:created xsi:type="dcterms:W3CDTF">2021-01-21T08:59:00Z</dcterms:created>
  <dcterms:modified xsi:type="dcterms:W3CDTF">2021-01-22T13:17:00Z</dcterms:modified>
</cp:coreProperties>
</file>