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35312" w14:textId="77777777" w:rsidR="000A7726" w:rsidRPr="00DB22EB" w:rsidRDefault="000A7726" w:rsidP="000A7726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A"/>
          <w:sz w:val="26"/>
          <w:szCs w:val="26"/>
          <w:lang w:eastAsia="zh-CN" w:bidi="hi-IN"/>
        </w:rPr>
      </w:pPr>
      <w:bookmarkStart w:id="0" w:name="_Hlk35523122"/>
      <w:r w:rsidRPr="00DB22EB">
        <w:rPr>
          <w:rFonts w:ascii="Times New Roman" w:eastAsia="SimSun" w:hAnsi="Times New Roman" w:cs="Times New Roman"/>
          <w:color w:val="00000A"/>
          <w:sz w:val="26"/>
          <w:szCs w:val="26"/>
          <w:lang w:eastAsia="zh-CN" w:bidi="hi-IN"/>
        </w:rPr>
        <w:t xml:space="preserve">Муниципальное бюджетное учреждение </w:t>
      </w:r>
    </w:p>
    <w:p w14:paraId="17D6A944" w14:textId="77777777" w:rsidR="000A7726" w:rsidRPr="00DB22EB" w:rsidRDefault="000A7726" w:rsidP="000A7726">
      <w:pPr>
        <w:tabs>
          <w:tab w:val="left" w:pos="708"/>
        </w:tabs>
        <w:suppressAutoHyphens/>
        <w:spacing w:after="0" w:line="100" w:lineRule="atLeast"/>
        <w:ind w:right="49"/>
        <w:jc w:val="center"/>
        <w:rPr>
          <w:rFonts w:ascii="Times New Roman" w:eastAsia="SimSun" w:hAnsi="Times New Roman" w:cs="Times New Roman"/>
          <w:color w:val="00000A"/>
          <w:sz w:val="26"/>
          <w:szCs w:val="26"/>
          <w:lang w:eastAsia="zh-CN" w:bidi="hi-IN"/>
        </w:rPr>
      </w:pPr>
      <w:r w:rsidRPr="00DB22EB">
        <w:rPr>
          <w:rFonts w:ascii="Times New Roman" w:eastAsia="SimSun" w:hAnsi="Times New Roman" w:cs="Times New Roman"/>
          <w:color w:val="00000A"/>
          <w:sz w:val="26"/>
          <w:szCs w:val="26"/>
          <w:lang w:eastAsia="zh-CN" w:bidi="hi-IN"/>
        </w:rPr>
        <w:t xml:space="preserve">дополнительного образования </w:t>
      </w:r>
    </w:p>
    <w:p w14:paraId="2128535F" w14:textId="77777777" w:rsidR="000A7726" w:rsidRPr="00DB22EB" w:rsidRDefault="000A7726" w:rsidP="000A7726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A"/>
          <w:sz w:val="26"/>
          <w:szCs w:val="26"/>
          <w:lang w:eastAsia="zh-CN" w:bidi="hi-IN"/>
        </w:rPr>
      </w:pPr>
      <w:r w:rsidRPr="00DB22EB">
        <w:rPr>
          <w:rFonts w:ascii="Times New Roman" w:eastAsia="SimSun" w:hAnsi="Times New Roman" w:cs="Times New Roman"/>
          <w:color w:val="00000A"/>
          <w:sz w:val="26"/>
          <w:szCs w:val="26"/>
          <w:lang w:eastAsia="zh-CN" w:bidi="hi-IN"/>
        </w:rPr>
        <w:t xml:space="preserve">Дом детского творчества </w:t>
      </w:r>
    </w:p>
    <w:p w14:paraId="231329CC" w14:textId="77777777" w:rsidR="000A7726" w:rsidRPr="00DB22EB" w:rsidRDefault="000A7726" w:rsidP="000A7726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A"/>
          <w:sz w:val="26"/>
          <w:szCs w:val="26"/>
          <w:lang w:eastAsia="zh-CN" w:bidi="hi-IN"/>
        </w:rPr>
      </w:pPr>
    </w:p>
    <w:p w14:paraId="3137391F" w14:textId="77777777" w:rsidR="000A7726" w:rsidRPr="00DB22EB" w:rsidRDefault="000A7726" w:rsidP="000A7726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A"/>
          <w:sz w:val="26"/>
          <w:szCs w:val="26"/>
          <w:lang w:eastAsia="zh-CN" w:bidi="hi-IN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0"/>
      </w:tblGrid>
      <w:tr w:rsidR="000A7726" w:rsidRPr="00DB22EB" w14:paraId="7EFFD5D3" w14:textId="77777777" w:rsidTr="00BC2CFB">
        <w:tc>
          <w:tcPr>
            <w:tcW w:w="5211" w:type="dxa"/>
          </w:tcPr>
          <w:p w14:paraId="2E973514" w14:textId="77777777" w:rsidR="000A7726" w:rsidRPr="00DB22EB" w:rsidRDefault="000A7726" w:rsidP="000A7726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lang w:eastAsia="zh-CN" w:bidi="hi-IN"/>
              </w:rPr>
            </w:pPr>
            <w:r w:rsidRPr="00DB22EB"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lang w:eastAsia="zh-CN" w:bidi="hi-IN"/>
              </w:rPr>
              <w:t>СОГЛАСОВАНО:</w:t>
            </w:r>
          </w:p>
          <w:p w14:paraId="79DBF96F" w14:textId="77777777" w:rsidR="000A7726" w:rsidRPr="00DB22EB" w:rsidRDefault="000A7726" w:rsidP="000A7726">
            <w:pPr>
              <w:widowControl w:val="0"/>
              <w:tabs>
                <w:tab w:val="left" w:pos="178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zh-CN" w:bidi="hi-IN"/>
              </w:rPr>
            </w:pPr>
            <w:r w:rsidRPr="00DB22EB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zh-CN" w:bidi="hi-IN"/>
              </w:rPr>
              <w:t>Председатель ПК МБУ ДО</w:t>
            </w:r>
          </w:p>
          <w:p w14:paraId="06FD07DF" w14:textId="77777777" w:rsidR="000A7726" w:rsidRPr="00DB22EB" w:rsidRDefault="000A7726" w:rsidP="000A7726">
            <w:pPr>
              <w:widowControl w:val="0"/>
              <w:tabs>
                <w:tab w:val="left" w:pos="1788"/>
              </w:tabs>
              <w:suppressAutoHyphens/>
              <w:spacing w:line="100" w:lineRule="atLeast"/>
              <w:ind w:left="-142" w:firstLine="142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zh-CN" w:bidi="hi-IN"/>
              </w:rPr>
            </w:pPr>
            <w:r w:rsidRPr="00DB22EB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zh-CN" w:bidi="hi-IN"/>
              </w:rPr>
              <w:t>Дома детского творчества</w:t>
            </w:r>
          </w:p>
          <w:p w14:paraId="3423A2E5" w14:textId="77777777" w:rsidR="000A7726" w:rsidRPr="00DB22EB" w:rsidRDefault="000A7726" w:rsidP="000A7726">
            <w:pPr>
              <w:widowControl w:val="0"/>
              <w:tabs>
                <w:tab w:val="left" w:pos="1788"/>
              </w:tabs>
              <w:suppressAutoHyphens/>
              <w:spacing w:line="100" w:lineRule="atLeast"/>
              <w:ind w:left="3" w:right="148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zh-CN" w:bidi="hi-IN"/>
              </w:rPr>
            </w:pPr>
            <w:r w:rsidRPr="00DB22EB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zh-CN" w:bidi="hi-IN"/>
              </w:rPr>
              <w:t>___________Т.И. Черникова</w:t>
            </w:r>
          </w:p>
          <w:p w14:paraId="562CFD76" w14:textId="351C1591" w:rsidR="000A7726" w:rsidRPr="00DB22EB" w:rsidRDefault="000A7726" w:rsidP="000A7726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u w:val="single"/>
                <w:lang w:eastAsia="zh-CN" w:bidi="hi-IN"/>
              </w:rPr>
            </w:pPr>
            <w:r w:rsidRPr="00DB22EB"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lang w:eastAsia="zh-CN" w:bidi="hi-IN"/>
              </w:rPr>
              <w:t>«</w:t>
            </w:r>
            <w:r w:rsidR="00242173" w:rsidRPr="00DB22EB"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u w:val="single"/>
                <w:lang w:eastAsia="zh-CN" w:bidi="hi-IN"/>
              </w:rPr>
              <w:t>31</w:t>
            </w:r>
            <w:r w:rsidRPr="00DB22EB"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lang w:eastAsia="zh-CN" w:bidi="hi-IN"/>
              </w:rPr>
              <w:t xml:space="preserve">» </w:t>
            </w:r>
            <w:r w:rsidRPr="00DB22EB"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u w:val="single"/>
                <w:lang w:eastAsia="zh-CN" w:bidi="hi-IN"/>
              </w:rPr>
              <w:t>августа 20</w:t>
            </w:r>
            <w:r w:rsidR="00421561" w:rsidRPr="00DB22EB"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u w:val="single"/>
                <w:lang w:eastAsia="zh-CN" w:bidi="hi-IN"/>
              </w:rPr>
              <w:t>20</w:t>
            </w:r>
            <w:r w:rsidRPr="00DB22EB"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u w:val="single"/>
                <w:lang w:eastAsia="zh-CN" w:bidi="hi-IN"/>
              </w:rPr>
              <w:t xml:space="preserve"> года</w:t>
            </w:r>
          </w:p>
          <w:p w14:paraId="170482A5" w14:textId="77777777" w:rsidR="000A7726" w:rsidRPr="00DB22EB" w:rsidRDefault="000A7726" w:rsidP="000A7726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lang w:eastAsia="zh-CN" w:bidi="hi-IN"/>
              </w:rPr>
            </w:pPr>
          </w:p>
        </w:tc>
        <w:tc>
          <w:tcPr>
            <w:tcW w:w="5211" w:type="dxa"/>
          </w:tcPr>
          <w:p w14:paraId="2314A133" w14:textId="77777777" w:rsidR="000A7726" w:rsidRPr="00DB22EB" w:rsidRDefault="000A7726" w:rsidP="000A7726">
            <w:pPr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lang w:eastAsia="zh-CN" w:bidi="hi-IN"/>
              </w:rPr>
            </w:pPr>
            <w:r w:rsidRPr="00DB22EB"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lang w:eastAsia="zh-CN" w:bidi="hi-IN"/>
              </w:rPr>
              <w:t>УТВЕРЖДАЮ:</w:t>
            </w:r>
          </w:p>
          <w:p w14:paraId="6978F046" w14:textId="77777777" w:rsidR="000A7726" w:rsidRPr="00DB22EB" w:rsidRDefault="000A7726" w:rsidP="000A7726">
            <w:pPr>
              <w:shd w:val="clear" w:color="auto" w:fill="FFFFFF"/>
              <w:tabs>
                <w:tab w:val="left" w:pos="708"/>
              </w:tabs>
              <w:suppressAutoHyphens/>
              <w:spacing w:line="100" w:lineRule="atLeast"/>
              <w:ind w:left="3"/>
              <w:jc w:val="right"/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lang w:eastAsia="zh-CN" w:bidi="hi-IN"/>
              </w:rPr>
            </w:pPr>
            <w:r w:rsidRPr="00DB22EB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 w:bidi="hi-IN"/>
              </w:rPr>
              <w:t xml:space="preserve">     Директор МБУ ДО</w:t>
            </w:r>
          </w:p>
          <w:p w14:paraId="5FA6A9F5" w14:textId="77777777" w:rsidR="000A7726" w:rsidRPr="00DB22EB" w:rsidRDefault="000A7726" w:rsidP="000A7726">
            <w:pPr>
              <w:shd w:val="clear" w:color="auto" w:fill="FFFFFF"/>
              <w:tabs>
                <w:tab w:val="left" w:pos="708"/>
              </w:tabs>
              <w:suppressAutoHyphens/>
              <w:spacing w:line="100" w:lineRule="atLeast"/>
              <w:ind w:right="28"/>
              <w:jc w:val="right"/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lang w:eastAsia="zh-CN" w:bidi="hi-IN"/>
              </w:rPr>
            </w:pPr>
            <w:r w:rsidRPr="00DB22EB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eastAsia="zh-CN" w:bidi="hi-IN"/>
              </w:rPr>
              <w:t>Дома детского творчества</w:t>
            </w:r>
          </w:p>
          <w:p w14:paraId="17D317DD" w14:textId="77777777" w:rsidR="000A7726" w:rsidRPr="00DB22EB" w:rsidRDefault="000A7726" w:rsidP="000A7726">
            <w:pPr>
              <w:tabs>
                <w:tab w:val="left" w:pos="708"/>
              </w:tabs>
              <w:suppressAutoHyphens/>
              <w:spacing w:line="100" w:lineRule="atLeast"/>
              <w:ind w:left="-121" w:firstLine="121"/>
              <w:jc w:val="right"/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lang w:eastAsia="zh-CN" w:bidi="hi-IN"/>
              </w:rPr>
            </w:pPr>
            <w:r w:rsidRPr="00DB22EB"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lang w:eastAsia="zh-CN" w:bidi="hi-IN"/>
              </w:rPr>
              <w:t>___________Т.А. Кравченко</w:t>
            </w:r>
          </w:p>
          <w:p w14:paraId="02E80A34" w14:textId="77777777" w:rsidR="005F28CF" w:rsidRPr="00DB22EB" w:rsidRDefault="005F28CF" w:rsidP="000A7726">
            <w:pPr>
              <w:tabs>
                <w:tab w:val="left" w:pos="708"/>
              </w:tabs>
              <w:suppressAutoHyphens/>
              <w:spacing w:line="100" w:lineRule="atLeast"/>
              <w:ind w:left="-121" w:firstLine="121"/>
              <w:jc w:val="right"/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lang w:eastAsia="zh-CN" w:bidi="hi-IN"/>
              </w:rPr>
            </w:pPr>
          </w:p>
          <w:p w14:paraId="1847366E" w14:textId="5860C7B7" w:rsidR="000A7726" w:rsidRPr="00DB22EB" w:rsidRDefault="00421561" w:rsidP="00242173">
            <w:pPr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lang w:eastAsia="zh-CN" w:bidi="hi-IN"/>
              </w:rPr>
            </w:pPr>
            <w:r w:rsidRPr="00DB22EB"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lang w:eastAsia="zh-CN" w:bidi="hi-IN"/>
              </w:rPr>
              <w:t xml:space="preserve">   «</w:t>
            </w:r>
            <w:r w:rsidR="00DB22EB" w:rsidRPr="00DB22EB"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lang w:eastAsia="zh-CN" w:bidi="hi-IN"/>
              </w:rPr>
              <w:t>0</w:t>
            </w:r>
            <w:r w:rsidR="00242173" w:rsidRPr="00DB22EB"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u w:val="single"/>
                <w:lang w:eastAsia="zh-CN" w:bidi="hi-IN"/>
              </w:rPr>
              <w:t>1</w:t>
            </w:r>
            <w:r w:rsidR="000A7726" w:rsidRPr="00DB22EB"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lang w:eastAsia="zh-CN" w:bidi="hi-IN"/>
              </w:rPr>
              <w:t xml:space="preserve">» </w:t>
            </w:r>
            <w:r w:rsidR="00242173" w:rsidRPr="00DB22EB"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u w:val="single"/>
                <w:lang w:eastAsia="zh-CN" w:bidi="hi-IN"/>
              </w:rPr>
              <w:t>сентября</w:t>
            </w:r>
            <w:r w:rsidR="000A7726" w:rsidRPr="00DB22EB"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u w:val="single"/>
                <w:lang w:eastAsia="zh-CN" w:bidi="hi-IN"/>
              </w:rPr>
              <w:t xml:space="preserve"> 20</w:t>
            </w:r>
            <w:r w:rsidRPr="00DB22EB"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u w:val="single"/>
                <w:lang w:eastAsia="zh-CN" w:bidi="hi-IN"/>
              </w:rPr>
              <w:t>20</w:t>
            </w:r>
            <w:r w:rsidR="000A7726" w:rsidRPr="00DB22EB"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u w:val="single"/>
                <w:lang w:eastAsia="zh-CN" w:bidi="hi-IN"/>
              </w:rPr>
              <w:t xml:space="preserve"> года</w:t>
            </w:r>
          </w:p>
        </w:tc>
      </w:tr>
      <w:tr w:rsidR="005F28CF" w:rsidRPr="00DB22EB" w14:paraId="285FE12D" w14:textId="77777777" w:rsidTr="00BC2CFB">
        <w:tc>
          <w:tcPr>
            <w:tcW w:w="5211" w:type="dxa"/>
          </w:tcPr>
          <w:p w14:paraId="785ED869" w14:textId="77777777" w:rsidR="00242173" w:rsidRPr="00DB22EB" w:rsidRDefault="00242173" w:rsidP="00242173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lang w:eastAsia="zh-CN" w:bidi="hi-IN"/>
              </w:rPr>
            </w:pPr>
            <w:r w:rsidRPr="00DB22EB"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lang w:eastAsia="zh-CN" w:bidi="hi-IN"/>
              </w:rPr>
              <w:t>ПРИНЯТО:</w:t>
            </w:r>
          </w:p>
          <w:p w14:paraId="69A11F4A" w14:textId="77777777" w:rsidR="00242173" w:rsidRPr="00DB22EB" w:rsidRDefault="00242173" w:rsidP="00242173">
            <w:pPr>
              <w:widowControl w:val="0"/>
              <w:tabs>
                <w:tab w:val="left" w:pos="1788"/>
              </w:tabs>
              <w:suppressAutoHyphens/>
              <w:spacing w:line="100" w:lineRule="atLeast"/>
              <w:ind w:left="3" w:right="148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zh-CN" w:bidi="hi-IN"/>
              </w:rPr>
            </w:pPr>
            <w:r w:rsidRPr="00DB22EB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zh-CN" w:bidi="hi-IN"/>
              </w:rPr>
              <w:t>На педагогическом совете</w:t>
            </w:r>
          </w:p>
          <w:p w14:paraId="0FAB7F07" w14:textId="32AFE50E" w:rsidR="005F28CF" w:rsidRPr="00DB22EB" w:rsidRDefault="00242173" w:rsidP="00242173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lang w:eastAsia="zh-CN" w:bidi="hi-IN"/>
              </w:rPr>
            </w:pPr>
            <w:r w:rsidRPr="00DB22EB"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lang w:eastAsia="zh-CN" w:bidi="hi-IN"/>
              </w:rPr>
              <w:t>Протокол № 1 от «</w:t>
            </w:r>
            <w:r w:rsidRPr="00DB22EB"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u w:val="single"/>
                <w:lang w:eastAsia="zh-CN" w:bidi="hi-IN"/>
              </w:rPr>
              <w:t>31</w:t>
            </w:r>
            <w:r w:rsidRPr="00DB22EB"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lang w:eastAsia="zh-CN" w:bidi="hi-IN"/>
              </w:rPr>
              <w:t xml:space="preserve">» </w:t>
            </w:r>
            <w:r w:rsidRPr="00DB22EB"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u w:val="single"/>
                <w:lang w:eastAsia="zh-CN" w:bidi="hi-IN"/>
              </w:rPr>
              <w:t>августа 2020</w:t>
            </w:r>
          </w:p>
        </w:tc>
        <w:tc>
          <w:tcPr>
            <w:tcW w:w="5211" w:type="dxa"/>
          </w:tcPr>
          <w:p w14:paraId="5B011EDD" w14:textId="77777777" w:rsidR="005F28CF" w:rsidRPr="00DB22EB" w:rsidRDefault="005F28CF" w:rsidP="000A7726">
            <w:pPr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lang w:eastAsia="zh-CN" w:bidi="hi-IN"/>
              </w:rPr>
            </w:pPr>
          </w:p>
          <w:p w14:paraId="5509ECCF" w14:textId="77777777" w:rsidR="005F28CF" w:rsidRPr="00DB22EB" w:rsidRDefault="005F28CF" w:rsidP="000A7726">
            <w:pPr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lang w:eastAsia="zh-CN" w:bidi="hi-IN"/>
              </w:rPr>
            </w:pPr>
          </w:p>
          <w:p w14:paraId="4134F9CC" w14:textId="409DF6EA" w:rsidR="005F28CF" w:rsidRPr="00DB22EB" w:rsidRDefault="00C104A4" w:rsidP="00242173">
            <w:pPr>
              <w:tabs>
                <w:tab w:val="left" w:pos="708"/>
                <w:tab w:val="left" w:pos="1530"/>
                <w:tab w:val="right" w:pos="4994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lang w:eastAsia="zh-CN" w:bidi="hi-IN"/>
              </w:rPr>
            </w:pPr>
            <w:r w:rsidRPr="00DB22EB"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lang w:eastAsia="zh-CN" w:bidi="hi-IN"/>
              </w:rPr>
              <w:tab/>
            </w:r>
            <w:r w:rsidRPr="00DB22EB"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lang w:eastAsia="zh-CN" w:bidi="hi-IN"/>
              </w:rPr>
              <w:tab/>
            </w:r>
            <w:r w:rsidR="0005589F"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lang w:eastAsia="zh-CN" w:bidi="hi-IN"/>
              </w:rPr>
              <w:t xml:space="preserve">    </w:t>
            </w:r>
            <w:r w:rsidRPr="00DB22EB"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lang w:eastAsia="zh-CN" w:bidi="hi-IN"/>
              </w:rPr>
              <w:tab/>
            </w:r>
            <w:r w:rsidR="005F28CF" w:rsidRPr="00DB22EB"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lang w:eastAsia="zh-CN" w:bidi="hi-IN"/>
              </w:rPr>
              <w:t xml:space="preserve">Приказ от </w:t>
            </w:r>
            <w:r w:rsidR="00242173" w:rsidRPr="00DB22EB"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u w:val="single"/>
                <w:lang w:eastAsia="zh-CN" w:bidi="hi-IN"/>
              </w:rPr>
              <w:t>01</w:t>
            </w:r>
            <w:r w:rsidR="005F28CF" w:rsidRPr="00DB22EB"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u w:val="single"/>
                <w:lang w:eastAsia="zh-CN" w:bidi="hi-IN"/>
              </w:rPr>
              <w:t>.</w:t>
            </w:r>
            <w:r w:rsidR="00242173" w:rsidRPr="00DB22EB"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u w:val="single"/>
                <w:lang w:eastAsia="zh-CN" w:bidi="hi-IN"/>
              </w:rPr>
              <w:t>09</w:t>
            </w:r>
            <w:r w:rsidR="005F28CF" w:rsidRPr="00DB22EB"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u w:val="single"/>
                <w:lang w:eastAsia="zh-CN" w:bidi="hi-IN"/>
              </w:rPr>
              <w:t>.2020</w:t>
            </w:r>
            <w:r w:rsidR="005F28CF" w:rsidRPr="00DB22EB"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lang w:eastAsia="zh-CN" w:bidi="hi-IN"/>
              </w:rPr>
              <w:t xml:space="preserve"> №</w:t>
            </w:r>
            <w:r w:rsidR="00B42932"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u w:val="single"/>
                <w:lang w:eastAsia="zh-CN" w:bidi="hi-IN"/>
              </w:rPr>
              <w:t xml:space="preserve"> 154</w:t>
            </w:r>
            <w:r w:rsidR="00DB22EB"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lang w:eastAsia="zh-CN" w:bidi="hi-IN"/>
              </w:rPr>
              <w:t>___</w:t>
            </w:r>
            <w:r w:rsidR="005F28CF" w:rsidRPr="00DB22EB"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lang w:eastAsia="zh-CN" w:bidi="hi-IN"/>
              </w:rPr>
              <w:t xml:space="preserve"> __</w:t>
            </w:r>
            <w:r w:rsidRPr="00DB22EB"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lang w:eastAsia="zh-CN" w:bidi="hi-IN"/>
              </w:rPr>
              <w:t>__</w:t>
            </w:r>
            <w:r w:rsidR="005F28CF" w:rsidRPr="00DB22EB"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lang w:eastAsia="zh-CN" w:bidi="hi-IN"/>
              </w:rPr>
              <w:t>_</w:t>
            </w:r>
          </w:p>
        </w:tc>
      </w:tr>
      <w:tr w:rsidR="000A7726" w:rsidRPr="00DB22EB" w14:paraId="44F9C4CB" w14:textId="77777777" w:rsidTr="00BC2CFB">
        <w:tc>
          <w:tcPr>
            <w:tcW w:w="5211" w:type="dxa"/>
          </w:tcPr>
          <w:p w14:paraId="0319769D" w14:textId="77777777" w:rsidR="005F28CF" w:rsidRPr="00DB22EB" w:rsidRDefault="005F28CF" w:rsidP="000A7726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lang w:eastAsia="zh-CN" w:bidi="hi-IN"/>
              </w:rPr>
            </w:pPr>
          </w:p>
          <w:p w14:paraId="2E64953D" w14:textId="34F6BA89" w:rsidR="000A7726" w:rsidRPr="00DB22EB" w:rsidRDefault="000A7726" w:rsidP="000A7726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lang w:eastAsia="zh-CN" w:bidi="hi-IN"/>
              </w:rPr>
            </w:pPr>
          </w:p>
        </w:tc>
        <w:tc>
          <w:tcPr>
            <w:tcW w:w="5211" w:type="dxa"/>
          </w:tcPr>
          <w:p w14:paraId="63BE243E" w14:textId="77777777" w:rsidR="000A7726" w:rsidRPr="00DB22EB" w:rsidRDefault="000A7726" w:rsidP="000A7726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lang w:eastAsia="zh-CN" w:bidi="hi-IN"/>
              </w:rPr>
            </w:pPr>
            <w:r w:rsidRPr="00DB22EB"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lang w:eastAsia="zh-CN" w:bidi="hi-IN"/>
              </w:rPr>
              <w:t xml:space="preserve">   </w:t>
            </w:r>
          </w:p>
          <w:p w14:paraId="10814B9F" w14:textId="77777777" w:rsidR="000A7726" w:rsidRPr="00DB22EB" w:rsidRDefault="000A7726" w:rsidP="000A7726">
            <w:pPr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lang w:eastAsia="zh-CN" w:bidi="hi-IN"/>
              </w:rPr>
            </w:pPr>
          </w:p>
          <w:p w14:paraId="4B3ED838" w14:textId="5F73A43B" w:rsidR="000A7726" w:rsidRPr="00DB22EB" w:rsidRDefault="000A7726" w:rsidP="005F28CF">
            <w:pPr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SimSun" w:hAnsi="Times New Roman" w:cs="Times New Roman"/>
                <w:color w:val="00000A"/>
                <w:sz w:val="26"/>
                <w:szCs w:val="26"/>
                <w:lang w:eastAsia="zh-CN" w:bidi="hi-IN"/>
              </w:rPr>
            </w:pPr>
          </w:p>
        </w:tc>
      </w:tr>
    </w:tbl>
    <w:p w14:paraId="3CFF8187" w14:textId="77777777" w:rsidR="000A7726" w:rsidRPr="00647B12" w:rsidRDefault="000A7726" w:rsidP="000A7726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A"/>
          <w:lang w:eastAsia="zh-CN" w:bidi="hi-IN"/>
        </w:rPr>
      </w:pPr>
    </w:p>
    <w:p w14:paraId="3118F375" w14:textId="77777777" w:rsidR="000A7726" w:rsidRPr="00647B12" w:rsidRDefault="000A7726" w:rsidP="000A7726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A"/>
          <w:lang w:eastAsia="zh-CN" w:bidi="hi-IN"/>
        </w:rPr>
      </w:pPr>
    </w:p>
    <w:p w14:paraId="25409A0F" w14:textId="77777777" w:rsidR="000A7726" w:rsidRPr="00647B12" w:rsidRDefault="000A7726" w:rsidP="000A7726">
      <w:pPr>
        <w:tabs>
          <w:tab w:val="left" w:pos="708"/>
        </w:tabs>
        <w:suppressAutoHyphens/>
        <w:spacing w:after="0" w:line="360" w:lineRule="atLeast"/>
        <w:jc w:val="center"/>
        <w:rPr>
          <w:rFonts w:ascii="Times New Roman" w:eastAsia="SimSun" w:hAnsi="Times New Roman" w:cs="Times New Roman"/>
          <w:color w:val="00000A"/>
          <w:lang w:eastAsia="zh-CN" w:bidi="hi-IN"/>
        </w:rPr>
      </w:pPr>
    </w:p>
    <w:p w14:paraId="3A630106" w14:textId="77777777" w:rsidR="000A7726" w:rsidRPr="00647B12" w:rsidRDefault="000A7726" w:rsidP="000A7726">
      <w:pPr>
        <w:tabs>
          <w:tab w:val="left" w:pos="-142"/>
        </w:tabs>
        <w:suppressAutoHyphens/>
        <w:spacing w:after="0" w:line="360" w:lineRule="atLeast"/>
        <w:jc w:val="center"/>
        <w:rPr>
          <w:rFonts w:ascii="Times New Roman" w:eastAsia="SimSun" w:hAnsi="Times New Roman" w:cs="Times New Roman"/>
          <w:color w:val="00000A"/>
          <w:lang w:eastAsia="zh-CN" w:bidi="hi-IN"/>
        </w:rPr>
      </w:pPr>
    </w:p>
    <w:p w14:paraId="032B1947" w14:textId="77777777" w:rsidR="000A7726" w:rsidRPr="00647B12" w:rsidRDefault="000A7726" w:rsidP="000A7726">
      <w:pPr>
        <w:widowControl w:val="0"/>
        <w:tabs>
          <w:tab w:val="left" w:pos="178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A"/>
          <w:sz w:val="28"/>
          <w:szCs w:val="20"/>
          <w:lang w:eastAsia="zh-CN" w:bidi="hi-IN"/>
        </w:rPr>
      </w:pPr>
    </w:p>
    <w:p w14:paraId="277560F5" w14:textId="77777777" w:rsidR="000A7726" w:rsidRPr="00647B12" w:rsidRDefault="000A7726" w:rsidP="000A7726">
      <w:pPr>
        <w:widowControl w:val="0"/>
        <w:tabs>
          <w:tab w:val="left" w:pos="178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A"/>
          <w:sz w:val="28"/>
          <w:szCs w:val="20"/>
          <w:lang w:eastAsia="zh-CN" w:bidi="hi-IN"/>
        </w:rPr>
      </w:pPr>
    </w:p>
    <w:p w14:paraId="5D155844" w14:textId="77777777" w:rsidR="000A7726" w:rsidRPr="00647B12" w:rsidRDefault="000A7726" w:rsidP="000A7726">
      <w:pPr>
        <w:widowControl w:val="0"/>
        <w:tabs>
          <w:tab w:val="left" w:pos="1788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A"/>
          <w:sz w:val="28"/>
          <w:szCs w:val="20"/>
          <w:lang w:eastAsia="zh-CN" w:bidi="hi-IN"/>
        </w:rPr>
      </w:pPr>
    </w:p>
    <w:p w14:paraId="16E82191" w14:textId="77777777" w:rsidR="000A7726" w:rsidRPr="00647B12" w:rsidRDefault="000A7726" w:rsidP="000A7726">
      <w:pPr>
        <w:widowControl w:val="0"/>
        <w:tabs>
          <w:tab w:val="left" w:pos="1788"/>
        </w:tabs>
        <w:suppressAutoHyphens/>
        <w:spacing w:before="120" w:after="0" w:line="276" w:lineRule="atLeast"/>
        <w:jc w:val="center"/>
        <w:rPr>
          <w:rFonts w:ascii="Times New Roman" w:eastAsia="Times New Roman" w:hAnsi="Times New Roman" w:cs="Times New Roman"/>
          <w:color w:val="00000A"/>
          <w:sz w:val="56"/>
          <w:szCs w:val="56"/>
          <w:lang w:eastAsia="zh-CN" w:bidi="hi-IN"/>
        </w:rPr>
      </w:pPr>
    </w:p>
    <w:p w14:paraId="625C6AA0" w14:textId="77777777" w:rsidR="000A7726" w:rsidRPr="00A12FE0" w:rsidRDefault="000A7726" w:rsidP="000A7726">
      <w:pPr>
        <w:widowControl w:val="0"/>
        <w:tabs>
          <w:tab w:val="left" w:pos="1788"/>
        </w:tabs>
        <w:suppressAutoHyphens/>
        <w:spacing w:before="120" w:after="0" w:line="276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0"/>
          <w:lang w:eastAsia="zh-CN" w:bidi="hi-IN"/>
        </w:rPr>
      </w:pPr>
      <w:r w:rsidRPr="00A12FE0">
        <w:rPr>
          <w:rFonts w:ascii="Times New Roman" w:eastAsia="Times New Roman" w:hAnsi="Times New Roman" w:cs="Times New Roman"/>
          <w:b/>
          <w:bCs/>
          <w:color w:val="00000A"/>
          <w:sz w:val="56"/>
          <w:szCs w:val="56"/>
          <w:lang w:eastAsia="zh-CN" w:bidi="hi-IN"/>
        </w:rPr>
        <w:t>ПОЛОЖЕНИЕ</w:t>
      </w:r>
    </w:p>
    <w:p w14:paraId="0E7369C0" w14:textId="09672B3C" w:rsidR="000A7726" w:rsidRPr="00A12FE0" w:rsidRDefault="000A7726" w:rsidP="000A7726">
      <w:pPr>
        <w:tabs>
          <w:tab w:val="left" w:pos="708"/>
        </w:tabs>
        <w:suppressAutoHyphens/>
        <w:spacing w:after="0" w:line="276" w:lineRule="atLeast"/>
        <w:ind w:left="-1134" w:right="-143" w:firstLine="141"/>
        <w:jc w:val="center"/>
        <w:rPr>
          <w:rFonts w:ascii="Times New Roman" w:eastAsia="SimSun" w:hAnsi="Times New Roman" w:cs="Times New Roman"/>
          <w:b/>
          <w:bCs/>
          <w:color w:val="00000A"/>
          <w:sz w:val="36"/>
          <w:szCs w:val="36"/>
          <w:lang w:eastAsia="zh-CN" w:bidi="hi-IN"/>
        </w:rPr>
      </w:pPr>
      <w:r w:rsidRPr="00A12FE0">
        <w:rPr>
          <w:rFonts w:ascii="Times New Roman" w:eastAsia="Times New Roman" w:hAnsi="Times New Roman" w:cs="Times New Roman"/>
          <w:b/>
          <w:bCs/>
          <w:color w:val="1D1B11"/>
          <w:sz w:val="36"/>
          <w:szCs w:val="36"/>
          <w:lang w:eastAsia="zh-CN" w:bidi="hi-IN"/>
        </w:rPr>
        <w:t xml:space="preserve">        </w:t>
      </w:r>
      <w:r w:rsidR="00DC6340" w:rsidRPr="00A12FE0">
        <w:rPr>
          <w:rFonts w:ascii="Times New Roman" w:eastAsia="Times New Roman" w:hAnsi="Times New Roman" w:cs="Times New Roman"/>
          <w:b/>
          <w:bCs/>
          <w:color w:val="1D1B11"/>
          <w:sz w:val="36"/>
          <w:szCs w:val="36"/>
          <w:lang w:eastAsia="zh-CN" w:bidi="hi-IN"/>
        </w:rPr>
        <w:t>об Управляющем</w:t>
      </w:r>
      <w:r w:rsidRPr="00A12FE0">
        <w:rPr>
          <w:rFonts w:ascii="Times New Roman" w:eastAsia="Times New Roman" w:hAnsi="Times New Roman" w:cs="Times New Roman"/>
          <w:b/>
          <w:bCs/>
          <w:color w:val="1D1B11"/>
          <w:sz w:val="36"/>
          <w:szCs w:val="36"/>
          <w:lang w:eastAsia="zh-CN" w:bidi="hi-IN"/>
        </w:rPr>
        <w:t xml:space="preserve"> совете</w:t>
      </w:r>
      <w:r w:rsidR="007E0BAE" w:rsidRPr="00A12FE0">
        <w:rPr>
          <w:rFonts w:ascii="Times New Roman" w:eastAsia="Times New Roman" w:hAnsi="Times New Roman" w:cs="Times New Roman"/>
          <w:b/>
          <w:bCs/>
          <w:color w:val="1D1B11"/>
          <w:sz w:val="36"/>
          <w:szCs w:val="36"/>
          <w:lang w:eastAsia="zh-CN" w:bidi="hi-IN"/>
        </w:rPr>
        <w:t xml:space="preserve"> МБУ Д</w:t>
      </w:r>
      <w:r w:rsidR="00DC6340" w:rsidRPr="00A12FE0">
        <w:rPr>
          <w:rFonts w:ascii="Times New Roman" w:eastAsia="Times New Roman" w:hAnsi="Times New Roman" w:cs="Times New Roman"/>
          <w:b/>
          <w:bCs/>
          <w:color w:val="1D1B11"/>
          <w:sz w:val="36"/>
          <w:szCs w:val="36"/>
          <w:lang w:eastAsia="zh-CN" w:bidi="hi-IN"/>
        </w:rPr>
        <w:t xml:space="preserve">О </w:t>
      </w:r>
      <w:r w:rsidRPr="00A12FE0">
        <w:rPr>
          <w:rFonts w:ascii="Times New Roman" w:eastAsia="Times New Roman" w:hAnsi="Times New Roman" w:cs="Times New Roman"/>
          <w:b/>
          <w:bCs/>
          <w:color w:val="1D1B11"/>
          <w:sz w:val="36"/>
          <w:szCs w:val="36"/>
          <w:lang w:eastAsia="zh-CN" w:bidi="hi-IN"/>
        </w:rPr>
        <w:t>ДДТ</w:t>
      </w:r>
    </w:p>
    <w:p w14:paraId="7CAC9442" w14:textId="77777777" w:rsidR="000A7726" w:rsidRPr="00146059" w:rsidRDefault="000A7726" w:rsidP="000A7726">
      <w:pPr>
        <w:tabs>
          <w:tab w:val="left" w:pos="708"/>
        </w:tabs>
        <w:suppressAutoHyphens/>
        <w:spacing w:line="276" w:lineRule="atLeast"/>
        <w:jc w:val="center"/>
        <w:rPr>
          <w:rFonts w:ascii="Times New Roman" w:eastAsia="SimSun" w:hAnsi="Times New Roman" w:cs="Times New Roman"/>
          <w:color w:val="00000A"/>
          <w:lang w:eastAsia="zh-CN" w:bidi="hi-IN"/>
        </w:rPr>
      </w:pPr>
    </w:p>
    <w:p w14:paraId="03C099F2" w14:textId="77777777" w:rsidR="000A7726" w:rsidRPr="00647B12" w:rsidRDefault="000A7726" w:rsidP="000A7726">
      <w:pPr>
        <w:tabs>
          <w:tab w:val="left" w:pos="708"/>
        </w:tabs>
        <w:suppressAutoHyphens/>
        <w:spacing w:line="276" w:lineRule="atLeast"/>
        <w:jc w:val="center"/>
        <w:rPr>
          <w:rFonts w:ascii="Times New Roman" w:eastAsia="SimSun" w:hAnsi="Times New Roman" w:cs="Times New Roman"/>
          <w:color w:val="00000A"/>
          <w:lang w:eastAsia="zh-CN" w:bidi="hi-IN"/>
        </w:rPr>
      </w:pPr>
    </w:p>
    <w:p w14:paraId="0EDE9708" w14:textId="77777777" w:rsidR="000A7726" w:rsidRPr="00647B12" w:rsidRDefault="000A7726" w:rsidP="000A7726">
      <w:pPr>
        <w:tabs>
          <w:tab w:val="left" w:pos="708"/>
        </w:tabs>
        <w:suppressAutoHyphens/>
        <w:spacing w:line="276" w:lineRule="atLeast"/>
        <w:jc w:val="center"/>
        <w:rPr>
          <w:rFonts w:ascii="Times New Roman" w:eastAsia="SimSun" w:hAnsi="Times New Roman" w:cs="Times New Roman"/>
          <w:color w:val="00000A"/>
          <w:lang w:eastAsia="zh-CN" w:bidi="hi-IN"/>
        </w:rPr>
      </w:pPr>
    </w:p>
    <w:p w14:paraId="0C54D7A4" w14:textId="77777777" w:rsidR="000A7726" w:rsidRPr="00647B12" w:rsidRDefault="000A7726" w:rsidP="000A7726">
      <w:pPr>
        <w:tabs>
          <w:tab w:val="left" w:pos="708"/>
        </w:tabs>
        <w:suppressAutoHyphens/>
        <w:spacing w:line="276" w:lineRule="atLeast"/>
        <w:jc w:val="center"/>
        <w:rPr>
          <w:rFonts w:ascii="Times New Roman" w:eastAsia="SimSun" w:hAnsi="Times New Roman" w:cs="Times New Roman"/>
          <w:color w:val="00000A"/>
          <w:lang w:eastAsia="zh-CN" w:bidi="hi-IN"/>
        </w:rPr>
      </w:pPr>
    </w:p>
    <w:p w14:paraId="2DE157DD" w14:textId="77777777" w:rsidR="000A7726" w:rsidRPr="00647B12" w:rsidRDefault="000A7726" w:rsidP="000A7726">
      <w:pPr>
        <w:tabs>
          <w:tab w:val="left" w:pos="708"/>
        </w:tabs>
        <w:suppressAutoHyphens/>
        <w:spacing w:line="276" w:lineRule="atLeast"/>
        <w:jc w:val="center"/>
        <w:rPr>
          <w:rFonts w:ascii="Times New Roman" w:eastAsia="SimSun" w:hAnsi="Times New Roman" w:cs="Times New Roman"/>
          <w:color w:val="00000A"/>
          <w:lang w:eastAsia="zh-CN" w:bidi="hi-IN"/>
        </w:rPr>
      </w:pPr>
    </w:p>
    <w:p w14:paraId="38F49659" w14:textId="77777777" w:rsidR="000A7726" w:rsidRPr="00647B12" w:rsidRDefault="000A7726" w:rsidP="000A7726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A"/>
          <w:lang w:eastAsia="zh-CN" w:bidi="hi-IN"/>
        </w:rPr>
      </w:pPr>
    </w:p>
    <w:p w14:paraId="1A389EBD" w14:textId="77777777" w:rsidR="000A7726" w:rsidRPr="00647B12" w:rsidRDefault="000A7726" w:rsidP="000A7726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A"/>
          <w:lang w:eastAsia="zh-CN" w:bidi="hi-IN"/>
        </w:rPr>
      </w:pPr>
    </w:p>
    <w:p w14:paraId="183678B1" w14:textId="77777777" w:rsidR="000A7726" w:rsidRPr="00647B12" w:rsidRDefault="000A7726" w:rsidP="000A7726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A"/>
          <w:lang w:eastAsia="zh-CN" w:bidi="hi-IN"/>
        </w:rPr>
      </w:pPr>
    </w:p>
    <w:p w14:paraId="313AF63A" w14:textId="505E4CE8" w:rsidR="000A7726" w:rsidRDefault="000A7726" w:rsidP="000A7726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A"/>
          <w:lang w:eastAsia="zh-CN" w:bidi="hi-IN"/>
        </w:rPr>
      </w:pPr>
    </w:p>
    <w:p w14:paraId="4CB948A8" w14:textId="77777777" w:rsidR="00D82427" w:rsidRPr="00647B12" w:rsidRDefault="00D82427" w:rsidP="000A7726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A"/>
          <w:lang w:eastAsia="zh-CN" w:bidi="hi-IN"/>
        </w:rPr>
      </w:pPr>
    </w:p>
    <w:p w14:paraId="3E04DF9E" w14:textId="77777777" w:rsidR="000A7726" w:rsidRPr="00647B12" w:rsidRDefault="000A7726" w:rsidP="000A7726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14:paraId="5C03945A" w14:textId="77777777" w:rsidR="000A7726" w:rsidRDefault="000A7726" w:rsidP="000A7726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14:paraId="0C68E9B0" w14:textId="77777777" w:rsidR="00242173" w:rsidRDefault="00242173" w:rsidP="000A7726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14:paraId="2FD9BF02" w14:textId="77777777" w:rsidR="00242173" w:rsidRPr="00647B12" w:rsidRDefault="00242173" w:rsidP="000A7726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14:paraId="105F2660" w14:textId="77777777" w:rsidR="000A7726" w:rsidRPr="00647B12" w:rsidRDefault="000A7726" w:rsidP="000A7726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14:paraId="2D4FF702" w14:textId="77777777" w:rsidR="000A7726" w:rsidRPr="00647B12" w:rsidRDefault="000A7726" w:rsidP="000A7726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</w:p>
    <w:p w14:paraId="48C84850" w14:textId="77777777" w:rsidR="000A7726" w:rsidRPr="00647B12" w:rsidRDefault="000A7726" w:rsidP="000A7726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</w:pPr>
      <w:r w:rsidRPr="00647B12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г. Белая Калитва</w:t>
      </w:r>
    </w:p>
    <w:p w14:paraId="587337BD" w14:textId="2E704E26" w:rsidR="00A03101" w:rsidRPr="00384D62" w:rsidRDefault="000A7726" w:rsidP="00384D62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</w:pPr>
      <w:r w:rsidRPr="00647B12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20</w:t>
      </w:r>
      <w:r w:rsidR="00421561" w:rsidRPr="00647B12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20</w:t>
      </w:r>
      <w:r w:rsidRPr="00647B12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</w:p>
    <w:p w14:paraId="39032597" w14:textId="77777777" w:rsidR="00384D62" w:rsidRDefault="00C73B82" w:rsidP="00647B12">
      <w:pPr>
        <w:pStyle w:val="ConsPlusNonformat"/>
        <w:ind w:firstLine="708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bookmarkStart w:id="1" w:name="_Hlk35523446"/>
      <w:bookmarkEnd w:id="0"/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lastRenderedPageBreak/>
        <w:t>В соответствии с Федеральным Законом</w:t>
      </w:r>
      <w:r w:rsidR="00384D62" w:rsidRPr="00384D62">
        <w:t xml:space="preserve"> </w:t>
      </w:r>
      <w:r w:rsidR="00384D62" w:rsidRPr="00384D62">
        <w:rPr>
          <w:rFonts w:ascii="Times New Roman" w:eastAsiaTheme="minorEastAsia" w:hAnsi="Times New Roman" w:cstheme="minorBidi"/>
          <w:spacing w:val="-1"/>
          <w:sz w:val="28"/>
          <w:szCs w:val="28"/>
        </w:rPr>
        <w:t>от 29.12.2012 № 273-ФЗ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«Об образовании в Российской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Федерации» (ст.26, ст.89) </w:t>
      </w:r>
      <w:r w:rsidR="00384D62">
        <w:rPr>
          <w:rFonts w:ascii="Times New Roman" w:eastAsiaTheme="minorEastAsia" w:hAnsi="Times New Roman" w:cstheme="minorBidi"/>
          <w:spacing w:val="-1"/>
          <w:sz w:val="28"/>
          <w:szCs w:val="28"/>
        </w:rPr>
        <w:t>у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правление образовательной организацией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осуществляется на основе сочетания принципов единоначалия и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коллегиальности. </w:t>
      </w:r>
    </w:p>
    <w:p w14:paraId="4F335ACF" w14:textId="48C5F031" w:rsidR="00C73B82" w:rsidRPr="00C73B82" w:rsidRDefault="00C73B82" w:rsidP="00647B12">
      <w:pPr>
        <w:pStyle w:val="ConsPlusNonformat"/>
        <w:ind w:firstLine="708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В целях развития демократического, государственно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>г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о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о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бщественного характера управления вводится форма самоуправления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образовательной организации, как Управляющий совет.</w:t>
      </w:r>
    </w:p>
    <w:p w14:paraId="4E09DF19" w14:textId="37D8391D" w:rsidR="00C73B82" w:rsidRPr="00C73B82" w:rsidRDefault="00C73B82" w:rsidP="00D6072F">
      <w:pPr>
        <w:pStyle w:val="ConsPlusNonformat"/>
        <w:ind w:firstLine="708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Управляющий совет Муниципального бюджетного учреждения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дополнительного образования </w:t>
      </w:r>
      <w:r w:rsidR="00DA1C5A">
        <w:rPr>
          <w:rFonts w:ascii="Times New Roman" w:eastAsiaTheme="minorEastAsia" w:hAnsi="Times New Roman" w:cstheme="minorBidi"/>
          <w:spacing w:val="-1"/>
          <w:sz w:val="28"/>
          <w:szCs w:val="28"/>
        </w:rPr>
        <w:t>Дома детского творчества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(далее </w:t>
      </w:r>
      <w:r w:rsidR="00DA1C5A">
        <w:rPr>
          <w:rFonts w:ascii="Times New Roman" w:eastAsiaTheme="minorEastAsia" w:hAnsi="Times New Roman" w:cstheme="minorBidi"/>
          <w:spacing w:val="-1"/>
          <w:sz w:val="28"/>
          <w:szCs w:val="28"/>
        </w:rPr>
        <w:t>ДДТ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) – это коллегиальный орган самоуправления, имеющий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полномочия, определенные Уставом МБУ ДО </w:t>
      </w:r>
      <w:r w:rsidR="00DA1C5A">
        <w:rPr>
          <w:rFonts w:ascii="Times New Roman" w:eastAsiaTheme="minorEastAsia" w:hAnsi="Times New Roman" w:cstheme="minorBidi"/>
          <w:spacing w:val="-1"/>
          <w:sz w:val="28"/>
          <w:szCs w:val="28"/>
        </w:rPr>
        <w:t>ДДТ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, по решению вопросов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функционирования и его развития.</w:t>
      </w:r>
    </w:p>
    <w:p w14:paraId="58373FE6" w14:textId="77777777" w:rsidR="00384D62" w:rsidRDefault="00384D62" w:rsidP="00384D62">
      <w:pPr>
        <w:pStyle w:val="ConsPlusNonformat"/>
        <w:ind w:firstLine="708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</w:p>
    <w:p w14:paraId="6BC0A91B" w14:textId="735209DC" w:rsidR="00C73B82" w:rsidRDefault="00C73B82" w:rsidP="00C73B82">
      <w:pPr>
        <w:pStyle w:val="ConsPlusNonformat"/>
        <w:numPr>
          <w:ilvl w:val="0"/>
          <w:numId w:val="10"/>
        </w:numPr>
        <w:jc w:val="center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Основные положения</w:t>
      </w:r>
    </w:p>
    <w:p w14:paraId="4B0AAB14" w14:textId="77777777" w:rsidR="00C73B82" w:rsidRPr="00C73B82" w:rsidRDefault="00C73B82" w:rsidP="00C73B82">
      <w:pPr>
        <w:pStyle w:val="ConsPlusNonformat"/>
        <w:ind w:left="720"/>
        <w:rPr>
          <w:rFonts w:ascii="Times New Roman" w:eastAsiaTheme="minorEastAsia" w:hAnsi="Times New Roman" w:cstheme="minorBidi"/>
          <w:spacing w:val="-1"/>
          <w:sz w:val="28"/>
          <w:szCs w:val="28"/>
        </w:rPr>
      </w:pPr>
    </w:p>
    <w:p w14:paraId="15F07319" w14:textId="7FAA47E5" w:rsidR="00C73B82" w:rsidRPr="00C73B82" w:rsidRDefault="00C73B82" w:rsidP="00384D62">
      <w:pPr>
        <w:pStyle w:val="ConsPlusNonformat"/>
        <w:ind w:firstLine="360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1.1. Управляющий </w:t>
      </w:r>
      <w:r w:rsidR="00290602">
        <w:rPr>
          <w:rFonts w:ascii="Times New Roman" w:eastAsiaTheme="minorEastAsia" w:hAnsi="Times New Roman" w:cstheme="minorBidi"/>
          <w:spacing w:val="-1"/>
          <w:sz w:val="28"/>
          <w:szCs w:val="28"/>
        </w:rPr>
        <w:t>с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овет </w:t>
      </w:r>
      <w:r w:rsidR="00DA1C5A">
        <w:rPr>
          <w:rFonts w:ascii="Times New Roman" w:eastAsiaTheme="minorEastAsia" w:hAnsi="Times New Roman" w:cstheme="minorBidi"/>
          <w:spacing w:val="-1"/>
          <w:sz w:val="28"/>
          <w:szCs w:val="28"/>
        </w:rPr>
        <w:t>МБУ ДО ДДТ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, является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коллегиальным органом управления образовательной организации,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реализующей в форме самоуправления принцип демократического,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государственно-общественного характера управления образованием.</w:t>
      </w:r>
    </w:p>
    <w:p w14:paraId="1524442C" w14:textId="6A3BE55E" w:rsidR="00C73B82" w:rsidRDefault="00C73B82" w:rsidP="00384D62">
      <w:pPr>
        <w:pStyle w:val="ConsPlusNonformat"/>
        <w:ind w:firstLine="360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1.2. Решения </w:t>
      </w:r>
      <w:r w:rsidR="00290602">
        <w:rPr>
          <w:rFonts w:ascii="Times New Roman" w:eastAsiaTheme="minorEastAsia" w:hAnsi="Times New Roman" w:cstheme="minorBidi"/>
          <w:spacing w:val="-1"/>
          <w:sz w:val="28"/>
          <w:szCs w:val="28"/>
        </w:rPr>
        <w:t>Управляющего с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овета, принятые в соответствии с его исключительной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компетенцией, являются обязательными для директора </w:t>
      </w:r>
      <w:r w:rsidR="00DA1C5A">
        <w:rPr>
          <w:rFonts w:ascii="Times New Roman" w:eastAsiaTheme="minorEastAsia" w:hAnsi="Times New Roman" w:cstheme="minorBidi"/>
          <w:spacing w:val="-1"/>
          <w:sz w:val="28"/>
          <w:szCs w:val="28"/>
        </w:rPr>
        <w:t>ДДТ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, его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работников, обучающихся, их родителей (законных представителей) в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части, не противоречащей Уставу </w:t>
      </w:r>
      <w:r w:rsidR="00E82655">
        <w:rPr>
          <w:rFonts w:ascii="Times New Roman" w:eastAsiaTheme="minorEastAsia" w:hAnsi="Times New Roman" w:cstheme="minorBidi"/>
          <w:spacing w:val="-1"/>
          <w:sz w:val="28"/>
          <w:szCs w:val="28"/>
        </w:rPr>
        <w:t>ДДТ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и действующему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законодательству Российской Федерации.</w:t>
      </w:r>
    </w:p>
    <w:p w14:paraId="64D57E1A" w14:textId="751C3B90" w:rsidR="00C73B82" w:rsidRPr="00C73B82" w:rsidRDefault="00C73B82" w:rsidP="00384D62">
      <w:pPr>
        <w:pStyle w:val="ConsPlusNonformat"/>
        <w:ind w:firstLine="360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1.3. Участники образовательного процесса (работники </w:t>
      </w:r>
      <w:r w:rsidR="00384D62">
        <w:rPr>
          <w:rFonts w:ascii="Times New Roman" w:eastAsiaTheme="minorEastAsia" w:hAnsi="Times New Roman" w:cstheme="minorBidi"/>
          <w:spacing w:val="-1"/>
          <w:sz w:val="28"/>
          <w:szCs w:val="28"/>
        </w:rPr>
        <w:t>ДДТ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,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обучающиеся и их родители) имеют право обращаться к учредителю с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обжалованием решений </w:t>
      </w:r>
      <w:r w:rsidR="00290602">
        <w:rPr>
          <w:rFonts w:ascii="Times New Roman" w:eastAsiaTheme="minorEastAsia" w:hAnsi="Times New Roman" w:cstheme="minorBidi"/>
          <w:spacing w:val="-1"/>
          <w:sz w:val="28"/>
          <w:szCs w:val="28"/>
        </w:rPr>
        <w:t>Управляющего с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овета, если они противоречат Уставу </w:t>
      </w:r>
      <w:r w:rsidR="00E82655">
        <w:rPr>
          <w:rFonts w:ascii="Times New Roman" w:eastAsiaTheme="minorEastAsia" w:hAnsi="Times New Roman" w:cstheme="minorBidi"/>
          <w:spacing w:val="-1"/>
          <w:sz w:val="28"/>
          <w:szCs w:val="28"/>
        </w:rPr>
        <w:t>ДДТ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и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действующему законодательству РФ.</w:t>
      </w:r>
    </w:p>
    <w:p w14:paraId="6D53A294" w14:textId="731114AD" w:rsidR="00C73B82" w:rsidRPr="00C73B82" w:rsidRDefault="00C73B82" w:rsidP="00384D62">
      <w:pPr>
        <w:pStyle w:val="ConsPlusNonformat"/>
        <w:ind w:firstLine="360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1.4. В своей деятельности </w:t>
      </w:r>
      <w:r w:rsidR="00290602">
        <w:rPr>
          <w:rFonts w:ascii="Times New Roman" w:eastAsiaTheme="minorEastAsia" w:hAnsi="Times New Roman" w:cstheme="minorBidi"/>
          <w:spacing w:val="-1"/>
          <w:sz w:val="28"/>
          <w:szCs w:val="28"/>
        </w:rPr>
        <w:t>Управляющий со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вет руководствуется:</w:t>
      </w:r>
    </w:p>
    <w:p w14:paraId="2FB3D977" w14:textId="799A3237" w:rsidR="00C73B82" w:rsidRPr="00C73B82" w:rsidRDefault="00C73B82" w:rsidP="00333EF6">
      <w:pPr>
        <w:pStyle w:val="ConsPlusNonformat"/>
        <w:ind w:firstLine="851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- Конституцией РФ, ФЗ </w:t>
      </w:r>
      <w:r w:rsidR="00647B12">
        <w:rPr>
          <w:rFonts w:ascii="Times New Roman" w:eastAsiaTheme="minorEastAsia" w:hAnsi="Times New Roman" w:cstheme="minorBidi"/>
          <w:spacing w:val="-1"/>
          <w:sz w:val="28"/>
          <w:szCs w:val="28"/>
        </w:rPr>
        <w:t>«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Об образовании в Российско</w:t>
      </w:r>
      <w:r w:rsidR="00647B12">
        <w:rPr>
          <w:rFonts w:ascii="Times New Roman" w:eastAsiaTheme="minorEastAsia" w:hAnsi="Times New Roman" w:cstheme="minorBidi"/>
          <w:spacing w:val="-1"/>
          <w:sz w:val="28"/>
          <w:szCs w:val="28"/>
        </w:rPr>
        <w:t>й Федерации»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,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иными федеральными законами, Порядком организации и осуществления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образовательной деятельности по дополнительным общеобразовательным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программам, иными федеральными нормативными правовыми актами;</w:t>
      </w:r>
    </w:p>
    <w:p w14:paraId="2385B023" w14:textId="1DD057BB" w:rsidR="00C73B82" w:rsidRPr="00C73B82" w:rsidRDefault="00C73B82" w:rsidP="00333EF6">
      <w:pPr>
        <w:pStyle w:val="ConsPlusNonformat"/>
        <w:ind w:firstLine="851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- Международными актами в области прав человека, прав ребенка, в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области образования, ратифицированными РФ;</w:t>
      </w:r>
    </w:p>
    <w:p w14:paraId="065FEA72" w14:textId="2594CADD" w:rsidR="00C73B82" w:rsidRDefault="00C73B82" w:rsidP="00333EF6">
      <w:pPr>
        <w:pStyle w:val="ConsPlusNonformat"/>
        <w:ind w:firstLine="851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- Уставом </w:t>
      </w:r>
      <w:r w:rsidR="00E82655">
        <w:rPr>
          <w:rFonts w:ascii="Times New Roman" w:eastAsiaTheme="minorEastAsia" w:hAnsi="Times New Roman" w:cstheme="minorBidi"/>
          <w:spacing w:val="-1"/>
          <w:sz w:val="28"/>
          <w:szCs w:val="28"/>
        </w:rPr>
        <w:t>ДДТ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, настоящим Положением, иными локальными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нормативными актами </w:t>
      </w:r>
      <w:r w:rsidR="00384D62">
        <w:rPr>
          <w:rFonts w:ascii="Times New Roman" w:eastAsiaTheme="minorEastAsia" w:hAnsi="Times New Roman" w:cstheme="minorBidi"/>
          <w:spacing w:val="-1"/>
          <w:sz w:val="28"/>
          <w:szCs w:val="28"/>
        </w:rPr>
        <w:t>ДДТ.</w:t>
      </w:r>
    </w:p>
    <w:p w14:paraId="28B1BC21" w14:textId="1924A9EB" w:rsidR="00C73B82" w:rsidRPr="00C73B82" w:rsidRDefault="00C73B82" w:rsidP="00D43998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1.5. Основными задачами </w:t>
      </w:r>
      <w:r w:rsidR="00290602">
        <w:rPr>
          <w:rFonts w:ascii="Times New Roman" w:eastAsiaTheme="minorEastAsia" w:hAnsi="Times New Roman" w:cstheme="minorBidi"/>
          <w:spacing w:val="-1"/>
          <w:sz w:val="28"/>
          <w:szCs w:val="28"/>
        </w:rPr>
        <w:t>Управляющего с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овета являются:</w:t>
      </w:r>
    </w:p>
    <w:p w14:paraId="0423B16F" w14:textId="78CEA9F2" w:rsidR="00C73B82" w:rsidRPr="00C73B82" w:rsidRDefault="00C73B82" w:rsidP="00B62C02">
      <w:pPr>
        <w:pStyle w:val="ConsPlusNonformat"/>
        <w:ind w:left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- определение основных направлений развития </w:t>
      </w:r>
      <w:r w:rsidR="00E82655">
        <w:rPr>
          <w:rFonts w:ascii="Times New Roman" w:eastAsiaTheme="minorEastAsia" w:hAnsi="Times New Roman" w:cstheme="minorBidi"/>
          <w:spacing w:val="-1"/>
          <w:sz w:val="28"/>
          <w:szCs w:val="28"/>
        </w:rPr>
        <w:t>ДДТ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, особенностей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его </w:t>
      </w:r>
      <w:r w:rsidR="00384D6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 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программы развития;</w:t>
      </w:r>
    </w:p>
    <w:p w14:paraId="76D6F325" w14:textId="03F7BD5E" w:rsidR="00C73B82" w:rsidRPr="00C73B82" w:rsidRDefault="00C73B82" w:rsidP="00B62C02">
      <w:pPr>
        <w:pStyle w:val="ConsPlusNonformat"/>
        <w:ind w:left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- повышение эффективности финансово-хозяйственной деятельности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="00E82655">
        <w:rPr>
          <w:rFonts w:ascii="Times New Roman" w:eastAsiaTheme="minorEastAsia" w:hAnsi="Times New Roman" w:cstheme="minorBidi"/>
          <w:spacing w:val="-1"/>
          <w:sz w:val="28"/>
          <w:szCs w:val="28"/>
        </w:rPr>
        <w:t>ДДТ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;</w:t>
      </w:r>
    </w:p>
    <w:p w14:paraId="4114FC21" w14:textId="52287BFD" w:rsidR="00C73B82" w:rsidRPr="00C73B82" w:rsidRDefault="00C73B82" w:rsidP="00B62C02">
      <w:pPr>
        <w:pStyle w:val="ConsPlusNonformat"/>
        <w:ind w:left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- содействие рациональному использованию выделяемых </w:t>
      </w:r>
      <w:r w:rsidR="00E82655">
        <w:rPr>
          <w:rFonts w:ascii="Times New Roman" w:eastAsiaTheme="minorEastAsia" w:hAnsi="Times New Roman" w:cstheme="minorBidi"/>
          <w:spacing w:val="-1"/>
          <w:sz w:val="28"/>
          <w:szCs w:val="28"/>
        </w:rPr>
        <w:t>ДДТ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бюджетных средств, средств, полученных от его собственной деятельности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и из иных источников;</w:t>
      </w:r>
    </w:p>
    <w:p w14:paraId="2F59BC8D" w14:textId="762985A1" w:rsidR="00C73B82" w:rsidRPr="00C73B82" w:rsidRDefault="00C73B82" w:rsidP="00B62C02">
      <w:pPr>
        <w:pStyle w:val="ConsPlusNonformat"/>
        <w:ind w:left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- содействие созданию в </w:t>
      </w:r>
      <w:r w:rsidR="00E82655">
        <w:rPr>
          <w:rFonts w:ascii="Times New Roman" w:eastAsiaTheme="minorEastAsia" w:hAnsi="Times New Roman" w:cstheme="minorBidi"/>
          <w:spacing w:val="-1"/>
          <w:sz w:val="28"/>
          <w:szCs w:val="28"/>
        </w:rPr>
        <w:t>ДДТ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оптимальных условий и форм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организации образовательного процесса;</w:t>
      </w:r>
    </w:p>
    <w:p w14:paraId="32FB41B6" w14:textId="31F860D5" w:rsidR="00C73B82" w:rsidRDefault="00C73B82" w:rsidP="00B62C02">
      <w:pPr>
        <w:pStyle w:val="ConsPlusNonformat"/>
        <w:ind w:left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- содействие созданию здоровых и безопасных условий обучения,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воспитания и труда в </w:t>
      </w:r>
      <w:r w:rsidR="00E82655">
        <w:rPr>
          <w:rFonts w:ascii="Times New Roman" w:eastAsiaTheme="minorEastAsia" w:hAnsi="Times New Roman" w:cstheme="minorBidi"/>
          <w:spacing w:val="-1"/>
          <w:sz w:val="28"/>
          <w:szCs w:val="28"/>
        </w:rPr>
        <w:t>ДДТ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.</w:t>
      </w:r>
    </w:p>
    <w:p w14:paraId="45A96542" w14:textId="77777777" w:rsidR="00C73B82" w:rsidRPr="00C73B82" w:rsidRDefault="00C73B82" w:rsidP="00C73B82">
      <w:pPr>
        <w:pStyle w:val="ConsPlusNonformat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</w:p>
    <w:p w14:paraId="6C14A3C7" w14:textId="2AD782E6" w:rsidR="00C73B82" w:rsidRDefault="00C73B82" w:rsidP="00C73B82">
      <w:pPr>
        <w:pStyle w:val="ConsPlusNonformat"/>
        <w:numPr>
          <w:ilvl w:val="0"/>
          <w:numId w:val="10"/>
        </w:numPr>
        <w:jc w:val="center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lastRenderedPageBreak/>
        <w:t xml:space="preserve">Компетенция </w:t>
      </w:r>
      <w:r w:rsidR="00290602">
        <w:rPr>
          <w:rFonts w:ascii="Times New Roman" w:eastAsiaTheme="minorEastAsia" w:hAnsi="Times New Roman" w:cstheme="minorBidi"/>
          <w:spacing w:val="-1"/>
          <w:sz w:val="28"/>
          <w:szCs w:val="28"/>
        </w:rPr>
        <w:t>Управляющего с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овета</w:t>
      </w:r>
      <w:r w:rsidR="00384D62">
        <w:rPr>
          <w:rFonts w:ascii="Times New Roman" w:eastAsiaTheme="minorEastAsia" w:hAnsi="Times New Roman" w:cstheme="minorBidi"/>
          <w:spacing w:val="-1"/>
          <w:sz w:val="28"/>
          <w:szCs w:val="28"/>
        </w:rPr>
        <w:t>.</w:t>
      </w:r>
    </w:p>
    <w:p w14:paraId="0E9E6407" w14:textId="77777777" w:rsidR="00C73B82" w:rsidRPr="00C73B82" w:rsidRDefault="00C73B82" w:rsidP="00C73B82">
      <w:pPr>
        <w:pStyle w:val="ConsPlusNonformat"/>
        <w:ind w:left="720"/>
        <w:rPr>
          <w:rFonts w:ascii="Times New Roman" w:eastAsiaTheme="minorEastAsia" w:hAnsi="Times New Roman" w:cstheme="minorBidi"/>
          <w:spacing w:val="-1"/>
          <w:sz w:val="28"/>
          <w:szCs w:val="28"/>
        </w:rPr>
      </w:pPr>
    </w:p>
    <w:p w14:paraId="6EDC0020" w14:textId="032F3850" w:rsidR="00C73B82" w:rsidRPr="00C73B82" w:rsidRDefault="00C73B82" w:rsidP="00D43998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2.1. </w:t>
      </w:r>
      <w:r w:rsidR="00290602">
        <w:rPr>
          <w:rFonts w:ascii="Times New Roman" w:eastAsiaTheme="minorEastAsia" w:hAnsi="Times New Roman" w:cstheme="minorBidi"/>
          <w:spacing w:val="-1"/>
          <w:sz w:val="28"/>
          <w:szCs w:val="28"/>
        </w:rPr>
        <w:t>Управляющий с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овет содействует:</w:t>
      </w:r>
    </w:p>
    <w:p w14:paraId="541CFE07" w14:textId="77777777" w:rsidR="00DB22EB" w:rsidRPr="00DB22EB" w:rsidRDefault="00DB22EB" w:rsidP="00DB22EB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DB22EB">
        <w:rPr>
          <w:rFonts w:ascii="Times New Roman" w:eastAsiaTheme="minorEastAsia" w:hAnsi="Times New Roman" w:cstheme="minorBidi"/>
          <w:spacing w:val="-1"/>
          <w:sz w:val="28"/>
          <w:szCs w:val="28"/>
        </w:rPr>
        <w:t>- организации и совершенствованию образовательного процесса;</w:t>
      </w:r>
    </w:p>
    <w:p w14:paraId="774A3D03" w14:textId="09551EAB" w:rsidR="00DB22EB" w:rsidRPr="00DB22EB" w:rsidRDefault="00DB22EB" w:rsidP="00B62C02">
      <w:pPr>
        <w:pStyle w:val="ConsPlusNonformat"/>
        <w:ind w:left="426" w:hanging="142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DB22EB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- организации и улучшению условий труда педагогических и других работников </w:t>
      </w:r>
      <w:r w:rsidR="00B62C0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Pr="00DB22EB">
        <w:rPr>
          <w:rFonts w:ascii="Times New Roman" w:eastAsiaTheme="minorEastAsia" w:hAnsi="Times New Roman" w:cstheme="minorBidi"/>
          <w:spacing w:val="-1"/>
          <w:sz w:val="28"/>
          <w:szCs w:val="28"/>
        </w:rPr>
        <w:t>ДДТ;</w:t>
      </w:r>
    </w:p>
    <w:p w14:paraId="7613A08F" w14:textId="77777777" w:rsidR="00DB22EB" w:rsidRPr="00DB22EB" w:rsidRDefault="00DB22EB" w:rsidP="00DB22EB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DB22EB">
        <w:rPr>
          <w:rFonts w:ascii="Times New Roman" w:eastAsiaTheme="minorEastAsia" w:hAnsi="Times New Roman" w:cstheme="minorBidi"/>
          <w:spacing w:val="-1"/>
          <w:sz w:val="28"/>
          <w:szCs w:val="28"/>
        </w:rPr>
        <w:t>- совершенствованию материально-технической базы ДДТ;</w:t>
      </w:r>
    </w:p>
    <w:p w14:paraId="310D3E68" w14:textId="77777777" w:rsidR="00DB22EB" w:rsidRDefault="00DB22EB" w:rsidP="00D43998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DB22EB">
        <w:rPr>
          <w:rFonts w:ascii="Times New Roman" w:eastAsiaTheme="minorEastAsia" w:hAnsi="Times New Roman" w:cstheme="minorBidi"/>
          <w:spacing w:val="-1"/>
          <w:sz w:val="28"/>
          <w:szCs w:val="28"/>
        </w:rPr>
        <w:t>- организации конкурсов, соревнований и других массовых мероприятий ДДТ.</w:t>
      </w:r>
    </w:p>
    <w:p w14:paraId="0EB67DB0" w14:textId="43844341" w:rsidR="00DB22EB" w:rsidRDefault="00DB22EB" w:rsidP="00D43998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2.2. </w:t>
      </w:r>
      <w:r w:rsidRPr="00DB22EB">
        <w:rPr>
          <w:rFonts w:ascii="Times New Roman" w:eastAsiaTheme="minorEastAsia" w:hAnsi="Times New Roman" w:cstheme="minorBidi"/>
          <w:spacing w:val="-1"/>
          <w:sz w:val="28"/>
          <w:szCs w:val="28"/>
        </w:rPr>
        <w:t>Управляющий совет имеет право вносить предложения, направленные на улучшение работы ДДТ в органы местного самоуправления, администрацию ДДТ и учредителю, в том числе о проведении проверки финансово-хозяйственной деятельности ДДТ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>.</w:t>
      </w:r>
    </w:p>
    <w:p w14:paraId="3F66CD79" w14:textId="03AFEA27" w:rsidR="00C73B82" w:rsidRPr="00C73B82" w:rsidRDefault="00333EF6" w:rsidP="00D43998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2.3. </w:t>
      </w:r>
      <w:r w:rsidR="00290602">
        <w:rPr>
          <w:rFonts w:ascii="Times New Roman" w:eastAsiaTheme="minorEastAsia" w:hAnsi="Times New Roman" w:cstheme="minorBidi"/>
          <w:spacing w:val="-1"/>
          <w:sz w:val="28"/>
          <w:szCs w:val="28"/>
        </w:rPr>
        <w:t>Управляющий с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овет дает рекомендации и вносит предложения:</w:t>
      </w:r>
    </w:p>
    <w:p w14:paraId="2C6B828E" w14:textId="30C20BD9" w:rsidR="00C73B82" w:rsidRPr="00C73B82" w:rsidRDefault="00C73B82" w:rsidP="00333EF6">
      <w:pPr>
        <w:pStyle w:val="ConsPlusNonformat"/>
        <w:ind w:firstLine="709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- об изменении и дополнении документов </w:t>
      </w:r>
      <w:r w:rsidR="00E82655">
        <w:rPr>
          <w:rFonts w:ascii="Times New Roman" w:eastAsiaTheme="minorEastAsia" w:hAnsi="Times New Roman" w:cstheme="minorBidi"/>
          <w:spacing w:val="-1"/>
          <w:sz w:val="28"/>
          <w:szCs w:val="28"/>
        </w:rPr>
        <w:t>ДДТ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, регламентирующих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организацию образовательной деятельности;</w:t>
      </w:r>
    </w:p>
    <w:p w14:paraId="661897DC" w14:textId="3E7831B7" w:rsidR="00C73B82" w:rsidRPr="00C73B82" w:rsidRDefault="00C73B82" w:rsidP="00333EF6">
      <w:pPr>
        <w:pStyle w:val="ConsPlusNonformat"/>
        <w:ind w:firstLine="709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- по созданию оптимальных условий для обучения и воспитания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обучающихся, в том </w:t>
      </w:r>
      <w:r w:rsidR="00E82655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числе по укреплению их </w:t>
      </w:r>
      <w:r w:rsidR="00E82655" w:rsidRPr="00DB22EB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здоровья </w:t>
      </w:r>
      <w:r w:rsidRPr="00DB22EB">
        <w:rPr>
          <w:rFonts w:ascii="Times New Roman" w:eastAsiaTheme="minorEastAsia" w:hAnsi="Times New Roman" w:cstheme="minorBidi"/>
          <w:spacing w:val="-1"/>
          <w:sz w:val="28"/>
          <w:szCs w:val="28"/>
        </w:rPr>
        <w:t>и организации питания.</w:t>
      </w:r>
    </w:p>
    <w:p w14:paraId="311F3C7C" w14:textId="77777777" w:rsidR="00DB22EB" w:rsidRDefault="00C73B82" w:rsidP="00D43998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2.</w:t>
      </w:r>
      <w:r w:rsidR="00333EF6">
        <w:rPr>
          <w:rFonts w:ascii="Times New Roman" w:eastAsiaTheme="minorEastAsia" w:hAnsi="Times New Roman" w:cstheme="minorBidi"/>
          <w:spacing w:val="-1"/>
          <w:sz w:val="28"/>
          <w:szCs w:val="28"/>
        </w:rPr>
        <w:t>4</w:t>
      </w:r>
      <w:r w:rsidR="00290602">
        <w:rPr>
          <w:rFonts w:ascii="Times New Roman" w:eastAsiaTheme="minorEastAsia" w:hAnsi="Times New Roman" w:cstheme="minorBidi"/>
          <w:spacing w:val="-1"/>
          <w:sz w:val="28"/>
          <w:szCs w:val="28"/>
        </w:rPr>
        <w:t>. Управляющий с</w:t>
      </w:r>
      <w:r w:rsidR="003942FE">
        <w:rPr>
          <w:rFonts w:ascii="Times New Roman" w:eastAsiaTheme="minorEastAsia" w:hAnsi="Times New Roman" w:cstheme="minorBidi"/>
          <w:spacing w:val="-1"/>
          <w:sz w:val="28"/>
          <w:szCs w:val="28"/>
        </w:rPr>
        <w:t>овет</w:t>
      </w:r>
      <w:r w:rsidR="00DB22EB">
        <w:rPr>
          <w:rFonts w:ascii="Times New Roman" w:eastAsiaTheme="minorEastAsia" w:hAnsi="Times New Roman" w:cstheme="minorBidi"/>
          <w:spacing w:val="-1"/>
          <w:sz w:val="28"/>
          <w:szCs w:val="28"/>
        </w:rPr>
        <w:t>:</w:t>
      </w:r>
    </w:p>
    <w:p w14:paraId="15A9BE03" w14:textId="77777777" w:rsidR="00DB22EB" w:rsidRPr="00DB22EB" w:rsidRDefault="00DB22EB" w:rsidP="00DB22EB">
      <w:pPr>
        <w:pStyle w:val="ConsPlusNonformat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DB22EB">
        <w:rPr>
          <w:rFonts w:ascii="Times New Roman" w:eastAsiaTheme="minorEastAsia" w:hAnsi="Times New Roman" w:cstheme="minorBidi"/>
          <w:spacing w:val="-1"/>
          <w:sz w:val="28"/>
          <w:szCs w:val="28"/>
        </w:rPr>
        <w:t>- определяет направления, формы, размер и порядок использования внебюджетных средств, в том числе на поддержку и стимулирование одаренных детей, учреждение премий педагогическим и другим работникам ДДТ;</w:t>
      </w:r>
    </w:p>
    <w:p w14:paraId="2BEB2C7E" w14:textId="77777777" w:rsidR="00DB22EB" w:rsidRPr="00DB22EB" w:rsidRDefault="00DB22EB" w:rsidP="00DB22EB">
      <w:pPr>
        <w:pStyle w:val="ConsPlusNonformat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DB22EB">
        <w:rPr>
          <w:rFonts w:ascii="Times New Roman" w:eastAsiaTheme="minorEastAsia" w:hAnsi="Times New Roman" w:cstheme="minorBidi"/>
          <w:spacing w:val="-1"/>
          <w:sz w:val="28"/>
          <w:szCs w:val="28"/>
        </w:rPr>
        <w:t>- согласовывает форму договора ДДТ с родителями (законными представителями) на оказание дополнительных платных образовательных услуг;</w:t>
      </w:r>
    </w:p>
    <w:p w14:paraId="7816A879" w14:textId="77777777" w:rsidR="00DB22EB" w:rsidRPr="00DB22EB" w:rsidRDefault="00DB22EB" w:rsidP="00DB22EB">
      <w:pPr>
        <w:pStyle w:val="ConsPlusNonformat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DB22EB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- контролирует целевое использование внебюджетных средств администрацией ДДТ; </w:t>
      </w:r>
    </w:p>
    <w:p w14:paraId="184A2DD5" w14:textId="77777777" w:rsidR="00DB22EB" w:rsidRPr="00DB22EB" w:rsidRDefault="00DB22EB" w:rsidP="00DB22EB">
      <w:pPr>
        <w:pStyle w:val="ConsPlusNonformat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DB22EB">
        <w:rPr>
          <w:rFonts w:ascii="Times New Roman" w:eastAsiaTheme="minorEastAsia" w:hAnsi="Times New Roman" w:cstheme="minorBidi"/>
          <w:spacing w:val="-1"/>
          <w:sz w:val="28"/>
          <w:szCs w:val="28"/>
        </w:rPr>
        <w:t>-  заслушивает отчеты о работе директора ДДТ по финансово-хозяйственным вопросам.</w:t>
      </w:r>
    </w:p>
    <w:p w14:paraId="0F8BA6C8" w14:textId="4BCA11BD" w:rsidR="00C73B82" w:rsidRDefault="00DB22EB" w:rsidP="00DB22EB">
      <w:pPr>
        <w:pStyle w:val="ConsPlusNonformat"/>
        <w:ind w:firstLine="360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2.5. </w:t>
      </w:r>
      <w:r w:rsidRPr="00DB22EB">
        <w:rPr>
          <w:rFonts w:ascii="Times New Roman" w:eastAsiaTheme="minorEastAsia" w:hAnsi="Times New Roman" w:cstheme="minorBidi"/>
          <w:spacing w:val="-1"/>
          <w:sz w:val="28"/>
          <w:szCs w:val="28"/>
        </w:rPr>
        <w:t>Управляющий совет в своей работе подотчетен Общему собранию работников ДДТ, не реже одного раза в год. Управляющий совет о своей работе отчитывается перед Общим собранием работников ДДТ.</w:t>
      </w:r>
    </w:p>
    <w:p w14:paraId="22176231" w14:textId="66EF6DC6" w:rsidR="00DB22EB" w:rsidRDefault="00DB22EB" w:rsidP="00DB22EB">
      <w:pPr>
        <w:pStyle w:val="ConsPlusNonformat"/>
        <w:ind w:firstLine="360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2.6. </w:t>
      </w:r>
      <w:r w:rsidRPr="00DB22EB">
        <w:rPr>
          <w:rFonts w:ascii="Times New Roman" w:eastAsiaTheme="minorEastAsia" w:hAnsi="Times New Roman" w:cstheme="minorBidi"/>
          <w:spacing w:val="-1"/>
          <w:sz w:val="28"/>
          <w:szCs w:val="28"/>
        </w:rPr>
        <w:t>Срок полномочий управляющего совета-3 года.</w:t>
      </w:r>
    </w:p>
    <w:p w14:paraId="0A53357A" w14:textId="77777777" w:rsidR="00DB22EB" w:rsidRPr="00C73B82" w:rsidRDefault="00DB22EB" w:rsidP="00DB22EB">
      <w:pPr>
        <w:pStyle w:val="ConsPlusNonformat"/>
        <w:ind w:firstLine="360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</w:p>
    <w:p w14:paraId="6759C904" w14:textId="4097018D" w:rsidR="00333EF6" w:rsidRDefault="00C73B82" w:rsidP="00D43998">
      <w:pPr>
        <w:pStyle w:val="ConsPlusNonformat"/>
        <w:numPr>
          <w:ilvl w:val="0"/>
          <w:numId w:val="10"/>
        </w:numPr>
        <w:jc w:val="center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Состав, порядок формирования Управляющего совета.</w:t>
      </w:r>
    </w:p>
    <w:p w14:paraId="7C2354D6" w14:textId="77777777" w:rsidR="00D43998" w:rsidRDefault="00D43998" w:rsidP="00D43998">
      <w:pPr>
        <w:pStyle w:val="ConsPlusNonformat"/>
        <w:ind w:left="720"/>
        <w:rPr>
          <w:rFonts w:ascii="Times New Roman" w:eastAsiaTheme="minorEastAsia" w:hAnsi="Times New Roman" w:cstheme="minorBidi"/>
          <w:spacing w:val="-1"/>
          <w:sz w:val="28"/>
          <w:szCs w:val="28"/>
        </w:rPr>
      </w:pPr>
    </w:p>
    <w:p w14:paraId="32B347F9" w14:textId="062ECE08" w:rsidR="00C73B82" w:rsidRPr="00C73B82" w:rsidRDefault="00C73B82" w:rsidP="00D43998">
      <w:pPr>
        <w:pStyle w:val="ConsPlusNonformat"/>
        <w:numPr>
          <w:ilvl w:val="1"/>
          <w:numId w:val="12"/>
        </w:numPr>
        <w:ind w:left="0"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Управляющий совет образовательной организации формируется с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использованием процедур выборов, назначения и кооптации.</w:t>
      </w:r>
    </w:p>
    <w:p w14:paraId="22DCDBE6" w14:textId="781393F6" w:rsidR="00C73B82" w:rsidRPr="00C73B82" w:rsidRDefault="00D43998" w:rsidP="00D43998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3.2. 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В состав </w:t>
      </w:r>
      <w:r w:rsidR="00025EEF">
        <w:rPr>
          <w:rFonts w:ascii="Times New Roman" w:eastAsiaTheme="minorEastAsia" w:hAnsi="Times New Roman" w:cstheme="minorBidi"/>
          <w:spacing w:val="-1"/>
          <w:sz w:val="28"/>
          <w:szCs w:val="28"/>
        </w:rPr>
        <w:t>У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правляющего совета образовательной организации входят:</w:t>
      </w:r>
    </w:p>
    <w:p w14:paraId="0DECC220" w14:textId="77777777" w:rsidR="00C73B82" w:rsidRPr="00C73B82" w:rsidRDefault="00C73B82" w:rsidP="00D43998">
      <w:pPr>
        <w:pStyle w:val="ConsPlusNonformat"/>
        <w:ind w:firstLine="709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-избранные представители родителей (законных представителей)</w:t>
      </w:r>
    </w:p>
    <w:p w14:paraId="4EE0089C" w14:textId="77777777" w:rsidR="00C73B82" w:rsidRPr="00C73B82" w:rsidRDefault="00C73B82" w:rsidP="00C73B82">
      <w:pPr>
        <w:pStyle w:val="ConsPlusNonformat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обучающихся;</w:t>
      </w:r>
    </w:p>
    <w:p w14:paraId="03B7315A" w14:textId="77777777" w:rsidR="00C73B82" w:rsidRPr="00C73B82" w:rsidRDefault="00C73B82" w:rsidP="00D43998">
      <w:pPr>
        <w:pStyle w:val="ConsPlusNonformat"/>
        <w:ind w:firstLine="709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-избранные представители обучающихся, достигших возраста 14 лет;</w:t>
      </w:r>
    </w:p>
    <w:p w14:paraId="25ECF3A8" w14:textId="77777777" w:rsidR="00C73B82" w:rsidRPr="00C73B82" w:rsidRDefault="00C73B82" w:rsidP="00D43998">
      <w:pPr>
        <w:pStyle w:val="ConsPlusNonformat"/>
        <w:ind w:firstLine="709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-избранные представители работников образовательной организации;</w:t>
      </w:r>
    </w:p>
    <w:p w14:paraId="1EB6484F" w14:textId="2EDA20F6" w:rsidR="00C73B82" w:rsidRPr="00C73B82" w:rsidRDefault="00C73B82" w:rsidP="00D43998">
      <w:pPr>
        <w:pStyle w:val="ConsPlusNonformat"/>
        <w:ind w:firstLine="709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-руководитель образовательной организации, который входит в состав</w:t>
      </w:r>
      <w:r w:rsidR="00DA1C5A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совета по должности с правом одного решающего голоса;</w:t>
      </w:r>
    </w:p>
    <w:p w14:paraId="5200C3B5" w14:textId="77777777" w:rsidR="00C73B82" w:rsidRPr="00C73B82" w:rsidRDefault="00C73B82" w:rsidP="00D43998">
      <w:pPr>
        <w:pStyle w:val="ConsPlusNonformat"/>
        <w:ind w:firstLine="709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-представитель учредителя;</w:t>
      </w:r>
    </w:p>
    <w:p w14:paraId="7DBAD3C8" w14:textId="02089595" w:rsidR="00C73B82" w:rsidRPr="00C73B82" w:rsidRDefault="00BF5B55" w:rsidP="00B62C02">
      <w:pPr>
        <w:pStyle w:val="ConsPlusNonformat"/>
        <w:ind w:firstLine="708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В состав Управляющего совета могут входить 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кооптированные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члены.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Член</w:t>
      </w:r>
      <w:r w:rsidR="00103C18">
        <w:rPr>
          <w:rFonts w:ascii="Times New Roman" w:eastAsiaTheme="minorEastAsia" w:hAnsi="Times New Roman" w:cstheme="minorBidi"/>
          <w:spacing w:val="-1"/>
          <w:sz w:val="28"/>
          <w:szCs w:val="28"/>
        </w:rPr>
        <w:t>ы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Управляющего совета, которых включают в состав совета путём</w:t>
      </w:r>
      <w:r w:rsid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кооптации, выбирают</w:t>
      </w:r>
      <w:r w:rsidR="00103C18">
        <w:rPr>
          <w:rFonts w:ascii="Times New Roman" w:eastAsiaTheme="minorEastAsia" w:hAnsi="Times New Roman" w:cstheme="minorBidi"/>
          <w:spacing w:val="-1"/>
          <w:sz w:val="28"/>
          <w:szCs w:val="28"/>
        </w:rPr>
        <w:t>ся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из числа представителей, которые заинтересованы в</w:t>
      </w:r>
      <w:r w:rsid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функционировании и развитии образовательной организации.</w:t>
      </w:r>
    </w:p>
    <w:p w14:paraId="0DCC401F" w14:textId="0A822FDB" w:rsidR="00C73B82" w:rsidRDefault="003350C6" w:rsidP="003350C6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>3.3.</w:t>
      </w:r>
      <w:r w:rsidR="00B62C0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Общая численность </w:t>
      </w:r>
      <w:r w:rsidR="00103C18">
        <w:rPr>
          <w:rFonts w:ascii="Times New Roman" w:eastAsiaTheme="minorEastAsia" w:hAnsi="Times New Roman" w:cstheme="minorBidi"/>
          <w:spacing w:val="-1"/>
          <w:sz w:val="28"/>
          <w:szCs w:val="28"/>
        </w:rPr>
        <w:t>У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правляющего совета-от 7 до 21 члена. Количество</w:t>
      </w:r>
      <w:r w:rsid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lastRenderedPageBreak/>
        <w:t>членов из числа родителей не меньше 1/3 и не больше 1/2 общего числа</w:t>
      </w:r>
      <w:r w:rsid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членов </w:t>
      </w:r>
      <w:r w:rsidR="00103C18">
        <w:rPr>
          <w:rFonts w:ascii="Times New Roman" w:eastAsiaTheme="minorEastAsia" w:hAnsi="Times New Roman" w:cstheme="minorBidi"/>
          <w:spacing w:val="-1"/>
          <w:sz w:val="28"/>
          <w:szCs w:val="28"/>
        </w:rPr>
        <w:t>У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правляющего совета. Количество членов из числа работников не</w:t>
      </w:r>
      <w:r w:rsid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больше 1/3 общего числа членов управляющего совета, при этом не менее</w:t>
      </w:r>
      <w:r w:rsid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2/3-педагогические работники.</w:t>
      </w:r>
    </w:p>
    <w:p w14:paraId="337398E3" w14:textId="047D621F" w:rsidR="003942FE" w:rsidRDefault="003350C6" w:rsidP="003350C6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3.4. </w:t>
      </w:r>
      <w:r w:rsidR="003942FE" w:rsidRPr="003942FE">
        <w:rPr>
          <w:rFonts w:ascii="Times New Roman" w:eastAsiaTheme="minorEastAsia" w:hAnsi="Times New Roman" w:cstheme="minorBidi"/>
          <w:spacing w:val="-1"/>
          <w:sz w:val="28"/>
          <w:szCs w:val="28"/>
        </w:rPr>
        <w:t>Члены Управляющего совета р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>аботают на безвозмездной основе.</w:t>
      </w:r>
    </w:p>
    <w:p w14:paraId="72B37CE9" w14:textId="77777777" w:rsidR="00FF1A2F" w:rsidRPr="00C73B82" w:rsidRDefault="00FF1A2F" w:rsidP="00C73B82">
      <w:pPr>
        <w:pStyle w:val="ConsPlusNonformat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</w:p>
    <w:p w14:paraId="4A0648FF" w14:textId="7E1E7CBC" w:rsidR="00C73B82" w:rsidRDefault="00C73B82" w:rsidP="00D43998">
      <w:pPr>
        <w:pStyle w:val="ConsPlusNonformat"/>
        <w:numPr>
          <w:ilvl w:val="0"/>
          <w:numId w:val="12"/>
        </w:numPr>
        <w:jc w:val="center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Организация работы </w:t>
      </w:r>
      <w:r w:rsidR="00025EEF">
        <w:rPr>
          <w:rFonts w:ascii="Times New Roman" w:eastAsiaTheme="minorEastAsia" w:hAnsi="Times New Roman" w:cstheme="minorBidi"/>
          <w:spacing w:val="-1"/>
          <w:sz w:val="28"/>
          <w:szCs w:val="28"/>
        </w:rPr>
        <w:t>Управляющего с</w:t>
      </w:r>
      <w:r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овета</w:t>
      </w:r>
      <w:r w:rsidR="00025EEF">
        <w:rPr>
          <w:rFonts w:ascii="Times New Roman" w:eastAsiaTheme="minorEastAsia" w:hAnsi="Times New Roman" w:cstheme="minorBidi"/>
          <w:spacing w:val="-1"/>
          <w:sz w:val="28"/>
          <w:szCs w:val="28"/>
        </w:rPr>
        <w:t>.</w:t>
      </w:r>
    </w:p>
    <w:p w14:paraId="1499D9AF" w14:textId="77777777" w:rsidR="00FF1A2F" w:rsidRPr="00C73B82" w:rsidRDefault="00FF1A2F" w:rsidP="00FF1A2F">
      <w:pPr>
        <w:pStyle w:val="ConsPlusNonformat"/>
        <w:ind w:left="720"/>
        <w:rPr>
          <w:rFonts w:ascii="Times New Roman" w:eastAsiaTheme="minorEastAsia" w:hAnsi="Times New Roman" w:cstheme="minorBidi"/>
          <w:spacing w:val="-1"/>
          <w:sz w:val="28"/>
          <w:szCs w:val="28"/>
        </w:rPr>
      </w:pPr>
    </w:p>
    <w:p w14:paraId="1AFF406E" w14:textId="36440B6F" w:rsidR="00C73B82" w:rsidRPr="00C73B82" w:rsidRDefault="00103C18" w:rsidP="001A7DAB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>4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.1. </w:t>
      </w:r>
      <w:r w:rsidR="00025EEF">
        <w:rPr>
          <w:rFonts w:ascii="Times New Roman" w:eastAsiaTheme="minorEastAsia" w:hAnsi="Times New Roman" w:cstheme="minorBidi"/>
          <w:spacing w:val="-1"/>
          <w:sz w:val="28"/>
          <w:szCs w:val="28"/>
        </w:rPr>
        <w:t>Управляющий с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овет возглавляет председатель, избираемый голосованием из числа</w:t>
      </w:r>
      <w:r w:rsidR="00FF1A2F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членов </w:t>
      </w:r>
      <w:r w:rsidR="00025EEF">
        <w:rPr>
          <w:rFonts w:ascii="Times New Roman" w:eastAsiaTheme="minorEastAsia" w:hAnsi="Times New Roman" w:cstheme="minorBidi"/>
          <w:spacing w:val="-1"/>
          <w:sz w:val="28"/>
          <w:szCs w:val="28"/>
        </w:rPr>
        <w:t>Управляющего с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овета простым большинством голосов от числа присутствующих</w:t>
      </w:r>
      <w:r w:rsidR="00FF1A2F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на заседании членов </w:t>
      </w:r>
      <w:r w:rsidR="00025EEF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Управляющего </w:t>
      </w:r>
      <w:r w:rsidR="001A7DAB">
        <w:rPr>
          <w:rFonts w:ascii="Times New Roman" w:eastAsiaTheme="minorEastAsia" w:hAnsi="Times New Roman" w:cstheme="minorBidi"/>
          <w:spacing w:val="-1"/>
          <w:sz w:val="28"/>
          <w:szCs w:val="28"/>
        </w:rPr>
        <w:t>с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овета. Избрание председателя </w:t>
      </w:r>
      <w:r w:rsidR="00025EEF">
        <w:rPr>
          <w:rFonts w:ascii="Times New Roman" w:eastAsiaTheme="minorEastAsia" w:hAnsi="Times New Roman" w:cstheme="minorBidi"/>
          <w:spacing w:val="-1"/>
          <w:sz w:val="28"/>
          <w:szCs w:val="28"/>
        </w:rPr>
        <w:t>Управляющего с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овета производится</w:t>
      </w:r>
      <w:r w:rsidR="00FF1A2F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="00025EEF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на первом заседании. </w:t>
      </w:r>
    </w:p>
    <w:p w14:paraId="31ADC715" w14:textId="4045BED6" w:rsidR="00C73B82" w:rsidRPr="00C73B82" w:rsidRDefault="00025EEF" w:rsidP="001A7DAB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>4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.2. Представитель учредителя в 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>Управляющем с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овете, обучающиеся, директор </w:t>
      </w:r>
      <w:r w:rsidR="00E82655">
        <w:rPr>
          <w:rFonts w:ascii="Times New Roman" w:eastAsiaTheme="minorEastAsia" w:hAnsi="Times New Roman" w:cstheme="minorBidi"/>
          <w:spacing w:val="-1"/>
          <w:sz w:val="28"/>
          <w:szCs w:val="28"/>
        </w:rPr>
        <w:t>ДДТ</w:t>
      </w:r>
      <w:r w:rsidR="00FF1A2F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и работники </w:t>
      </w:r>
      <w:r w:rsidR="00E82655">
        <w:rPr>
          <w:rFonts w:ascii="Times New Roman" w:eastAsiaTheme="minorEastAsia" w:hAnsi="Times New Roman" w:cstheme="minorBidi"/>
          <w:spacing w:val="-1"/>
          <w:sz w:val="28"/>
          <w:szCs w:val="28"/>
        </w:rPr>
        <w:t>ДДТ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не могут быть избраны председателем </w:t>
      </w:r>
      <w:r w:rsidR="00FC6282">
        <w:rPr>
          <w:rFonts w:ascii="Times New Roman" w:eastAsiaTheme="minorEastAsia" w:hAnsi="Times New Roman" w:cstheme="minorBidi"/>
          <w:spacing w:val="-1"/>
          <w:sz w:val="28"/>
          <w:szCs w:val="28"/>
        </w:rPr>
        <w:t>Управляющего с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овета.</w:t>
      </w:r>
    </w:p>
    <w:p w14:paraId="42855E5C" w14:textId="342B5766" w:rsidR="00C73B82" w:rsidRPr="00C73B82" w:rsidRDefault="00FC6282" w:rsidP="001A7DAB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>4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.3.</w:t>
      </w:r>
      <w:r w:rsidR="005E7CFD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Председатель </w:t>
      </w:r>
      <w:r w:rsidR="005E7CFD">
        <w:rPr>
          <w:rFonts w:ascii="Times New Roman" w:eastAsiaTheme="minorEastAsia" w:hAnsi="Times New Roman" w:cstheme="minorBidi"/>
          <w:spacing w:val="-1"/>
          <w:sz w:val="28"/>
          <w:szCs w:val="28"/>
        </w:rPr>
        <w:t>Управляющ</w:t>
      </w:r>
      <w:r w:rsidR="00B62C02">
        <w:rPr>
          <w:rFonts w:ascii="Times New Roman" w:eastAsiaTheme="minorEastAsia" w:hAnsi="Times New Roman" w:cstheme="minorBidi"/>
          <w:spacing w:val="-1"/>
          <w:sz w:val="28"/>
          <w:szCs w:val="28"/>
        </w:rPr>
        <w:t>его</w:t>
      </w:r>
      <w:r w:rsidR="005E7CFD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с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овета организует и планирует его работу, созывает</w:t>
      </w:r>
      <w:r w:rsidR="00FF1A2F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заседания </w:t>
      </w:r>
      <w:r w:rsidR="005E7CFD">
        <w:rPr>
          <w:rFonts w:ascii="Times New Roman" w:eastAsiaTheme="minorEastAsia" w:hAnsi="Times New Roman" w:cstheme="minorBidi"/>
          <w:spacing w:val="-1"/>
          <w:sz w:val="28"/>
          <w:szCs w:val="28"/>
        </w:rPr>
        <w:t>Управляющего с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овета и председательствует на них, подписывает решения</w:t>
      </w:r>
      <w:r w:rsidR="00FF1A2F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и контролирует их выполнение.</w:t>
      </w:r>
    </w:p>
    <w:p w14:paraId="1F9FD2D6" w14:textId="41F051A4" w:rsidR="00C73B82" w:rsidRPr="00C73B82" w:rsidRDefault="005E7CFD" w:rsidP="001A7DAB">
      <w:pPr>
        <w:pStyle w:val="ConsPlusNonformat"/>
        <w:tabs>
          <w:tab w:val="left" w:pos="709"/>
        </w:tabs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>4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.4. В случае отсутствия председателя 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>Управляющего с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овета его функции выполняет</w:t>
      </w:r>
      <w:r w:rsidR="00FF1A2F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его заместитель, избираемый в порядке, установленном для избрания</w:t>
      </w:r>
      <w:r w:rsidR="00FF1A2F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председателя 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>Управляющего с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овета.</w:t>
      </w:r>
    </w:p>
    <w:p w14:paraId="22263998" w14:textId="68A4E0DF" w:rsidR="00C73B82" w:rsidRDefault="005E7CFD" w:rsidP="001A7DAB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>4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.5. Для организации работы 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>Управляющего с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овета председателем назначается</w:t>
      </w:r>
      <w:r w:rsidR="00FF1A2F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секретарь, который ведет протоколы заседаний и иную</w:t>
      </w:r>
      <w:r w:rsidR="00FF1A2F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</w:t>
      </w:r>
      <w:r w:rsidR="00C73B82" w:rsidRPr="00C73B82">
        <w:rPr>
          <w:rFonts w:ascii="Times New Roman" w:eastAsiaTheme="minorEastAsia" w:hAnsi="Times New Roman" w:cstheme="minorBidi"/>
          <w:spacing w:val="-1"/>
          <w:sz w:val="28"/>
          <w:szCs w:val="28"/>
        </w:rPr>
        <w:t>документацию</w:t>
      </w: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. </w:t>
      </w:r>
    </w:p>
    <w:p w14:paraId="51C8C279" w14:textId="26EA6DC7" w:rsidR="003350C6" w:rsidRPr="003350C6" w:rsidRDefault="001A7DAB" w:rsidP="001A7DAB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>
        <w:rPr>
          <w:rFonts w:ascii="Times New Roman" w:eastAsiaTheme="minorEastAsia" w:hAnsi="Times New Roman" w:cstheme="minorBidi"/>
          <w:spacing w:val="-1"/>
          <w:sz w:val="28"/>
          <w:szCs w:val="28"/>
        </w:rPr>
        <w:t>4.</w:t>
      </w:r>
      <w:r w:rsidR="00B62C02">
        <w:rPr>
          <w:rFonts w:ascii="Times New Roman" w:eastAsiaTheme="minorEastAsia" w:hAnsi="Times New Roman" w:cstheme="minorBidi"/>
          <w:spacing w:val="-1"/>
          <w:sz w:val="28"/>
          <w:szCs w:val="28"/>
        </w:rPr>
        <w:t>6</w:t>
      </w:r>
      <w:r w:rsidR="003350C6" w:rsidRPr="003350C6">
        <w:rPr>
          <w:rFonts w:ascii="Times New Roman" w:eastAsiaTheme="minorEastAsia" w:hAnsi="Times New Roman" w:cstheme="minorBidi"/>
          <w:spacing w:val="-1"/>
          <w:sz w:val="28"/>
          <w:szCs w:val="28"/>
        </w:rPr>
        <w:t>. Порядок принятия решений Управляющим советом:</w:t>
      </w:r>
    </w:p>
    <w:p w14:paraId="6F95D4B5" w14:textId="7083CA96" w:rsidR="00B62C02" w:rsidRDefault="00B62C02" w:rsidP="00DB22EB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B62C02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  Заседания Управляющего совета проводятся в соответствии с планом работы, но не реже двух раз в год, а также по мере необходимости. Внеочередные заседания Управляющего совета могут созываться по требованию не менее половины членов Управляющего совета</w:t>
      </w:r>
      <w:r w:rsidR="005852AA">
        <w:rPr>
          <w:rFonts w:ascii="Times New Roman" w:eastAsiaTheme="minorEastAsia" w:hAnsi="Times New Roman" w:cstheme="minorBidi"/>
          <w:spacing w:val="-1"/>
          <w:sz w:val="28"/>
          <w:szCs w:val="28"/>
        </w:rPr>
        <w:t>.</w:t>
      </w:r>
    </w:p>
    <w:p w14:paraId="174FF453" w14:textId="3362C7C0" w:rsidR="00DB22EB" w:rsidRPr="00DB22EB" w:rsidRDefault="00DB22EB" w:rsidP="00DB22EB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DB22EB">
        <w:rPr>
          <w:rFonts w:ascii="Times New Roman" w:eastAsiaTheme="minorEastAsia" w:hAnsi="Times New Roman" w:cstheme="minorBidi"/>
          <w:spacing w:val="-1"/>
          <w:sz w:val="28"/>
          <w:szCs w:val="28"/>
        </w:rPr>
        <w:t>Решения в пределах полномочий, которые предоставлены уставом управляющему совету принимаются открытым голосованием, простым большинством голосов - 50 процентов проголосовавших за данное решение от присутствующих, плюс один голос.</w:t>
      </w:r>
    </w:p>
    <w:p w14:paraId="715CCC92" w14:textId="77777777" w:rsidR="00DB22EB" w:rsidRPr="00DB22EB" w:rsidRDefault="00DB22EB" w:rsidP="00DB22EB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DB22EB">
        <w:rPr>
          <w:rFonts w:ascii="Times New Roman" w:eastAsiaTheme="minorEastAsia" w:hAnsi="Times New Roman" w:cstheme="minorBidi"/>
          <w:spacing w:val="-1"/>
          <w:sz w:val="28"/>
          <w:szCs w:val="28"/>
        </w:rPr>
        <w:t>Количество членов управляющего совета, при котором заседание совета правомочно принять решение, (кворум) составляет 2/3 общего числа членов управляющего совета.</w:t>
      </w:r>
    </w:p>
    <w:p w14:paraId="1020F4A1" w14:textId="77777777" w:rsidR="00DB22EB" w:rsidRPr="00DB22EB" w:rsidRDefault="00DB22EB" w:rsidP="00DB22EB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DB22EB">
        <w:rPr>
          <w:rFonts w:ascii="Times New Roman" w:eastAsiaTheme="minorEastAsia" w:hAnsi="Times New Roman" w:cstheme="minorBidi"/>
          <w:spacing w:val="-1"/>
          <w:sz w:val="28"/>
          <w:szCs w:val="28"/>
        </w:rPr>
        <w:t>Решения Управляющего совета, принятые в пределах его полномочий, доводятся до сведения всех заинтересованных лиц и подлежат обязательному включению в протокол заседания Управляющего совета.</w:t>
      </w:r>
    </w:p>
    <w:p w14:paraId="44144BB0" w14:textId="73276B3F" w:rsidR="00C73B82" w:rsidRDefault="00DB22EB" w:rsidP="00DB22EB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DB22EB">
        <w:rPr>
          <w:rFonts w:ascii="Times New Roman" w:eastAsiaTheme="minorEastAsia" w:hAnsi="Times New Roman" w:cstheme="minorBidi"/>
          <w:spacing w:val="-1"/>
          <w:sz w:val="28"/>
          <w:szCs w:val="28"/>
        </w:rPr>
        <w:t>Заседания и решения Управляющего совета оформляются протоколом, который подписывает его председатель.</w:t>
      </w:r>
      <w:bookmarkEnd w:id="1"/>
    </w:p>
    <w:p w14:paraId="4A4A3A83" w14:textId="1CB39047" w:rsidR="007F1710" w:rsidRDefault="007F1710" w:rsidP="00DB22EB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</w:p>
    <w:p w14:paraId="78CD2964" w14:textId="4D9F35EA" w:rsidR="007F1710" w:rsidRPr="007F1710" w:rsidRDefault="007F1710" w:rsidP="007F1710">
      <w:pPr>
        <w:pStyle w:val="ConsPlusNonformat"/>
        <w:numPr>
          <w:ilvl w:val="0"/>
          <w:numId w:val="12"/>
        </w:numPr>
        <w:jc w:val="center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7F1710">
        <w:rPr>
          <w:rFonts w:ascii="Times New Roman" w:eastAsiaTheme="minorEastAsia" w:hAnsi="Times New Roman" w:cstheme="minorBidi"/>
          <w:spacing w:val="-1"/>
          <w:sz w:val="28"/>
          <w:szCs w:val="28"/>
        </w:rPr>
        <w:t>Комиссии Управляющего совета.</w:t>
      </w:r>
    </w:p>
    <w:p w14:paraId="71B9D6D0" w14:textId="77777777" w:rsidR="007F1710" w:rsidRPr="007F1710" w:rsidRDefault="007F1710" w:rsidP="007F1710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</w:p>
    <w:p w14:paraId="0172E293" w14:textId="77777777" w:rsidR="007F1710" w:rsidRPr="007F1710" w:rsidRDefault="007F1710" w:rsidP="007F1710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7F1710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5.1. Для подготовки материалов к заседаниям Управляющего совета, выработки проектов постановлений и выполнения функций Управляющего совета в период между заседаниями могут создаваться постоянные и временные комиссии. </w:t>
      </w:r>
    </w:p>
    <w:p w14:paraId="2F6AE25E" w14:textId="77777777" w:rsidR="007F1710" w:rsidRPr="007F1710" w:rsidRDefault="007F1710" w:rsidP="007F1710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7F1710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5.2. Управляющий совет определяет структуру, количество членов и персональное членство в комиссиях, назначает из числа членов Управляющего совета их председателя, утверждает задачи, функции, персональный состав и регламент работы </w:t>
      </w:r>
      <w:r w:rsidRPr="007F1710">
        <w:rPr>
          <w:rFonts w:ascii="Times New Roman" w:eastAsiaTheme="minorEastAsia" w:hAnsi="Times New Roman" w:cstheme="minorBidi"/>
          <w:spacing w:val="-1"/>
          <w:sz w:val="28"/>
          <w:szCs w:val="28"/>
        </w:rPr>
        <w:lastRenderedPageBreak/>
        <w:t>комиссий.</w:t>
      </w:r>
    </w:p>
    <w:p w14:paraId="327AF622" w14:textId="77777777" w:rsidR="007F1710" w:rsidRPr="007F1710" w:rsidRDefault="007F1710" w:rsidP="007F1710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7F1710">
        <w:rPr>
          <w:rFonts w:ascii="Times New Roman" w:eastAsiaTheme="minorEastAsia" w:hAnsi="Times New Roman" w:cstheme="minorBidi"/>
          <w:spacing w:val="-1"/>
          <w:sz w:val="28"/>
          <w:szCs w:val="28"/>
        </w:rPr>
        <w:t>5.3. Предложения комиссий носят рекомендательный характер и могут быть утверждены Управляющим советом в качестве обязательных решений при условии, если они не выходят за рамки полномочий Управляющего совета.</w:t>
      </w:r>
    </w:p>
    <w:p w14:paraId="32414E5B" w14:textId="77777777" w:rsidR="007F1710" w:rsidRPr="007F1710" w:rsidRDefault="007F1710" w:rsidP="007F1710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</w:p>
    <w:p w14:paraId="0E67CCA5" w14:textId="6FE42B2B" w:rsidR="007F1710" w:rsidRPr="007F1710" w:rsidRDefault="007F1710" w:rsidP="007F1710">
      <w:pPr>
        <w:pStyle w:val="ConsPlusNonformat"/>
        <w:numPr>
          <w:ilvl w:val="0"/>
          <w:numId w:val="12"/>
        </w:numPr>
        <w:jc w:val="center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7F1710">
        <w:rPr>
          <w:rFonts w:ascii="Times New Roman" w:eastAsiaTheme="minorEastAsia" w:hAnsi="Times New Roman" w:cstheme="minorBidi"/>
          <w:spacing w:val="-1"/>
          <w:sz w:val="28"/>
          <w:szCs w:val="28"/>
        </w:rPr>
        <w:t>Права и ответственность члена Управляющего совета.</w:t>
      </w:r>
    </w:p>
    <w:p w14:paraId="3F228E07" w14:textId="77777777" w:rsidR="007F1710" w:rsidRPr="007F1710" w:rsidRDefault="007F1710" w:rsidP="007F1710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</w:p>
    <w:p w14:paraId="2BAF6797" w14:textId="77777777" w:rsidR="007F1710" w:rsidRPr="007F1710" w:rsidRDefault="007F1710" w:rsidP="007F1710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7F1710">
        <w:rPr>
          <w:rFonts w:ascii="Times New Roman" w:eastAsiaTheme="minorEastAsia" w:hAnsi="Times New Roman" w:cstheme="minorBidi"/>
          <w:spacing w:val="-1"/>
          <w:sz w:val="28"/>
          <w:szCs w:val="28"/>
        </w:rPr>
        <w:t>6.1. Член Управляющего совета имеет право:</w:t>
      </w:r>
    </w:p>
    <w:p w14:paraId="0325E121" w14:textId="77777777" w:rsidR="007F1710" w:rsidRPr="007F1710" w:rsidRDefault="007F1710" w:rsidP="007F1710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7F1710">
        <w:rPr>
          <w:rFonts w:ascii="Times New Roman" w:eastAsiaTheme="minorEastAsia" w:hAnsi="Times New Roman" w:cstheme="minorBidi"/>
          <w:spacing w:val="-1"/>
          <w:sz w:val="28"/>
          <w:szCs w:val="28"/>
        </w:rPr>
        <w:t>- участвовать в обсуждении и принятии решений, выражать в письменной форме свое особое мнение, которое подлежит приобщению к протоколу заседания Управляющего совета;</w:t>
      </w:r>
    </w:p>
    <w:p w14:paraId="5F3A5739" w14:textId="77777777" w:rsidR="007F1710" w:rsidRPr="007F1710" w:rsidRDefault="007F1710" w:rsidP="007F1710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7F1710">
        <w:rPr>
          <w:rFonts w:ascii="Times New Roman" w:eastAsiaTheme="minorEastAsia" w:hAnsi="Times New Roman" w:cstheme="minorBidi"/>
          <w:spacing w:val="-1"/>
          <w:sz w:val="28"/>
          <w:szCs w:val="28"/>
        </w:rPr>
        <w:t>- инициировать проведение заседания по любому вопросу в рамках полномочий Управляющего совета по заявлению, подписанному не менее чем одной третью членов списочного состава Управляющего Совета;</w:t>
      </w:r>
    </w:p>
    <w:p w14:paraId="5C31144D" w14:textId="77777777" w:rsidR="007F1710" w:rsidRPr="007F1710" w:rsidRDefault="007F1710" w:rsidP="007F1710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7F1710">
        <w:rPr>
          <w:rFonts w:ascii="Times New Roman" w:eastAsiaTheme="minorEastAsia" w:hAnsi="Times New Roman" w:cstheme="minorBidi"/>
          <w:spacing w:val="-1"/>
          <w:sz w:val="28"/>
          <w:szCs w:val="28"/>
        </w:rPr>
        <w:t>- получать от администрации ДДТ, необходимую для участия в работе Управляющего совета информацию по вопросам, не выходящим за рамки полномочий Управляющего совета;</w:t>
      </w:r>
    </w:p>
    <w:p w14:paraId="61E4C2B6" w14:textId="77777777" w:rsidR="007F1710" w:rsidRPr="007F1710" w:rsidRDefault="007F1710" w:rsidP="007F1710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7F1710">
        <w:rPr>
          <w:rFonts w:ascii="Times New Roman" w:eastAsiaTheme="minorEastAsia" w:hAnsi="Times New Roman" w:cstheme="minorBidi"/>
          <w:spacing w:val="-1"/>
          <w:sz w:val="28"/>
          <w:szCs w:val="28"/>
        </w:rPr>
        <w:t>- присутствовать на заседании Педагогического совета ДДТ с правом совещательного голоса, если против этого не возражает более половины членов Педагогического совета, присутствующих на заседании;</w:t>
      </w:r>
    </w:p>
    <w:p w14:paraId="200E99CF" w14:textId="77777777" w:rsidR="007F1710" w:rsidRPr="007F1710" w:rsidRDefault="007F1710" w:rsidP="007F1710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7F1710">
        <w:rPr>
          <w:rFonts w:ascii="Times New Roman" w:eastAsiaTheme="minorEastAsia" w:hAnsi="Times New Roman" w:cstheme="minorBidi"/>
          <w:spacing w:val="-1"/>
          <w:sz w:val="28"/>
          <w:szCs w:val="28"/>
        </w:rPr>
        <w:t>- досрочно выйти из состава Управляющего совета по письменному уведомлению председателя не менее чем за четырнадцать дней.</w:t>
      </w:r>
    </w:p>
    <w:p w14:paraId="6B2F5DEF" w14:textId="77777777" w:rsidR="007F1710" w:rsidRPr="007F1710" w:rsidRDefault="007F1710" w:rsidP="007F1710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7F1710">
        <w:rPr>
          <w:rFonts w:ascii="Times New Roman" w:eastAsiaTheme="minorEastAsia" w:hAnsi="Times New Roman" w:cstheme="minorBidi"/>
          <w:spacing w:val="-1"/>
          <w:sz w:val="28"/>
          <w:szCs w:val="28"/>
        </w:rPr>
        <w:t>6.2. Член Управляющего совета обязан принимать участие в работе Управляющего совета. Член Управляющего совета может быть выведен из состава по решению в случае пропуска более двух заседаний Управляющего совета подряд без уважительной причины.</w:t>
      </w:r>
    </w:p>
    <w:p w14:paraId="13337B75" w14:textId="77777777" w:rsidR="007F1710" w:rsidRPr="007F1710" w:rsidRDefault="007F1710" w:rsidP="007F1710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7F1710">
        <w:rPr>
          <w:rFonts w:ascii="Times New Roman" w:eastAsiaTheme="minorEastAsia" w:hAnsi="Times New Roman" w:cstheme="minorBidi"/>
          <w:spacing w:val="-1"/>
          <w:sz w:val="28"/>
          <w:szCs w:val="28"/>
        </w:rPr>
        <w:t>6.3. Член Управляющего совета выводится из его состава по решению Управляющего совета в следующих случаях:</w:t>
      </w:r>
    </w:p>
    <w:p w14:paraId="3914050E" w14:textId="77777777" w:rsidR="007F1710" w:rsidRPr="007F1710" w:rsidRDefault="007F1710" w:rsidP="007F1710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7F1710">
        <w:rPr>
          <w:rFonts w:ascii="Times New Roman" w:eastAsiaTheme="minorEastAsia" w:hAnsi="Times New Roman" w:cstheme="minorBidi"/>
          <w:spacing w:val="-1"/>
          <w:sz w:val="28"/>
          <w:szCs w:val="28"/>
        </w:rPr>
        <w:t>- по его желанию, выраженному в письменной форме;</w:t>
      </w:r>
    </w:p>
    <w:p w14:paraId="5012C3D9" w14:textId="77777777" w:rsidR="007F1710" w:rsidRPr="007F1710" w:rsidRDefault="007F1710" w:rsidP="007F1710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7F1710">
        <w:rPr>
          <w:rFonts w:ascii="Times New Roman" w:eastAsiaTheme="minorEastAsia" w:hAnsi="Times New Roman" w:cstheme="minorBidi"/>
          <w:spacing w:val="-1"/>
          <w:sz w:val="28"/>
          <w:szCs w:val="28"/>
        </w:rPr>
        <w:t>- при отзыве представителя учредителя;</w:t>
      </w:r>
    </w:p>
    <w:p w14:paraId="7AF04CE5" w14:textId="77777777" w:rsidR="007F1710" w:rsidRPr="007F1710" w:rsidRDefault="007F1710" w:rsidP="007F1710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7F1710">
        <w:rPr>
          <w:rFonts w:ascii="Times New Roman" w:eastAsiaTheme="minorEastAsia" w:hAnsi="Times New Roman" w:cstheme="minorBidi"/>
          <w:spacing w:val="-1"/>
          <w:sz w:val="28"/>
          <w:szCs w:val="28"/>
        </w:rPr>
        <w:t>- при увольнении с работы директора ДДТ или увольнении работника, избранного членом Управляющего совета, если они не могут быть кооптированы в состав Управляющего совета после увольнения;</w:t>
      </w:r>
    </w:p>
    <w:p w14:paraId="6FC2F110" w14:textId="77777777" w:rsidR="007F1710" w:rsidRPr="007F1710" w:rsidRDefault="007F1710" w:rsidP="007F1710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7F1710">
        <w:rPr>
          <w:rFonts w:ascii="Times New Roman" w:eastAsiaTheme="minorEastAsia" w:hAnsi="Times New Roman" w:cstheme="minorBidi"/>
          <w:spacing w:val="-1"/>
          <w:sz w:val="28"/>
          <w:szCs w:val="28"/>
        </w:rPr>
        <w:t>- в связи с окончанием обучения в образовательной организации или отчислением (переводом) обучающегося, представляющего в Управляющем совете обучающихся, если он не может быть кооптирован в члены Управляющего совета после окончания обучения в образовательной организации;</w:t>
      </w:r>
    </w:p>
    <w:p w14:paraId="24A6E707" w14:textId="77777777" w:rsidR="007F1710" w:rsidRPr="007F1710" w:rsidRDefault="007F1710" w:rsidP="007F1710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7F1710">
        <w:rPr>
          <w:rFonts w:ascii="Times New Roman" w:eastAsiaTheme="minorEastAsia" w:hAnsi="Times New Roman" w:cstheme="minorBidi"/>
          <w:spacing w:val="-1"/>
          <w:sz w:val="28"/>
          <w:szCs w:val="28"/>
        </w:rPr>
        <w:t>- в случае совершения аморального поступка, несовместимого с выполнением воспитательных функций, а также за применение действий, связанных с физическим и/или психическим насилием над личностью;</w:t>
      </w:r>
    </w:p>
    <w:p w14:paraId="31F9C6E5" w14:textId="77777777" w:rsidR="007F1710" w:rsidRPr="007F1710" w:rsidRDefault="007F1710" w:rsidP="007F1710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7F1710">
        <w:rPr>
          <w:rFonts w:ascii="Times New Roman" w:eastAsiaTheme="minorEastAsia" w:hAnsi="Times New Roman" w:cstheme="minorBidi"/>
          <w:spacing w:val="-1"/>
          <w:sz w:val="28"/>
          <w:szCs w:val="28"/>
        </w:rPr>
        <w:t>- в случае совершения противоправных действий;</w:t>
      </w:r>
    </w:p>
    <w:p w14:paraId="56500061" w14:textId="77777777" w:rsidR="007F1710" w:rsidRPr="007F1710" w:rsidRDefault="007F1710" w:rsidP="007F1710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7F1710">
        <w:rPr>
          <w:rFonts w:ascii="Times New Roman" w:eastAsiaTheme="minorEastAsia" w:hAnsi="Times New Roman" w:cstheme="minorBidi"/>
          <w:spacing w:val="-1"/>
          <w:sz w:val="28"/>
          <w:szCs w:val="28"/>
        </w:rPr>
        <w:t>-при выявлении следующих обстоятельств, препятствующих участию в работе Управляющего совета: лишение родительских прав; судебный запрет заниматься педагогической и иной деятельностью, связанной с работой с детьми;</w:t>
      </w:r>
    </w:p>
    <w:p w14:paraId="562B6420" w14:textId="77777777" w:rsidR="007F1710" w:rsidRPr="007F1710" w:rsidRDefault="007F1710" w:rsidP="007F1710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7F1710">
        <w:rPr>
          <w:rFonts w:ascii="Times New Roman" w:eastAsiaTheme="minorEastAsia" w:hAnsi="Times New Roman" w:cstheme="minorBidi"/>
          <w:spacing w:val="-1"/>
          <w:sz w:val="28"/>
          <w:szCs w:val="28"/>
        </w:rPr>
        <w:t>-признание по решению суда недееспособным; наличие неснятой или непогашенной судимости.</w:t>
      </w:r>
    </w:p>
    <w:p w14:paraId="59AD0620" w14:textId="77777777" w:rsidR="007F1710" w:rsidRPr="007F1710" w:rsidRDefault="007F1710" w:rsidP="007F1710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  <w:r w:rsidRPr="007F1710">
        <w:rPr>
          <w:rFonts w:ascii="Times New Roman" w:eastAsiaTheme="minorEastAsia" w:hAnsi="Times New Roman" w:cstheme="minorBidi"/>
          <w:spacing w:val="-1"/>
          <w:sz w:val="28"/>
          <w:szCs w:val="28"/>
        </w:rPr>
        <w:t xml:space="preserve">6.4. После вывода из состава Управляющего совета его члена совет принимает меры для замещения выведенного члена в общем порядке. Проведение </w:t>
      </w:r>
      <w:r w:rsidRPr="007F1710">
        <w:rPr>
          <w:rFonts w:ascii="Times New Roman" w:eastAsiaTheme="minorEastAsia" w:hAnsi="Times New Roman" w:cstheme="minorBidi"/>
          <w:spacing w:val="-1"/>
          <w:sz w:val="28"/>
          <w:szCs w:val="28"/>
        </w:rPr>
        <w:lastRenderedPageBreak/>
        <w:t xml:space="preserve">дополнительных выборов в Управляющий совет в связи с выводом из его состава избираемого члена Управляющего совета организует директор ДДТ в срок до следующего заседания Управляющего совета после вывода из состава Управляющего совета его члена. </w:t>
      </w:r>
    </w:p>
    <w:p w14:paraId="5DD0E60B" w14:textId="77777777" w:rsidR="007F1710" w:rsidRPr="007F1710" w:rsidRDefault="007F1710" w:rsidP="007F1710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</w:p>
    <w:p w14:paraId="632AD674" w14:textId="7D71FFAC" w:rsidR="007F1710" w:rsidRDefault="007F1710" w:rsidP="00DB22EB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</w:p>
    <w:p w14:paraId="196A5A08" w14:textId="77777777" w:rsidR="007F1710" w:rsidRPr="00C73B82" w:rsidRDefault="007F1710" w:rsidP="00DB22EB">
      <w:pPr>
        <w:pStyle w:val="ConsPlusNonformat"/>
        <w:ind w:firstLine="284"/>
        <w:jc w:val="both"/>
        <w:rPr>
          <w:rFonts w:ascii="Times New Roman" w:eastAsiaTheme="minorEastAsia" w:hAnsi="Times New Roman" w:cstheme="minorBidi"/>
          <w:spacing w:val="-1"/>
          <w:sz w:val="28"/>
          <w:szCs w:val="28"/>
        </w:rPr>
      </w:pPr>
    </w:p>
    <w:sectPr w:rsidR="007F1710" w:rsidRPr="00C73B82" w:rsidSect="00290602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20D58"/>
    <w:multiLevelType w:val="hybridMultilevel"/>
    <w:tmpl w:val="5A12FF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2941A5"/>
    <w:multiLevelType w:val="hybridMultilevel"/>
    <w:tmpl w:val="9CD89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F7CE2"/>
    <w:multiLevelType w:val="hybridMultilevel"/>
    <w:tmpl w:val="5D947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01FB1"/>
    <w:multiLevelType w:val="multilevel"/>
    <w:tmpl w:val="EA2E67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0067105"/>
    <w:multiLevelType w:val="hybridMultilevel"/>
    <w:tmpl w:val="623877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21A63"/>
    <w:multiLevelType w:val="multilevel"/>
    <w:tmpl w:val="0C40425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52473083"/>
    <w:multiLevelType w:val="hybridMultilevel"/>
    <w:tmpl w:val="BE043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F20E1"/>
    <w:multiLevelType w:val="multilevel"/>
    <w:tmpl w:val="B4CED6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316986"/>
    <w:multiLevelType w:val="multilevel"/>
    <w:tmpl w:val="B6963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2"/>
      <w:numFmt w:val="decimal"/>
      <w:lvlText w:val="%1.11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9" w15:restartNumberingAfterBreak="0">
    <w:nsid w:val="6230114A"/>
    <w:multiLevelType w:val="hybridMultilevel"/>
    <w:tmpl w:val="EF92418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67420EB3"/>
    <w:multiLevelType w:val="hybridMultilevel"/>
    <w:tmpl w:val="16DA1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51583"/>
    <w:multiLevelType w:val="multilevel"/>
    <w:tmpl w:val="0936B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0"/>
  </w:num>
  <w:num w:numId="5">
    <w:abstractNumId w:val="2"/>
  </w:num>
  <w:num w:numId="6">
    <w:abstractNumId w:val="0"/>
  </w:num>
  <w:num w:numId="7">
    <w:abstractNumId w:val="11"/>
  </w:num>
  <w:num w:numId="8">
    <w:abstractNumId w:val="8"/>
  </w:num>
  <w:num w:numId="9">
    <w:abstractNumId w:val="1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369"/>
    <w:rsid w:val="000070DA"/>
    <w:rsid w:val="00025EEF"/>
    <w:rsid w:val="00040AE3"/>
    <w:rsid w:val="0005589F"/>
    <w:rsid w:val="00064E5D"/>
    <w:rsid w:val="000A24F2"/>
    <w:rsid w:val="000A7726"/>
    <w:rsid w:val="000E6B67"/>
    <w:rsid w:val="00103C18"/>
    <w:rsid w:val="00146059"/>
    <w:rsid w:val="00172EA1"/>
    <w:rsid w:val="001943D0"/>
    <w:rsid w:val="001A5A7C"/>
    <w:rsid w:val="001A7DAB"/>
    <w:rsid w:val="00205477"/>
    <w:rsid w:val="002156A1"/>
    <w:rsid w:val="00242173"/>
    <w:rsid w:val="00261910"/>
    <w:rsid w:val="00290602"/>
    <w:rsid w:val="00292DF9"/>
    <w:rsid w:val="00297467"/>
    <w:rsid w:val="002A2115"/>
    <w:rsid w:val="002B6305"/>
    <w:rsid w:val="002D1D2D"/>
    <w:rsid w:val="00325DE8"/>
    <w:rsid w:val="00333B8C"/>
    <w:rsid w:val="00333EF6"/>
    <w:rsid w:val="003350C6"/>
    <w:rsid w:val="00350BC0"/>
    <w:rsid w:val="003642F3"/>
    <w:rsid w:val="00384D62"/>
    <w:rsid w:val="003942FE"/>
    <w:rsid w:val="003C46E9"/>
    <w:rsid w:val="003D0AAA"/>
    <w:rsid w:val="003D2F44"/>
    <w:rsid w:val="003E0371"/>
    <w:rsid w:val="0041600D"/>
    <w:rsid w:val="00421561"/>
    <w:rsid w:val="00471811"/>
    <w:rsid w:val="004F546A"/>
    <w:rsid w:val="005164DD"/>
    <w:rsid w:val="00576880"/>
    <w:rsid w:val="00583989"/>
    <w:rsid w:val="005852AA"/>
    <w:rsid w:val="005D6930"/>
    <w:rsid w:val="005E7CFD"/>
    <w:rsid w:val="005F28CF"/>
    <w:rsid w:val="005F44F5"/>
    <w:rsid w:val="00605DFF"/>
    <w:rsid w:val="00643895"/>
    <w:rsid w:val="00647B12"/>
    <w:rsid w:val="006E48E6"/>
    <w:rsid w:val="00727F67"/>
    <w:rsid w:val="007E0BAE"/>
    <w:rsid w:val="007F1710"/>
    <w:rsid w:val="007F6BB8"/>
    <w:rsid w:val="008200D9"/>
    <w:rsid w:val="008350A4"/>
    <w:rsid w:val="00847066"/>
    <w:rsid w:val="00853B09"/>
    <w:rsid w:val="008576C7"/>
    <w:rsid w:val="00880DA8"/>
    <w:rsid w:val="00894066"/>
    <w:rsid w:val="008C5422"/>
    <w:rsid w:val="009039BF"/>
    <w:rsid w:val="0090762B"/>
    <w:rsid w:val="00922E73"/>
    <w:rsid w:val="009939F7"/>
    <w:rsid w:val="009F65FC"/>
    <w:rsid w:val="009F6766"/>
    <w:rsid w:val="00A03101"/>
    <w:rsid w:val="00A12FE0"/>
    <w:rsid w:val="00A32672"/>
    <w:rsid w:val="00A7214D"/>
    <w:rsid w:val="00A73FBA"/>
    <w:rsid w:val="00A75369"/>
    <w:rsid w:val="00AA2A81"/>
    <w:rsid w:val="00AB02EA"/>
    <w:rsid w:val="00AF2F1E"/>
    <w:rsid w:val="00AF772F"/>
    <w:rsid w:val="00B37198"/>
    <w:rsid w:val="00B42932"/>
    <w:rsid w:val="00B45472"/>
    <w:rsid w:val="00B62C02"/>
    <w:rsid w:val="00B777EF"/>
    <w:rsid w:val="00BF5B55"/>
    <w:rsid w:val="00C047B3"/>
    <w:rsid w:val="00C104A4"/>
    <w:rsid w:val="00C51CCB"/>
    <w:rsid w:val="00C73B82"/>
    <w:rsid w:val="00C82A02"/>
    <w:rsid w:val="00CE4CE7"/>
    <w:rsid w:val="00D059E1"/>
    <w:rsid w:val="00D05E1C"/>
    <w:rsid w:val="00D17A19"/>
    <w:rsid w:val="00D43998"/>
    <w:rsid w:val="00D540F0"/>
    <w:rsid w:val="00D6072F"/>
    <w:rsid w:val="00D82427"/>
    <w:rsid w:val="00DA1C5A"/>
    <w:rsid w:val="00DA7E38"/>
    <w:rsid w:val="00DB22EB"/>
    <w:rsid w:val="00DB27E9"/>
    <w:rsid w:val="00DC2581"/>
    <w:rsid w:val="00DC6340"/>
    <w:rsid w:val="00DF1B89"/>
    <w:rsid w:val="00E126C9"/>
    <w:rsid w:val="00E25BCF"/>
    <w:rsid w:val="00E70AF7"/>
    <w:rsid w:val="00E82655"/>
    <w:rsid w:val="00E84CEF"/>
    <w:rsid w:val="00E87218"/>
    <w:rsid w:val="00E93DB5"/>
    <w:rsid w:val="00F118CE"/>
    <w:rsid w:val="00F33899"/>
    <w:rsid w:val="00F725DA"/>
    <w:rsid w:val="00F80E4A"/>
    <w:rsid w:val="00F8364E"/>
    <w:rsid w:val="00F84954"/>
    <w:rsid w:val="00FC459F"/>
    <w:rsid w:val="00FC6282"/>
    <w:rsid w:val="00FF0986"/>
    <w:rsid w:val="00FF1A2F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CBF7"/>
  <w15:docId w15:val="{2279FE33-7863-413B-9F12-EA1BC2FD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305"/>
    <w:pPr>
      <w:ind w:left="720"/>
      <w:contextualSpacing/>
    </w:pPr>
  </w:style>
  <w:style w:type="paragraph" w:customStyle="1" w:styleId="ConsPlusNormal">
    <w:name w:val="ConsPlusNormal"/>
    <w:uiPriority w:val="99"/>
    <w:rsid w:val="00AA2A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aliases w:val=" Знак"/>
    <w:basedOn w:val="a"/>
    <w:link w:val="a5"/>
    <w:rsid w:val="0020547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Обычный (Интернет) Знак"/>
    <w:aliases w:val=" Знак Знак"/>
    <w:basedOn w:val="a0"/>
    <w:link w:val="a4"/>
    <w:rsid w:val="00205477"/>
    <w:rPr>
      <w:rFonts w:ascii="Times New Roman" w:eastAsia="Calibri" w:hAnsi="Times New Roman" w:cs="Times New Roman"/>
      <w:sz w:val="24"/>
      <w:szCs w:val="24"/>
    </w:rPr>
  </w:style>
  <w:style w:type="paragraph" w:customStyle="1" w:styleId="FR3">
    <w:name w:val="FR3"/>
    <w:rsid w:val="00D17A19"/>
    <w:pPr>
      <w:widowControl w:val="0"/>
      <w:spacing w:after="0" w:line="240" w:lineRule="auto"/>
      <w:ind w:left="360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51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1CC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A7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писок 21"/>
    <w:basedOn w:val="a"/>
    <w:rsid w:val="00F33899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rsid w:val="00F338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9">
    <w:name w:val="Hyperlink"/>
    <w:basedOn w:val="a0"/>
    <w:uiPriority w:val="99"/>
    <w:unhideWhenUsed/>
    <w:rsid w:val="00F338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6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9DBC3-4CCC-4E1F-AC76-05BA858E5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</TotalTime>
  <Pages>6</Pages>
  <Words>1691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№3</Company>
  <LinksUpToDate>false</LinksUpToDate>
  <CharactersWithSpaces>11314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85</cp:revision>
  <cp:lastPrinted>2021-01-12T06:20:00Z</cp:lastPrinted>
  <dcterms:created xsi:type="dcterms:W3CDTF">2013-11-21T12:33:00Z</dcterms:created>
  <dcterms:modified xsi:type="dcterms:W3CDTF">2021-01-12T06:26:00Z</dcterms:modified>
</cp:coreProperties>
</file>