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206" w:type="dxa"/>
        <w:tblInd w:w="108" w:type="dxa"/>
        <w:tblLook w:val="01E0" w:firstRow="1" w:lastRow="1" w:firstColumn="1" w:lastColumn="1" w:noHBand="0" w:noVBand="0"/>
      </w:tblPr>
      <w:tblGrid>
        <w:gridCol w:w="4536"/>
        <w:gridCol w:w="426"/>
        <w:gridCol w:w="5244"/>
      </w:tblGrid>
      <w:tr w:rsidR="001944A7" w:rsidRPr="00082E99" w:rsidTr="007510FC">
        <w:tc>
          <w:tcPr>
            <w:tcW w:w="4536" w:type="dxa"/>
          </w:tcPr>
          <w:p w:rsidR="001944A7" w:rsidRPr="00082E99" w:rsidRDefault="00082E99" w:rsidP="007510FC">
            <w:pPr>
              <w:rPr>
                <w:rFonts w:eastAsia="Times New Roman"/>
              </w:rPr>
            </w:pPr>
            <w:r>
              <w:rPr>
                <w:rFonts w:eastAsia="Times New Roman"/>
              </w:rPr>
              <w:t xml:space="preserve">       </w:t>
            </w:r>
            <w:r w:rsidR="001944A7" w:rsidRPr="00082E99">
              <w:rPr>
                <w:rFonts w:eastAsia="Times New Roman"/>
              </w:rPr>
              <w:t>«СОГЛАСОВАНО»:</w:t>
            </w:r>
          </w:p>
          <w:p w:rsidR="001944A7" w:rsidRDefault="00082E99" w:rsidP="007510FC">
            <w:pPr>
              <w:rPr>
                <w:rFonts w:eastAsia="Times New Roman"/>
              </w:rPr>
            </w:pPr>
            <w:r>
              <w:rPr>
                <w:rFonts w:eastAsia="Times New Roman"/>
              </w:rPr>
              <w:t xml:space="preserve">          </w:t>
            </w:r>
            <w:r w:rsidR="001944A7" w:rsidRPr="00082E99">
              <w:rPr>
                <w:rFonts w:eastAsia="Times New Roman"/>
              </w:rPr>
              <w:t>Председатель ПК</w:t>
            </w:r>
          </w:p>
          <w:p w:rsidR="00B23892" w:rsidRPr="00082E99" w:rsidRDefault="00B23892" w:rsidP="007510FC">
            <w:pPr>
              <w:rPr>
                <w:rFonts w:eastAsia="Times New Roman"/>
              </w:rPr>
            </w:pPr>
            <w:r>
              <w:rPr>
                <w:rFonts w:eastAsia="Times New Roman"/>
              </w:rPr>
              <w:t xml:space="preserve">    Дома детского творчества</w:t>
            </w:r>
          </w:p>
          <w:p w:rsidR="001944A7" w:rsidRDefault="001944A7" w:rsidP="007510FC">
            <w:pPr>
              <w:rPr>
                <w:rFonts w:eastAsia="Times New Roman"/>
                <w:u w:val="single"/>
              </w:rPr>
            </w:pPr>
            <w:r w:rsidRPr="00082E99">
              <w:rPr>
                <w:rFonts w:eastAsia="Times New Roman"/>
              </w:rPr>
              <w:t xml:space="preserve">________________ </w:t>
            </w:r>
            <w:r w:rsidR="00B23892" w:rsidRPr="00B23892">
              <w:rPr>
                <w:rFonts w:eastAsia="Times New Roman"/>
                <w:u w:val="single"/>
              </w:rPr>
              <w:t>Т.И.Черникова</w:t>
            </w:r>
          </w:p>
          <w:p w:rsidR="00B23892" w:rsidRPr="00082E99" w:rsidRDefault="00B23892" w:rsidP="007510FC">
            <w:pPr>
              <w:rPr>
                <w:rFonts w:eastAsia="Times New Roman"/>
              </w:rPr>
            </w:pPr>
          </w:p>
          <w:p w:rsidR="001944A7" w:rsidRPr="00BC7C73" w:rsidRDefault="00907EDA" w:rsidP="006C722A">
            <w:pPr>
              <w:rPr>
                <w:rFonts w:eastAsia="Times New Roman"/>
                <w:u w:val="single"/>
              </w:rPr>
            </w:pPr>
            <w:r>
              <w:rPr>
                <w:rFonts w:eastAsia="Times New Roman"/>
              </w:rPr>
              <w:t xml:space="preserve">     </w:t>
            </w:r>
            <w:r w:rsidR="00C92725">
              <w:rPr>
                <w:rFonts w:eastAsia="Times New Roman"/>
              </w:rPr>
              <w:t xml:space="preserve">    </w:t>
            </w:r>
            <w:r>
              <w:rPr>
                <w:rFonts w:eastAsia="Times New Roman"/>
              </w:rPr>
              <w:t xml:space="preserve"> </w:t>
            </w:r>
            <w:r w:rsidR="006C722A">
              <w:rPr>
                <w:rFonts w:eastAsia="Times New Roman"/>
                <w:u w:val="single"/>
              </w:rPr>
              <w:t>01 октября</w:t>
            </w:r>
            <w:r w:rsidR="00BC7C73">
              <w:rPr>
                <w:rFonts w:eastAsia="Times New Roman"/>
              </w:rPr>
              <w:t>_</w:t>
            </w:r>
            <w:r w:rsidR="00BC7C73">
              <w:rPr>
                <w:rFonts w:eastAsia="Times New Roman"/>
                <w:u w:val="single"/>
              </w:rPr>
              <w:t>201</w:t>
            </w:r>
            <w:r w:rsidR="00C92725">
              <w:rPr>
                <w:rFonts w:eastAsia="Times New Roman"/>
                <w:u w:val="single"/>
              </w:rPr>
              <w:t>9</w:t>
            </w:r>
            <w:r w:rsidR="00BC7C73">
              <w:rPr>
                <w:rFonts w:eastAsia="Times New Roman"/>
                <w:u w:val="single"/>
              </w:rPr>
              <w:t>г.</w:t>
            </w:r>
          </w:p>
        </w:tc>
        <w:tc>
          <w:tcPr>
            <w:tcW w:w="426" w:type="dxa"/>
          </w:tcPr>
          <w:p w:rsidR="001944A7" w:rsidRPr="00082E99" w:rsidRDefault="001944A7" w:rsidP="007510FC">
            <w:pPr>
              <w:rPr>
                <w:rFonts w:eastAsia="Times New Roman"/>
              </w:rPr>
            </w:pPr>
          </w:p>
        </w:tc>
        <w:tc>
          <w:tcPr>
            <w:tcW w:w="5244" w:type="dxa"/>
          </w:tcPr>
          <w:p w:rsidR="001944A7" w:rsidRPr="00082E99" w:rsidRDefault="00082E99" w:rsidP="007510FC">
            <w:pPr>
              <w:rPr>
                <w:rFonts w:eastAsia="Times New Roman"/>
              </w:rPr>
            </w:pPr>
            <w:r>
              <w:rPr>
                <w:rFonts w:eastAsia="Times New Roman"/>
              </w:rPr>
              <w:t xml:space="preserve">           </w:t>
            </w:r>
            <w:r w:rsidR="00B23892">
              <w:rPr>
                <w:rFonts w:eastAsia="Times New Roman"/>
              </w:rPr>
              <w:t xml:space="preserve">          </w:t>
            </w:r>
            <w:r>
              <w:rPr>
                <w:rFonts w:eastAsia="Times New Roman"/>
              </w:rPr>
              <w:t xml:space="preserve"> </w:t>
            </w:r>
            <w:r w:rsidR="001944A7" w:rsidRPr="00082E99">
              <w:rPr>
                <w:rFonts w:eastAsia="Times New Roman"/>
              </w:rPr>
              <w:t>«УТВЕРЖДАЮ»:</w:t>
            </w:r>
          </w:p>
          <w:p w:rsidR="00B23892" w:rsidRDefault="00B23892" w:rsidP="007510FC">
            <w:pPr>
              <w:rPr>
                <w:rFonts w:eastAsia="Times New Roman"/>
              </w:rPr>
            </w:pPr>
            <w:r>
              <w:rPr>
                <w:rFonts w:eastAsia="Times New Roman"/>
              </w:rPr>
              <w:t xml:space="preserve">                     </w:t>
            </w:r>
            <w:r w:rsidR="001944A7" w:rsidRPr="00082E99">
              <w:rPr>
                <w:rFonts w:eastAsia="Times New Roman"/>
              </w:rPr>
              <w:t xml:space="preserve">Директор МБУ </w:t>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proofErr w:type="gramStart"/>
            <w:r>
              <w:rPr>
                <w:rFonts w:eastAsia="Times New Roman"/>
              </w:rPr>
              <w:t>ДО</w:t>
            </w:r>
            <w:proofErr w:type="gramEnd"/>
            <w:r>
              <w:rPr>
                <w:rFonts w:eastAsia="Times New Roman"/>
              </w:rPr>
              <w:t xml:space="preserve"> </w:t>
            </w:r>
          </w:p>
          <w:p w:rsidR="001944A7" w:rsidRPr="00082E99" w:rsidRDefault="00B23892" w:rsidP="007510FC">
            <w:pPr>
              <w:rPr>
                <w:rFonts w:eastAsia="Times New Roman"/>
              </w:rPr>
            </w:pPr>
            <w:r>
              <w:rPr>
                <w:rFonts w:eastAsia="Times New Roman"/>
              </w:rPr>
              <w:t xml:space="preserve">               Дома детского творчества</w:t>
            </w:r>
          </w:p>
          <w:p w:rsidR="001944A7" w:rsidRDefault="00B23892" w:rsidP="007510FC">
            <w:pPr>
              <w:rPr>
                <w:rFonts w:eastAsia="Times New Roman"/>
                <w:u w:val="single"/>
              </w:rPr>
            </w:pPr>
            <w:r>
              <w:rPr>
                <w:rFonts w:eastAsia="Times New Roman"/>
              </w:rPr>
              <w:t xml:space="preserve">          </w:t>
            </w:r>
            <w:r w:rsidR="001944A7" w:rsidRPr="00082E99">
              <w:rPr>
                <w:rFonts w:eastAsia="Times New Roman"/>
              </w:rPr>
              <w:t xml:space="preserve">_____________ </w:t>
            </w:r>
            <w:r w:rsidRPr="00B23892">
              <w:rPr>
                <w:rFonts w:eastAsia="Times New Roman"/>
                <w:u w:val="single"/>
              </w:rPr>
              <w:t>Т.А.Кравченко</w:t>
            </w:r>
          </w:p>
          <w:p w:rsidR="00B23892" w:rsidRPr="00082E99" w:rsidRDefault="00B23892" w:rsidP="007510FC">
            <w:pPr>
              <w:rPr>
                <w:rFonts w:eastAsia="Times New Roman"/>
              </w:rPr>
            </w:pPr>
          </w:p>
          <w:p w:rsidR="001944A7" w:rsidRPr="00907EDA" w:rsidRDefault="00907EDA" w:rsidP="006C722A">
            <w:pPr>
              <w:rPr>
                <w:rFonts w:eastAsia="Times New Roman"/>
                <w:u w:val="single"/>
              </w:rPr>
            </w:pPr>
            <w:r>
              <w:rPr>
                <w:rFonts w:eastAsia="Times New Roman"/>
              </w:rPr>
              <w:t xml:space="preserve">            </w:t>
            </w:r>
            <w:r w:rsidR="00C92725">
              <w:rPr>
                <w:rFonts w:eastAsia="Times New Roman"/>
              </w:rPr>
              <w:t xml:space="preserve">      </w:t>
            </w:r>
            <w:r>
              <w:rPr>
                <w:rFonts w:eastAsia="Times New Roman"/>
              </w:rPr>
              <w:t xml:space="preserve">  </w:t>
            </w:r>
            <w:r w:rsidR="006C722A">
              <w:rPr>
                <w:rFonts w:eastAsia="Times New Roman"/>
                <w:u w:val="single"/>
              </w:rPr>
              <w:t>01 октября</w:t>
            </w:r>
            <w:r w:rsidR="00C92725">
              <w:rPr>
                <w:rFonts w:eastAsia="Times New Roman"/>
              </w:rPr>
              <w:t>_</w:t>
            </w:r>
            <w:r w:rsidR="00C92725">
              <w:rPr>
                <w:rFonts w:eastAsia="Times New Roman"/>
                <w:u w:val="single"/>
              </w:rPr>
              <w:t>2019г.</w:t>
            </w:r>
          </w:p>
        </w:tc>
      </w:tr>
    </w:tbl>
    <w:p w:rsidR="00101FB7" w:rsidRDefault="00101FB7" w:rsidP="00A64AB1">
      <w:pPr>
        <w:pStyle w:val="5"/>
        <w:tabs>
          <w:tab w:val="left" w:pos="0"/>
        </w:tabs>
        <w:suppressAutoHyphens w:val="0"/>
        <w:spacing w:line="240" w:lineRule="auto"/>
        <w:rPr>
          <w:b/>
          <w:kern w:val="2"/>
        </w:rPr>
      </w:pPr>
    </w:p>
    <w:p w:rsidR="00A64AB1" w:rsidRPr="003B642C" w:rsidRDefault="00A64AB1" w:rsidP="00A64AB1">
      <w:pPr>
        <w:pStyle w:val="5"/>
        <w:tabs>
          <w:tab w:val="left" w:pos="0"/>
        </w:tabs>
        <w:suppressAutoHyphens w:val="0"/>
        <w:spacing w:line="240" w:lineRule="auto"/>
        <w:rPr>
          <w:b/>
          <w:kern w:val="2"/>
        </w:rPr>
      </w:pPr>
      <w:r w:rsidRPr="003B642C">
        <w:rPr>
          <w:b/>
          <w:kern w:val="2"/>
        </w:rPr>
        <w:t>Положение</w:t>
      </w:r>
    </w:p>
    <w:p w:rsidR="00A64AB1" w:rsidRPr="003B642C" w:rsidRDefault="0082485E" w:rsidP="00A64AB1">
      <w:pPr>
        <w:pStyle w:val="5"/>
        <w:tabs>
          <w:tab w:val="left" w:pos="0"/>
        </w:tabs>
        <w:suppressAutoHyphens w:val="0"/>
        <w:spacing w:line="240" w:lineRule="auto"/>
        <w:rPr>
          <w:b/>
          <w:kern w:val="2"/>
        </w:rPr>
      </w:pPr>
      <w:r w:rsidRPr="003B642C">
        <w:rPr>
          <w:b/>
          <w:kern w:val="2"/>
        </w:rPr>
        <w:t xml:space="preserve"> о системе </w:t>
      </w:r>
      <w:r w:rsidR="003E4FC2" w:rsidRPr="003B642C">
        <w:rPr>
          <w:b/>
          <w:kern w:val="2"/>
        </w:rPr>
        <w:t>оплаты</w:t>
      </w:r>
      <w:r w:rsidR="00A64AB1" w:rsidRPr="003B642C">
        <w:rPr>
          <w:b/>
          <w:kern w:val="2"/>
        </w:rPr>
        <w:t xml:space="preserve"> труда работников </w:t>
      </w:r>
    </w:p>
    <w:p w:rsidR="00B23892" w:rsidRDefault="0082485E" w:rsidP="00321834">
      <w:pPr>
        <w:jc w:val="center"/>
        <w:rPr>
          <w:b/>
          <w:sz w:val="28"/>
          <w:szCs w:val="28"/>
        </w:rPr>
      </w:pPr>
      <w:r w:rsidRPr="003B642C">
        <w:rPr>
          <w:b/>
          <w:sz w:val="28"/>
          <w:szCs w:val="28"/>
        </w:rPr>
        <w:t xml:space="preserve">муниципального бюджетного </w:t>
      </w:r>
      <w:r w:rsidR="00321834">
        <w:rPr>
          <w:b/>
          <w:sz w:val="28"/>
          <w:szCs w:val="28"/>
        </w:rPr>
        <w:t xml:space="preserve"> </w:t>
      </w:r>
      <w:r w:rsidR="00350EB2" w:rsidRPr="003B642C">
        <w:rPr>
          <w:b/>
          <w:sz w:val="28"/>
          <w:szCs w:val="28"/>
        </w:rPr>
        <w:t>учреждения</w:t>
      </w:r>
      <w:r w:rsidR="00A64AB1" w:rsidRPr="003B642C">
        <w:rPr>
          <w:b/>
          <w:sz w:val="28"/>
          <w:szCs w:val="28"/>
        </w:rPr>
        <w:t xml:space="preserve"> </w:t>
      </w:r>
    </w:p>
    <w:p w:rsidR="00B23892" w:rsidRDefault="00B23892" w:rsidP="00321834">
      <w:pPr>
        <w:jc w:val="center"/>
        <w:rPr>
          <w:b/>
          <w:sz w:val="28"/>
          <w:szCs w:val="28"/>
        </w:rPr>
      </w:pPr>
      <w:r>
        <w:rPr>
          <w:b/>
          <w:sz w:val="28"/>
          <w:szCs w:val="28"/>
        </w:rPr>
        <w:t>дополнительного образования</w:t>
      </w:r>
    </w:p>
    <w:p w:rsidR="00B23892" w:rsidRDefault="00B23892" w:rsidP="00321834">
      <w:pPr>
        <w:jc w:val="center"/>
        <w:rPr>
          <w:b/>
          <w:sz w:val="28"/>
          <w:szCs w:val="28"/>
        </w:rPr>
      </w:pPr>
      <w:r>
        <w:rPr>
          <w:b/>
          <w:sz w:val="28"/>
          <w:szCs w:val="28"/>
        </w:rPr>
        <w:t>Дома детского творчества</w:t>
      </w:r>
    </w:p>
    <w:p w:rsidR="00321834" w:rsidRDefault="00321834" w:rsidP="00621EAB">
      <w:pPr>
        <w:pStyle w:val="af0"/>
        <w:tabs>
          <w:tab w:val="clear" w:pos="4536"/>
          <w:tab w:val="clear" w:pos="9072"/>
        </w:tabs>
        <w:ind w:left="720"/>
        <w:jc w:val="center"/>
        <w:rPr>
          <w:b/>
          <w:szCs w:val="28"/>
        </w:rPr>
      </w:pPr>
    </w:p>
    <w:p w:rsidR="00907EDA" w:rsidRDefault="00907EDA" w:rsidP="00621EAB">
      <w:pPr>
        <w:pStyle w:val="af0"/>
        <w:tabs>
          <w:tab w:val="clear" w:pos="4536"/>
          <w:tab w:val="clear" w:pos="9072"/>
        </w:tabs>
        <w:ind w:left="720"/>
        <w:jc w:val="center"/>
        <w:rPr>
          <w:b/>
          <w:szCs w:val="28"/>
        </w:rPr>
      </w:pPr>
    </w:p>
    <w:p w:rsidR="00690795" w:rsidRPr="003B642C" w:rsidRDefault="00E544AB" w:rsidP="00F052C1">
      <w:pPr>
        <w:pStyle w:val="af0"/>
        <w:tabs>
          <w:tab w:val="clear" w:pos="4536"/>
          <w:tab w:val="clear" w:pos="9072"/>
        </w:tabs>
        <w:ind w:left="720"/>
        <w:jc w:val="center"/>
        <w:rPr>
          <w:b/>
          <w:szCs w:val="28"/>
        </w:rPr>
      </w:pPr>
      <w:r>
        <w:rPr>
          <w:b/>
          <w:szCs w:val="28"/>
        </w:rPr>
        <w:t xml:space="preserve">Раздел 1. </w:t>
      </w:r>
      <w:r w:rsidR="00690795" w:rsidRPr="003B642C">
        <w:rPr>
          <w:b/>
          <w:szCs w:val="28"/>
        </w:rPr>
        <w:t>Общие положения</w:t>
      </w:r>
    </w:p>
    <w:p w:rsidR="00321834" w:rsidRDefault="00321834" w:rsidP="00690795">
      <w:pPr>
        <w:pStyle w:val="Postan"/>
        <w:suppressAutoHyphens w:val="0"/>
        <w:ind w:firstLine="709"/>
        <w:jc w:val="both"/>
        <w:rPr>
          <w:szCs w:val="28"/>
        </w:rPr>
      </w:pPr>
    </w:p>
    <w:p w:rsidR="00690795" w:rsidRPr="00F052C1" w:rsidRDefault="00690795" w:rsidP="00690795">
      <w:pPr>
        <w:pStyle w:val="Postan"/>
        <w:suppressAutoHyphens w:val="0"/>
        <w:ind w:firstLine="709"/>
        <w:jc w:val="both"/>
        <w:rPr>
          <w:kern w:val="1"/>
          <w:sz w:val="22"/>
          <w:szCs w:val="22"/>
        </w:rPr>
      </w:pPr>
      <w:r w:rsidRPr="003B642C">
        <w:rPr>
          <w:szCs w:val="28"/>
        </w:rPr>
        <w:t>1</w:t>
      </w:r>
      <w:r w:rsidRPr="00F052C1">
        <w:rPr>
          <w:sz w:val="22"/>
          <w:szCs w:val="22"/>
        </w:rPr>
        <w:t>.</w:t>
      </w:r>
      <w:r w:rsidR="00E544AB" w:rsidRPr="00F052C1">
        <w:rPr>
          <w:sz w:val="22"/>
          <w:szCs w:val="22"/>
        </w:rPr>
        <w:t>1.</w:t>
      </w:r>
      <w:r w:rsidRPr="00F052C1">
        <w:rPr>
          <w:sz w:val="22"/>
          <w:szCs w:val="22"/>
        </w:rPr>
        <w:t xml:space="preserve"> Настоящее Положение</w:t>
      </w:r>
      <w:r w:rsidR="00EB1B44" w:rsidRPr="00F052C1">
        <w:rPr>
          <w:sz w:val="22"/>
          <w:szCs w:val="22"/>
        </w:rPr>
        <w:t xml:space="preserve"> о системе </w:t>
      </w:r>
      <w:proofErr w:type="gramStart"/>
      <w:r w:rsidR="00EB1B44" w:rsidRPr="00F052C1">
        <w:rPr>
          <w:sz w:val="22"/>
          <w:szCs w:val="22"/>
        </w:rPr>
        <w:t>оплаты труда работников муниципального бюджетного</w:t>
      </w:r>
      <w:r w:rsidR="00321834" w:rsidRPr="00F052C1">
        <w:rPr>
          <w:sz w:val="22"/>
          <w:szCs w:val="22"/>
        </w:rPr>
        <w:t xml:space="preserve"> </w:t>
      </w:r>
      <w:r w:rsidR="00EB1B44" w:rsidRPr="00F052C1">
        <w:rPr>
          <w:sz w:val="22"/>
          <w:szCs w:val="22"/>
        </w:rPr>
        <w:t>учреждения</w:t>
      </w:r>
      <w:r w:rsidR="00221BF2" w:rsidRPr="00F052C1">
        <w:rPr>
          <w:sz w:val="22"/>
          <w:szCs w:val="22"/>
        </w:rPr>
        <w:t xml:space="preserve"> </w:t>
      </w:r>
      <w:r w:rsidR="00B23892" w:rsidRPr="00F052C1">
        <w:rPr>
          <w:sz w:val="22"/>
          <w:szCs w:val="22"/>
        </w:rPr>
        <w:t>дополнительного образования Дома детского</w:t>
      </w:r>
      <w:proofErr w:type="gramEnd"/>
      <w:r w:rsidR="00B23892" w:rsidRPr="00F052C1">
        <w:rPr>
          <w:sz w:val="22"/>
          <w:szCs w:val="22"/>
        </w:rPr>
        <w:t xml:space="preserve"> творчества</w:t>
      </w:r>
      <w:r w:rsidRPr="00F052C1">
        <w:rPr>
          <w:sz w:val="22"/>
          <w:szCs w:val="22"/>
        </w:rPr>
        <w:t xml:space="preserve"> </w:t>
      </w:r>
      <w:r w:rsidR="007D2414" w:rsidRPr="00F052C1">
        <w:rPr>
          <w:sz w:val="22"/>
          <w:szCs w:val="22"/>
        </w:rPr>
        <w:t xml:space="preserve">(далее-Положение) </w:t>
      </w:r>
      <w:r w:rsidRPr="00F052C1">
        <w:rPr>
          <w:sz w:val="22"/>
          <w:szCs w:val="22"/>
        </w:rPr>
        <w:t>устанавливает порядок</w:t>
      </w:r>
      <w:r w:rsidR="00321834" w:rsidRPr="00F052C1">
        <w:rPr>
          <w:b/>
          <w:sz w:val="22"/>
          <w:szCs w:val="22"/>
        </w:rPr>
        <w:t xml:space="preserve"> </w:t>
      </w:r>
      <w:r w:rsidRPr="00F052C1">
        <w:rPr>
          <w:kern w:val="1"/>
          <w:sz w:val="22"/>
          <w:szCs w:val="22"/>
        </w:rPr>
        <w:t xml:space="preserve">оплаты труда работников муниципального бюджетного учреждения </w:t>
      </w:r>
      <w:r w:rsidR="00B23892" w:rsidRPr="00F052C1">
        <w:rPr>
          <w:kern w:val="1"/>
          <w:sz w:val="22"/>
          <w:szCs w:val="22"/>
        </w:rPr>
        <w:t>дополнительного образования Дома детского творчества</w:t>
      </w:r>
      <w:r w:rsidR="007D2414" w:rsidRPr="00F052C1">
        <w:rPr>
          <w:kern w:val="1"/>
          <w:sz w:val="22"/>
          <w:szCs w:val="22"/>
        </w:rPr>
        <w:t>.</w:t>
      </w:r>
      <w:r w:rsidRPr="00F052C1">
        <w:rPr>
          <w:kern w:val="1"/>
          <w:sz w:val="22"/>
          <w:szCs w:val="22"/>
        </w:rPr>
        <w:t xml:space="preserve"> </w:t>
      </w:r>
    </w:p>
    <w:p w:rsidR="007D0164" w:rsidRPr="00F052C1" w:rsidRDefault="00E544AB" w:rsidP="007D0164">
      <w:pPr>
        <w:pStyle w:val="Postan"/>
        <w:suppressAutoHyphens w:val="0"/>
        <w:ind w:firstLine="709"/>
        <w:jc w:val="both"/>
        <w:rPr>
          <w:color w:val="FF0000"/>
          <w:kern w:val="1"/>
          <w:sz w:val="22"/>
          <w:szCs w:val="22"/>
        </w:rPr>
      </w:pPr>
      <w:r w:rsidRPr="00F052C1">
        <w:rPr>
          <w:kern w:val="1"/>
          <w:sz w:val="22"/>
          <w:szCs w:val="22"/>
        </w:rPr>
        <w:t>1.</w:t>
      </w:r>
      <w:r w:rsidR="00690795" w:rsidRPr="00F052C1">
        <w:rPr>
          <w:kern w:val="1"/>
          <w:sz w:val="22"/>
          <w:szCs w:val="22"/>
        </w:rPr>
        <w:t>2</w:t>
      </w:r>
      <w:r w:rsidR="00621EAB" w:rsidRPr="00F052C1">
        <w:rPr>
          <w:kern w:val="1"/>
          <w:sz w:val="22"/>
          <w:szCs w:val="22"/>
        </w:rPr>
        <w:t>.</w:t>
      </w:r>
      <w:r w:rsidR="00690795" w:rsidRPr="00F052C1">
        <w:rPr>
          <w:kern w:val="1"/>
          <w:sz w:val="22"/>
          <w:szCs w:val="22"/>
        </w:rPr>
        <w:t xml:space="preserve">  Настоящее положение </w:t>
      </w:r>
      <w:r w:rsidR="00321834" w:rsidRPr="00F052C1">
        <w:rPr>
          <w:kern w:val="1"/>
          <w:sz w:val="22"/>
          <w:szCs w:val="22"/>
        </w:rPr>
        <w:t xml:space="preserve">разработано </w:t>
      </w:r>
      <w:r w:rsidR="00690795" w:rsidRPr="00F052C1">
        <w:rPr>
          <w:kern w:val="1"/>
          <w:sz w:val="22"/>
          <w:szCs w:val="22"/>
        </w:rPr>
        <w:t xml:space="preserve"> на основании Постановления  Администрации Белокалитвинского района </w:t>
      </w:r>
      <w:r w:rsidR="009A098E" w:rsidRPr="00F052C1">
        <w:rPr>
          <w:kern w:val="1"/>
          <w:sz w:val="22"/>
          <w:szCs w:val="22"/>
        </w:rPr>
        <w:t>от 26</w:t>
      </w:r>
      <w:r w:rsidR="00321834" w:rsidRPr="00F052C1">
        <w:rPr>
          <w:kern w:val="1"/>
          <w:sz w:val="22"/>
          <w:szCs w:val="22"/>
        </w:rPr>
        <w:t>.</w:t>
      </w:r>
      <w:r w:rsidR="009A098E" w:rsidRPr="00F052C1">
        <w:rPr>
          <w:kern w:val="1"/>
          <w:sz w:val="22"/>
          <w:szCs w:val="22"/>
        </w:rPr>
        <w:t>12</w:t>
      </w:r>
      <w:r w:rsidR="00321834" w:rsidRPr="00F052C1">
        <w:rPr>
          <w:kern w:val="1"/>
          <w:sz w:val="22"/>
          <w:szCs w:val="22"/>
        </w:rPr>
        <w:t>.201</w:t>
      </w:r>
      <w:r w:rsidR="009A098E" w:rsidRPr="00F052C1">
        <w:rPr>
          <w:kern w:val="1"/>
          <w:sz w:val="22"/>
          <w:szCs w:val="22"/>
        </w:rPr>
        <w:t>6</w:t>
      </w:r>
      <w:r w:rsidR="00321834" w:rsidRPr="00F052C1">
        <w:rPr>
          <w:kern w:val="1"/>
          <w:sz w:val="22"/>
          <w:szCs w:val="22"/>
        </w:rPr>
        <w:t xml:space="preserve"> №</w:t>
      </w:r>
      <w:r w:rsidR="009A098E" w:rsidRPr="00F052C1">
        <w:rPr>
          <w:kern w:val="1"/>
          <w:sz w:val="22"/>
          <w:szCs w:val="22"/>
        </w:rPr>
        <w:t xml:space="preserve"> 1788</w:t>
      </w:r>
      <w:r w:rsidR="00321834" w:rsidRPr="00F052C1">
        <w:rPr>
          <w:kern w:val="1"/>
          <w:sz w:val="22"/>
          <w:szCs w:val="22"/>
        </w:rPr>
        <w:t xml:space="preserve"> </w:t>
      </w:r>
      <w:r w:rsidR="00690795" w:rsidRPr="00F052C1">
        <w:rPr>
          <w:kern w:val="1"/>
          <w:sz w:val="22"/>
          <w:szCs w:val="22"/>
        </w:rPr>
        <w:t>«</w:t>
      </w:r>
      <w:r w:rsidR="009A098E" w:rsidRPr="00F052C1">
        <w:rPr>
          <w:kern w:val="1"/>
          <w:sz w:val="22"/>
          <w:szCs w:val="22"/>
        </w:rPr>
        <w:t xml:space="preserve">Об оплате </w:t>
      </w:r>
      <w:proofErr w:type="gramStart"/>
      <w:r w:rsidR="009A098E" w:rsidRPr="00F052C1">
        <w:rPr>
          <w:kern w:val="1"/>
          <w:sz w:val="22"/>
          <w:szCs w:val="22"/>
        </w:rPr>
        <w:t>труда работников муниципальных бюджетных учреждений системы образования</w:t>
      </w:r>
      <w:proofErr w:type="gramEnd"/>
      <w:r w:rsidR="009A098E" w:rsidRPr="00F052C1">
        <w:rPr>
          <w:kern w:val="1"/>
          <w:sz w:val="22"/>
          <w:szCs w:val="22"/>
        </w:rPr>
        <w:t xml:space="preserve"> Белокалитвинского района</w:t>
      </w:r>
      <w:r w:rsidR="00690795" w:rsidRPr="00F052C1">
        <w:rPr>
          <w:kern w:val="1"/>
          <w:sz w:val="22"/>
          <w:szCs w:val="22"/>
        </w:rPr>
        <w:t>»</w:t>
      </w:r>
      <w:r w:rsidR="00E67383">
        <w:rPr>
          <w:kern w:val="1"/>
          <w:sz w:val="22"/>
          <w:szCs w:val="22"/>
        </w:rPr>
        <w:t>, Постановления Администрации Белокалитвинского района от 28.08.2017г. «О внесении изменений в постановление</w:t>
      </w:r>
      <w:r w:rsidR="006F3CFA">
        <w:rPr>
          <w:kern w:val="1"/>
          <w:sz w:val="22"/>
          <w:szCs w:val="22"/>
        </w:rPr>
        <w:t xml:space="preserve"> Администрации Белокалитвинского района от 26.12.2016г. № 1788»</w:t>
      </w:r>
      <w:r w:rsidR="00321834" w:rsidRPr="00F052C1">
        <w:rPr>
          <w:kern w:val="1"/>
          <w:sz w:val="22"/>
          <w:szCs w:val="22"/>
        </w:rPr>
        <w:t>.</w:t>
      </w:r>
    </w:p>
    <w:p w:rsidR="00AB1DAB" w:rsidRPr="00F052C1" w:rsidRDefault="00E544AB" w:rsidP="00EB1B44">
      <w:pPr>
        <w:pStyle w:val="13"/>
        <w:ind w:firstLine="709"/>
        <w:jc w:val="both"/>
        <w:rPr>
          <w:rFonts w:ascii="Times New Roman" w:hAnsi="Times New Roman" w:cs="Times New Roman"/>
          <w:sz w:val="22"/>
          <w:szCs w:val="22"/>
        </w:rPr>
      </w:pPr>
      <w:r w:rsidRPr="00F052C1">
        <w:rPr>
          <w:rFonts w:ascii="Times New Roman" w:hAnsi="Times New Roman" w:cs="Times New Roman"/>
          <w:bCs/>
          <w:sz w:val="22"/>
          <w:szCs w:val="22"/>
        </w:rPr>
        <w:t>1.</w:t>
      </w:r>
      <w:r w:rsidR="00EB1B44" w:rsidRPr="00F052C1">
        <w:rPr>
          <w:rFonts w:ascii="Times New Roman" w:hAnsi="Times New Roman" w:cs="Times New Roman"/>
          <w:bCs/>
          <w:sz w:val="22"/>
          <w:szCs w:val="22"/>
        </w:rPr>
        <w:t xml:space="preserve">3. </w:t>
      </w:r>
      <w:r w:rsidR="00AB1DAB" w:rsidRPr="00F052C1">
        <w:rPr>
          <w:rFonts w:ascii="Times New Roman" w:hAnsi="Times New Roman" w:cs="Times New Roman"/>
          <w:bCs/>
          <w:sz w:val="22"/>
          <w:szCs w:val="22"/>
        </w:rPr>
        <w:t>Положение</w:t>
      </w:r>
      <w:r w:rsidR="00AB1DAB" w:rsidRPr="00F052C1">
        <w:rPr>
          <w:rFonts w:ascii="Times New Roman" w:hAnsi="Times New Roman" w:cs="Times New Roman"/>
          <w:sz w:val="22"/>
          <w:szCs w:val="22"/>
        </w:rPr>
        <w:t xml:space="preserve"> включает в себя:</w:t>
      </w:r>
    </w:p>
    <w:p w:rsidR="00321834" w:rsidRPr="00F052C1" w:rsidRDefault="009A098E" w:rsidP="009A098E">
      <w:pPr>
        <w:pStyle w:val="af5"/>
        <w:ind w:firstLine="709"/>
        <w:jc w:val="both"/>
        <w:rPr>
          <w:bCs/>
          <w:kern w:val="1"/>
          <w:sz w:val="22"/>
          <w:szCs w:val="22"/>
        </w:rPr>
      </w:pPr>
      <w:r w:rsidRPr="00F052C1">
        <w:rPr>
          <w:bCs/>
          <w:kern w:val="1"/>
          <w:sz w:val="22"/>
          <w:szCs w:val="22"/>
        </w:rPr>
        <w:t>-</w:t>
      </w:r>
      <w:r w:rsidR="006F3CFA">
        <w:rPr>
          <w:bCs/>
          <w:kern w:val="1"/>
          <w:sz w:val="22"/>
          <w:szCs w:val="22"/>
        </w:rPr>
        <w:t xml:space="preserve"> </w:t>
      </w:r>
      <w:r w:rsidRPr="00F052C1">
        <w:rPr>
          <w:bCs/>
          <w:kern w:val="1"/>
          <w:sz w:val="22"/>
          <w:szCs w:val="22"/>
        </w:rPr>
        <w:t>Порядок установления должностных окладов, ставок заработной платы</w:t>
      </w:r>
      <w:r w:rsidR="00321834" w:rsidRPr="00F052C1">
        <w:rPr>
          <w:bCs/>
          <w:kern w:val="1"/>
          <w:sz w:val="22"/>
          <w:szCs w:val="22"/>
        </w:rPr>
        <w:t>.</w:t>
      </w:r>
    </w:p>
    <w:p w:rsidR="00321834" w:rsidRPr="00F052C1" w:rsidRDefault="00BF4853" w:rsidP="009A098E">
      <w:pPr>
        <w:pStyle w:val="af5"/>
        <w:ind w:firstLine="709"/>
        <w:jc w:val="both"/>
        <w:rPr>
          <w:bCs/>
          <w:kern w:val="1"/>
          <w:sz w:val="22"/>
          <w:szCs w:val="22"/>
        </w:rPr>
      </w:pPr>
      <w:r w:rsidRPr="00F052C1">
        <w:rPr>
          <w:bCs/>
          <w:kern w:val="1"/>
          <w:sz w:val="22"/>
          <w:szCs w:val="22"/>
        </w:rPr>
        <w:t>-</w:t>
      </w:r>
      <w:r w:rsidR="00A126F0" w:rsidRPr="00F052C1">
        <w:rPr>
          <w:bCs/>
          <w:kern w:val="1"/>
          <w:sz w:val="22"/>
          <w:szCs w:val="22"/>
        </w:rPr>
        <w:t xml:space="preserve"> </w:t>
      </w:r>
      <w:r w:rsidR="009A098E" w:rsidRPr="00F052C1">
        <w:rPr>
          <w:bCs/>
          <w:kern w:val="1"/>
          <w:sz w:val="22"/>
          <w:szCs w:val="22"/>
        </w:rPr>
        <w:t>Порядок и условия установления в</w:t>
      </w:r>
      <w:r w:rsidR="00A126F0" w:rsidRPr="00F052C1">
        <w:rPr>
          <w:bCs/>
          <w:kern w:val="1"/>
          <w:sz w:val="22"/>
          <w:szCs w:val="22"/>
        </w:rPr>
        <w:t>ыплат</w:t>
      </w:r>
      <w:r w:rsidR="009A098E" w:rsidRPr="00F052C1">
        <w:rPr>
          <w:bCs/>
          <w:kern w:val="1"/>
          <w:sz w:val="22"/>
          <w:szCs w:val="22"/>
        </w:rPr>
        <w:t xml:space="preserve"> </w:t>
      </w:r>
      <w:r w:rsidR="00A126F0" w:rsidRPr="00F052C1">
        <w:rPr>
          <w:bCs/>
          <w:kern w:val="1"/>
          <w:sz w:val="22"/>
          <w:szCs w:val="22"/>
        </w:rPr>
        <w:t xml:space="preserve"> компенсационного характера</w:t>
      </w:r>
      <w:r w:rsidR="00321834" w:rsidRPr="00F052C1">
        <w:rPr>
          <w:bCs/>
          <w:kern w:val="1"/>
          <w:sz w:val="22"/>
          <w:szCs w:val="22"/>
        </w:rPr>
        <w:t>.</w:t>
      </w:r>
    </w:p>
    <w:p w:rsidR="009E7E85" w:rsidRPr="00F052C1" w:rsidRDefault="00BF4853" w:rsidP="009A098E">
      <w:pPr>
        <w:pStyle w:val="af5"/>
        <w:ind w:firstLine="709"/>
        <w:jc w:val="both"/>
        <w:rPr>
          <w:bCs/>
          <w:kern w:val="1"/>
          <w:sz w:val="22"/>
          <w:szCs w:val="22"/>
        </w:rPr>
      </w:pPr>
      <w:r w:rsidRPr="00F052C1">
        <w:rPr>
          <w:bCs/>
          <w:kern w:val="1"/>
          <w:sz w:val="22"/>
          <w:szCs w:val="22"/>
        </w:rPr>
        <w:t>-</w:t>
      </w:r>
      <w:r w:rsidR="00A126F0" w:rsidRPr="00F052C1">
        <w:rPr>
          <w:bCs/>
          <w:kern w:val="1"/>
          <w:sz w:val="22"/>
          <w:szCs w:val="22"/>
        </w:rPr>
        <w:t xml:space="preserve"> </w:t>
      </w:r>
      <w:r w:rsidR="009A098E" w:rsidRPr="00F052C1">
        <w:rPr>
          <w:bCs/>
          <w:kern w:val="1"/>
          <w:sz w:val="22"/>
          <w:szCs w:val="22"/>
        </w:rPr>
        <w:t>Порядок и условия установления в</w:t>
      </w:r>
      <w:r w:rsidR="00A126F0" w:rsidRPr="00F052C1">
        <w:rPr>
          <w:bCs/>
          <w:kern w:val="1"/>
          <w:sz w:val="22"/>
          <w:szCs w:val="22"/>
        </w:rPr>
        <w:t>ыплат стимулирующего характера</w:t>
      </w:r>
      <w:r w:rsidR="00321834" w:rsidRPr="00F052C1">
        <w:rPr>
          <w:bCs/>
          <w:kern w:val="1"/>
          <w:sz w:val="22"/>
          <w:szCs w:val="22"/>
        </w:rPr>
        <w:t>.</w:t>
      </w:r>
    </w:p>
    <w:p w:rsidR="009E7E85" w:rsidRPr="00F052C1" w:rsidRDefault="00BF4853" w:rsidP="009A098E">
      <w:pPr>
        <w:pStyle w:val="af5"/>
        <w:ind w:firstLine="709"/>
        <w:jc w:val="both"/>
        <w:rPr>
          <w:bCs/>
          <w:kern w:val="1"/>
          <w:sz w:val="22"/>
          <w:szCs w:val="22"/>
        </w:rPr>
      </w:pPr>
      <w:r w:rsidRPr="00F052C1">
        <w:rPr>
          <w:kern w:val="1"/>
          <w:sz w:val="22"/>
          <w:szCs w:val="22"/>
        </w:rPr>
        <w:t>-</w:t>
      </w:r>
      <w:r w:rsidR="00A126F0" w:rsidRPr="00F052C1">
        <w:rPr>
          <w:kern w:val="1"/>
          <w:sz w:val="22"/>
          <w:szCs w:val="22"/>
        </w:rPr>
        <w:t> </w:t>
      </w:r>
      <w:r w:rsidR="009A098E" w:rsidRPr="00F052C1">
        <w:rPr>
          <w:kern w:val="1"/>
          <w:sz w:val="22"/>
          <w:szCs w:val="22"/>
        </w:rPr>
        <w:t>Условия оплаты труда руководителя учреждения, его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r w:rsidR="007D2414" w:rsidRPr="00F052C1">
        <w:rPr>
          <w:kern w:val="1"/>
          <w:sz w:val="22"/>
          <w:szCs w:val="22"/>
        </w:rPr>
        <w:t>.</w:t>
      </w:r>
    </w:p>
    <w:p w:rsidR="009E7E85" w:rsidRPr="00F052C1" w:rsidRDefault="00BF4853" w:rsidP="009A098E">
      <w:pPr>
        <w:pStyle w:val="af5"/>
        <w:ind w:firstLine="709"/>
        <w:jc w:val="both"/>
        <w:rPr>
          <w:bCs/>
          <w:kern w:val="1"/>
          <w:sz w:val="22"/>
          <w:szCs w:val="22"/>
        </w:rPr>
      </w:pPr>
      <w:r w:rsidRPr="00F052C1">
        <w:rPr>
          <w:kern w:val="1"/>
          <w:sz w:val="22"/>
          <w:szCs w:val="22"/>
        </w:rPr>
        <w:t>-</w:t>
      </w:r>
      <w:r w:rsidR="00A126F0" w:rsidRPr="00F052C1">
        <w:rPr>
          <w:kern w:val="1"/>
          <w:sz w:val="22"/>
          <w:szCs w:val="22"/>
        </w:rPr>
        <w:t> Особенности условий оплаты труда педагогических работников</w:t>
      </w:r>
      <w:r w:rsidR="007D2414" w:rsidRPr="00F052C1">
        <w:rPr>
          <w:kern w:val="1"/>
          <w:sz w:val="22"/>
          <w:szCs w:val="22"/>
        </w:rPr>
        <w:t>.</w:t>
      </w:r>
      <w:r w:rsidR="00A126F0" w:rsidRPr="00F052C1">
        <w:rPr>
          <w:kern w:val="1"/>
          <w:sz w:val="22"/>
          <w:szCs w:val="22"/>
        </w:rPr>
        <w:t xml:space="preserve"> </w:t>
      </w:r>
    </w:p>
    <w:p w:rsidR="00A126F0" w:rsidRPr="00F052C1" w:rsidRDefault="00321834" w:rsidP="00BF4853">
      <w:pPr>
        <w:pStyle w:val="af5"/>
        <w:jc w:val="both"/>
        <w:rPr>
          <w:bCs/>
          <w:kern w:val="1"/>
          <w:sz w:val="22"/>
          <w:szCs w:val="22"/>
        </w:rPr>
      </w:pPr>
      <w:r w:rsidRPr="00F052C1">
        <w:rPr>
          <w:kern w:val="1"/>
          <w:sz w:val="22"/>
          <w:szCs w:val="22"/>
        </w:rPr>
        <w:t xml:space="preserve"> </w:t>
      </w:r>
      <w:r w:rsidRPr="00F052C1">
        <w:rPr>
          <w:kern w:val="1"/>
          <w:sz w:val="22"/>
          <w:szCs w:val="22"/>
        </w:rPr>
        <w:tab/>
      </w:r>
      <w:r w:rsidR="00BF4853" w:rsidRPr="00F052C1">
        <w:rPr>
          <w:kern w:val="1"/>
          <w:sz w:val="22"/>
          <w:szCs w:val="22"/>
        </w:rPr>
        <w:t>-</w:t>
      </w:r>
      <w:r w:rsidR="00A126F0" w:rsidRPr="00F052C1">
        <w:rPr>
          <w:kern w:val="1"/>
          <w:sz w:val="22"/>
          <w:szCs w:val="22"/>
        </w:rPr>
        <w:t xml:space="preserve"> Другие вопросы оплаты труда</w:t>
      </w:r>
      <w:r w:rsidR="007D2414" w:rsidRPr="00F052C1">
        <w:rPr>
          <w:kern w:val="1"/>
          <w:sz w:val="22"/>
          <w:szCs w:val="22"/>
        </w:rPr>
        <w:t>.</w:t>
      </w:r>
    </w:p>
    <w:p w:rsidR="00A7712E" w:rsidRPr="00F052C1" w:rsidRDefault="00EB1B44" w:rsidP="00A7712E">
      <w:pPr>
        <w:pStyle w:val="ConsPlusNormal"/>
        <w:ind w:firstLine="540"/>
        <w:jc w:val="both"/>
        <w:rPr>
          <w:rFonts w:ascii="Times New Roman" w:hAnsi="Times New Roman"/>
          <w:sz w:val="22"/>
          <w:szCs w:val="22"/>
        </w:rPr>
      </w:pPr>
      <w:r w:rsidRPr="00F052C1">
        <w:rPr>
          <w:kern w:val="1"/>
          <w:sz w:val="22"/>
          <w:szCs w:val="22"/>
        </w:rPr>
        <w:t xml:space="preserve">  </w:t>
      </w:r>
      <w:r w:rsidR="00A7712E" w:rsidRPr="00F052C1">
        <w:rPr>
          <w:kern w:val="1"/>
          <w:sz w:val="22"/>
          <w:szCs w:val="22"/>
        </w:rPr>
        <w:t xml:space="preserve"> </w:t>
      </w:r>
      <w:r w:rsidR="00E544AB" w:rsidRPr="00F052C1">
        <w:rPr>
          <w:kern w:val="1"/>
          <w:sz w:val="22"/>
          <w:szCs w:val="22"/>
        </w:rPr>
        <w:t>1.4</w:t>
      </w:r>
      <w:r w:rsidR="00A7712E" w:rsidRPr="00F052C1">
        <w:rPr>
          <w:kern w:val="1"/>
          <w:sz w:val="22"/>
          <w:szCs w:val="22"/>
        </w:rPr>
        <w:t xml:space="preserve">. </w:t>
      </w:r>
      <w:proofErr w:type="gramStart"/>
      <w:r w:rsidR="00A7712E" w:rsidRPr="00F052C1">
        <w:rPr>
          <w:rFonts w:ascii="Times New Roman" w:hAnsi="Times New Roman"/>
          <w:sz w:val="22"/>
          <w:szCs w:val="22"/>
        </w:rPr>
        <w:t xml:space="preserve">Система оплаты труда работников, включая порядок определения должностных окладов, ставок заработной платы, размеры и </w:t>
      </w:r>
      <w:r w:rsidR="00A7712E" w:rsidRPr="00F052C1">
        <w:rPr>
          <w:rFonts w:ascii="Times New Roman" w:hAnsi="Times New Roman"/>
          <w:kern w:val="2"/>
          <w:sz w:val="22"/>
          <w:szCs w:val="22"/>
        </w:rPr>
        <w:t>условия  осуществления выплат компенсационного и стимулирующего характера</w:t>
      </w:r>
      <w:r w:rsidR="00A7712E" w:rsidRPr="00F052C1">
        <w:rPr>
          <w:kern w:val="2"/>
          <w:sz w:val="22"/>
          <w:szCs w:val="22"/>
        </w:rPr>
        <w:t xml:space="preserve">, </w:t>
      </w:r>
      <w:r w:rsidR="00A7712E" w:rsidRPr="00F052C1">
        <w:rPr>
          <w:rFonts w:ascii="Times New Roman" w:hAnsi="Times New Roman"/>
          <w:sz w:val="22"/>
          <w:szCs w:val="22"/>
        </w:rPr>
        <w:t>устанавливается коллективным договор</w:t>
      </w:r>
      <w:r w:rsidR="00E544AB" w:rsidRPr="00F052C1">
        <w:rPr>
          <w:rFonts w:ascii="Times New Roman" w:hAnsi="Times New Roman"/>
          <w:sz w:val="22"/>
          <w:szCs w:val="22"/>
        </w:rPr>
        <w:t>ом</w:t>
      </w:r>
      <w:r w:rsidR="00A7712E" w:rsidRPr="00F052C1">
        <w:rPr>
          <w:rFonts w:ascii="Times New Roman" w:hAnsi="Times New Roman"/>
          <w:sz w:val="22"/>
          <w:szCs w:val="22"/>
        </w:rPr>
        <w:t xml:space="preserve">, соглашениями, локальными нормативными актами по оплате труда,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 </w:t>
      </w:r>
      <w:proofErr w:type="gramEnd"/>
    </w:p>
    <w:p w:rsidR="00A7712E" w:rsidRPr="00F052C1" w:rsidRDefault="00E544AB" w:rsidP="00A7712E">
      <w:pPr>
        <w:autoSpaceDE w:val="0"/>
        <w:autoSpaceDN w:val="0"/>
        <w:adjustRightInd w:val="0"/>
        <w:ind w:firstLine="540"/>
        <w:jc w:val="both"/>
        <w:rPr>
          <w:sz w:val="22"/>
          <w:szCs w:val="22"/>
        </w:rPr>
      </w:pPr>
      <w:r w:rsidRPr="00F052C1">
        <w:rPr>
          <w:sz w:val="22"/>
          <w:szCs w:val="22"/>
        </w:rPr>
        <w:t xml:space="preserve">  1.5</w:t>
      </w:r>
      <w:r w:rsidR="00A7712E" w:rsidRPr="00F052C1">
        <w:rPr>
          <w:sz w:val="22"/>
          <w:szCs w:val="22"/>
        </w:rPr>
        <w:t xml:space="preserve">.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00A7712E" w:rsidRPr="00F052C1">
        <w:rPr>
          <w:sz w:val="22"/>
          <w:szCs w:val="22"/>
        </w:rPr>
        <w:t>размера оплаты труда</w:t>
      </w:r>
      <w:proofErr w:type="gramEnd"/>
      <w:r w:rsidR="00A7712E" w:rsidRPr="00F052C1">
        <w:rPr>
          <w:sz w:val="22"/>
          <w:szCs w:val="22"/>
        </w:rPr>
        <w:t>.</w:t>
      </w:r>
    </w:p>
    <w:p w:rsidR="00A7712E" w:rsidRPr="00F052C1" w:rsidRDefault="00A7712E" w:rsidP="00A7712E">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  В случаях, когда заработная плата работника за норму рабочего времени (норму труда) окажется ниже минимального </w:t>
      </w:r>
      <w:proofErr w:type="gramStart"/>
      <w:r w:rsidRPr="00F052C1">
        <w:rPr>
          <w:rFonts w:ascii="Times New Roman" w:hAnsi="Times New Roman"/>
          <w:sz w:val="22"/>
          <w:szCs w:val="22"/>
        </w:rPr>
        <w:t>размера оплаты труда</w:t>
      </w:r>
      <w:proofErr w:type="gramEnd"/>
      <w:r w:rsidRPr="00F052C1">
        <w:rPr>
          <w:rFonts w:ascii="Times New Roman" w:hAnsi="Times New Roman"/>
          <w:sz w:val="22"/>
          <w:szCs w:val="22"/>
        </w:rPr>
        <w:t xml:space="preserve">,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w:t>
      </w:r>
    </w:p>
    <w:p w:rsidR="00A7712E" w:rsidRPr="00F052C1" w:rsidRDefault="00A7712E" w:rsidP="00A7712E">
      <w:pPr>
        <w:pStyle w:val="ConsPlusNormal"/>
        <w:ind w:firstLine="709"/>
        <w:jc w:val="both"/>
        <w:rPr>
          <w:rFonts w:ascii="Times New Roman" w:hAnsi="Times New Roman"/>
          <w:sz w:val="22"/>
          <w:szCs w:val="22"/>
        </w:rPr>
      </w:pPr>
      <w:r w:rsidRPr="00F052C1">
        <w:rPr>
          <w:rFonts w:ascii="Times New Roman" w:hAnsi="Times New Roman"/>
          <w:sz w:val="22"/>
          <w:szCs w:val="22"/>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A7712E" w:rsidRPr="00F052C1" w:rsidRDefault="00E544AB" w:rsidP="00A7712E">
      <w:pPr>
        <w:pStyle w:val="ConsPlusNormal"/>
        <w:ind w:firstLine="540"/>
        <w:jc w:val="both"/>
        <w:rPr>
          <w:rFonts w:ascii="Times New Roman" w:eastAsiaTheme="minorHAnsi" w:hAnsi="Times New Roman"/>
          <w:sz w:val="22"/>
          <w:szCs w:val="22"/>
          <w:lang w:eastAsia="en-US"/>
        </w:rPr>
      </w:pPr>
      <w:r w:rsidRPr="00F052C1">
        <w:rPr>
          <w:rFonts w:ascii="Times New Roman" w:hAnsi="Times New Roman"/>
          <w:sz w:val="22"/>
          <w:szCs w:val="22"/>
        </w:rPr>
        <w:t>1.6</w:t>
      </w:r>
      <w:r w:rsidR="00A7712E" w:rsidRPr="00F052C1">
        <w:rPr>
          <w:rFonts w:ascii="Times New Roman" w:hAnsi="Times New Roman"/>
          <w:sz w:val="22"/>
          <w:szCs w:val="22"/>
        </w:rPr>
        <w:t xml:space="preserve">. </w:t>
      </w:r>
      <w:r w:rsidR="00A7712E" w:rsidRPr="00F052C1">
        <w:rPr>
          <w:rFonts w:ascii="Times New Roman" w:eastAsiaTheme="minorHAnsi" w:hAnsi="Times New Roman"/>
          <w:sz w:val="22"/>
          <w:szCs w:val="22"/>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A7712E" w:rsidRPr="00F052C1" w:rsidRDefault="00A7712E" w:rsidP="00A7712E">
      <w:pPr>
        <w:pStyle w:val="ConsPlusNormal"/>
        <w:ind w:firstLine="540"/>
        <w:jc w:val="both"/>
        <w:rPr>
          <w:rFonts w:ascii="Times New Roman" w:eastAsiaTheme="minorHAnsi" w:hAnsi="Times New Roman"/>
          <w:sz w:val="22"/>
          <w:szCs w:val="22"/>
          <w:lang w:eastAsia="en-US"/>
        </w:rPr>
      </w:pPr>
      <w:r w:rsidRPr="00F052C1">
        <w:rPr>
          <w:rFonts w:ascii="Times New Roman" w:eastAsiaTheme="minorHAnsi" w:hAnsi="Times New Roman"/>
          <w:sz w:val="22"/>
          <w:szCs w:val="22"/>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7712E" w:rsidRPr="00F052C1" w:rsidRDefault="00E544AB" w:rsidP="00A7712E">
      <w:pPr>
        <w:pStyle w:val="ConsPlusNormal"/>
        <w:ind w:firstLine="540"/>
        <w:jc w:val="both"/>
        <w:rPr>
          <w:rFonts w:ascii="Times New Roman" w:eastAsia="Times New Roman" w:hAnsi="Times New Roman"/>
          <w:sz w:val="22"/>
          <w:szCs w:val="22"/>
        </w:rPr>
      </w:pPr>
      <w:r w:rsidRPr="00F052C1">
        <w:rPr>
          <w:rFonts w:ascii="Times New Roman" w:hAnsi="Times New Roman"/>
          <w:sz w:val="22"/>
          <w:szCs w:val="22"/>
        </w:rPr>
        <w:t>1.7</w:t>
      </w:r>
      <w:r w:rsidR="00A7712E" w:rsidRPr="00F052C1">
        <w:rPr>
          <w:rFonts w:ascii="Times New Roman" w:hAnsi="Times New Roman"/>
          <w:sz w:val="22"/>
          <w:szCs w:val="22"/>
        </w:rPr>
        <w:t>. Заработная плата работников учреждени</w:t>
      </w:r>
      <w:r w:rsidRPr="00F052C1">
        <w:rPr>
          <w:rFonts w:ascii="Times New Roman" w:hAnsi="Times New Roman"/>
          <w:sz w:val="22"/>
          <w:szCs w:val="22"/>
        </w:rPr>
        <w:t>я</w:t>
      </w:r>
      <w:r w:rsidR="00A7712E" w:rsidRPr="00F052C1">
        <w:rPr>
          <w:rFonts w:ascii="Times New Roman" w:hAnsi="Times New Roman"/>
          <w:sz w:val="22"/>
          <w:szCs w:val="22"/>
        </w:rPr>
        <w:t xml:space="preserve"> (без учета выплат стимулирующего характера)  при </w:t>
      </w:r>
      <w:r w:rsidR="00A7712E" w:rsidRPr="00F052C1">
        <w:rPr>
          <w:rFonts w:ascii="Times New Roman" w:hAnsi="Times New Roman"/>
          <w:sz w:val="22"/>
          <w:szCs w:val="22"/>
        </w:rPr>
        <w:lastRenderedPageBreak/>
        <w:t>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A7712E" w:rsidRPr="00F052C1" w:rsidRDefault="00E544AB" w:rsidP="00A7712E">
      <w:pPr>
        <w:pStyle w:val="ConsPlusNormal"/>
        <w:ind w:firstLine="540"/>
        <w:jc w:val="both"/>
        <w:rPr>
          <w:rFonts w:ascii="Times New Roman" w:eastAsiaTheme="minorHAnsi" w:hAnsi="Times New Roman"/>
          <w:sz w:val="22"/>
          <w:szCs w:val="22"/>
          <w:lang w:eastAsia="en-US"/>
        </w:rPr>
      </w:pPr>
      <w:r w:rsidRPr="00F052C1">
        <w:rPr>
          <w:rFonts w:ascii="Times New Roman" w:hAnsi="Times New Roman"/>
          <w:sz w:val="22"/>
          <w:szCs w:val="22"/>
        </w:rPr>
        <w:t>1.8</w:t>
      </w:r>
      <w:r w:rsidR="00A7712E" w:rsidRPr="00F052C1">
        <w:rPr>
          <w:rFonts w:ascii="Times New Roman" w:hAnsi="Times New Roman"/>
          <w:sz w:val="22"/>
          <w:szCs w:val="22"/>
        </w:rPr>
        <w:t>. У</w:t>
      </w:r>
      <w:r w:rsidR="00A7712E" w:rsidRPr="00F052C1">
        <w:rPr>
          <w:rFonts w:ascii="Times New Roman" w:eastAsiaTheme="minorHAnsi" w:hAnsi="Times New Roman"/>
          <w:sz w:val="22"/>
          <w:szCs w:val="22"/>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855B00" w:rsidRDefault="00AB1DAB" w:rsidP="00855B00">
      <w:pPr>
        <w:pStyle w:val="ConsPlusNormal"/>
        <w:jc w:val="center"/>
        <w:rPr>
          <w:kern w:val="1"/>
          <w:sz w:val="28"/>
          <w:szCs w:val="28"/>
        </w:rPr>
      </w:pPr>
      <w:r w:rsidRPr="003B642C">
        <w:rPr>
          <w:kern w:val="1"/>
          <w:sz w:val="28"/>
          <w:szCs w:val="28"/>
        </w:rPr>
        <w:t xml:space="preserve"> </w:t>
      </w:r>
    </w:p>
    <w:p w:rsidR="00855B00" w:rsidRPr="008D4A67" w:rsidRDefault="00AB1DAB" w:rsidP="00855B00">
      <w:pPr>
        <w:pStyle w:val="ConsPlusNormal"/>
        <w:jc w:val="center"/>
        <w:rPr>
          <w:rFonts w:ascii="Times New Roman" w:hAnsi="Times New Roman"/>
          <w:b/>
          <w:sz w:val="28"/>
          <w:szCs w:val="28"/>
        </w:rPr>
      </w:pPr>
      <w:r w:rsidRPr="003B642C">
        <w:rPr>
          <w:kern w:val="1"/>
          <w:sz w:val="28"/>
          <w:szCs w:val="28"/>
        </w:rPr>
        <w:t xml:space="preserve"> </w:t>
      </w:r>
      <w:r w:rsidR="00855B00" w:rsidRPr="008D4A67">
        <w:rPr>
          <w:rFonts w:ascii="Times New Roman" w:hAnsi="Times New Roman"/>
          <w:b/>
          <w:sz w:val="28"/>
          <w:szCs w:val="28"/>
        </w:rPr>
        <w:t xml:space="preserve">Раздел 2. Порядок установления должностных окладов, </w:t>
      </w:r>
    </w:p>
    <w:p w:rsidR="00855B00" w:rsidRPr="008D4A67" w:rsidRDefault="00855B00" w:rsidP="00855B00">
      <w:pPr>
        <w:pStyle w:val="ConsPlusNormal"/>
        <w:jc w:val="center"/>
        <w:rPr>
          <w:rFonts w:ascii="Times New Roman" w:hAnsi="Times New Roman"/>
          <w:b/>
          <w:sz w:val="28"/>
          <w:szCs w:val="28"/>
        </w:rPr>
      </w:pPr>
      <w:r w:rsidRPr="008D4A67">
        <w:rPr>
          <w:rFonts w:ascii="Times New Roman" w:hAnsi="Times New Roman"/>
          <w:b/>
          <w:sz w:val="28"/>
          <w:szCs w:val="28"/>
        </w:rPr>
        <w:t>ставок заработной платы</w:t>
      </w:r>
    </w:p>
    <w:p w:rsidR="00855B00" w:rsidRDefault="00855B00" w:rsidP="00855B00">
      <w:pPr>
        <w:pStyle w:val="ConsPlusNormal"/>
        <w:jc w:val="center"/>
        <w:rPr>
          <w:rFonts w:ascii="Times New Roman" w:hAnsi="Times New Roman"/>
          <w:sz w:val="28"/>
          <w:szCs w:val="28"/>
        </w:rPr>
      </w:pPr>
    </w:p>
    <w:p w:rsidR="00855B00" w:rsidRPr="00F052C1" w:rsidRDefault="00855B00" w:rsidP="00855B00">
      <w:pPr>
        <w:pStyle w:val="ConsPlusNormal"/>
        <w:ind w:firstLine="709"/>
        <w:jc w:val="both"/>
        <w:rPr>
          <w:rFonts w:ascii="Times New Roman" w:hAnsi="Times New Roman"/>
          <w:sz w:val="22"/>
          <w:szCs w:val="22"/>
        </w:rPr>
      </w:pPr>
      <w:r w:rsidRPr="00F052C1">
        <w:rPr>
          <w:rFonts w:ascii="Times New Roman" w:hAnsi="Times New Roman"/>
          <w:sz w:val="22"/>
          <w:szCs w:val="22"/>
        </w:rPr>
        <w:t>2.1. В соответствии с пунктом 2 приложения к решению Собрания депутатов Белокалитвинского  района от 30.10.2008 №337  «Об утверждении Положения об оплате труда работников муниципальных учреждений»:</w:t>
      </w:r>
    </w:p>
    <w:p w:rsidR="00855B00" w:rsidRPr="00F052C1" w:rsidRDefault="00855B00" w:rsidP="00855B00">
      <w:pPr>
        <w:autoSpaceDE w:val="0"/>
        <w:autoSpaceDN w:val="0"/>
        <w:adjustRightInd w:val="0"/>
        <w:ind w:firstLine="708"/>
        <w:jc w:val="both"/>
        <w:rPr>
          <w:sz w:val="22"/>
          <w:szCs w:val="22"/>
        </w:rPr>
      </w:pPr>
      <w:r w:rsidRPr="00F052C1">
        <w:rPr>
          <w:sz w:val="22"/>
          <w:szCs w:val="22"/>
        </w:rPr>
        <w:t xml:space="preserve">должностной оклад - фиксированный </w:t>
      </w:r>
      <w:proofErr w:type="gramStart"/>
      <w:r w:rsidRPr="00F052C1">
        <w:rPr>
          <w:sz w:val="22"/>
          <w:szCs w:val="22"/>
        </w:rPr>
        <w:t>размер оплаты труда</w:t>
      </w:r>
      <w:proofErr w:type="gramEnd"/>
      <w:r w:rsidRPr="00F052C1">
        <w:rPr>
          <w:sz w:val="22"/>
          <w:szCs w:val="22"/>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855B00" w:rsidRPr="00F052C1" w:rsidRDefault="00855B00" w:rsidP="00855B00">
      <w:pPr>
        <w:autoSpaceDE w:val="0"/>
        <w:autoSpaceDN w:val="0"/>
        <w:adjustRightInd w:val="0"/>
        <w:ind w:firstLine="709"/>
        <w:jc w:val="both"/>
        <w:rPr>
          <w:sz w:val="22"/>
          <w:szCs w:val="22"/>
        </w:rPr>
      </w:pPr>
      <w:r w:rsidRPr="00F052C1">
        <w:rPr>
          <w:sz w:val="22"/>
          <w:szCs w:val="22"/>
        </w:rPr>
        <w:t xml:space="preserve">ставка  заработной платы - фиксированный </w:t>
      </w:r>
      <w:proofErr w:type="gramStart"/>
      <w:r w:rsidRPr="00F052C1">
        <w:rPr>
          <w:sz w:val="22"/>
          <w:szCs w:val="22"/>
        </w:rPr>
        <w:t>размер оплаты труда</w:t>
      </w:r>
      <w:proofErr w:type="gramEnd"/>
      <w:r w:rsidRPr="00F052C1">
        <w:rPr>
          <w:sz w:val="22"/>
          <w:szCs w:val="22"/>
        </w:rPr>
        <w:t xml:space="preserve"> работника за выполнение </w:t>
      </w:r>
      <w:hyperlink r:id="rId9" w:history="1">
        <w:r w:rsidRPr="00F052C1">
          <w:rPr>
            <w:rStyle w:val="af8"/>
            <w:sz w:val="22"/>
            <w:szCs w:val="22"/>
          </w:rPr>
          <w:t>нормы труда</w:t>
        </w:r>
      </w:hyperlink>
      <w:r w:rsidRPr="00F052C1">
        <w:rPr>
          <w:sz w:val="22"/>
          <w:szCs w:val="22"/>
        </w:rPr>
        <w:t xml:space="preserve"> определенной сложности (квалификации) за единицу времени без учета компенсационных, стимулирующих и социальных выплат.</w:t>
      </w:r>
    </w:p>
    <w:p w:rsidR="00855B00" w:rsidRPr="00F052C1" w:rsidRDefault="00855B00" w:rsidP="00855B00">
      <w:pPr>
        <w:pStyle w:val="ConsPlusNormal"/>
        <w:ind w:firstLine="540"/>
        <w:jc w:val="both"/>
        <w:rPr>
          <w:rFonts w:ascii="Times New Roman" w:hAnsi="Times New Roman"/>
          <w:sz w:val="22"/>
          <w:szCs w:val="22"/>
        </w:rPr>
      </w:pPr>
      <w:r w:rsidRPr="00F052C1">
        <w:rPr>
          <w:rFonts w:ascii="Times New Roman" w:hAnsi="Times New Roman"/>
          <w:kern w:val="2"/>
          <w:sz w:val="22"/>
          <w:szCs w:val="22"/>
        </w:rPr>
        <w:t>2.2. </w:t>
      </w:r>
      <w:r w:rsidRPr="00F052C1">
        <w:rPr>
          <w:kern w:val="2"/>
          <w:sz w:val="22"/>
          <w:szCs w:val="22"/>
        </w:rPr>
        <w:t xml:space="preserve"> О</w:t>
      </w:r>
      <w:r w:rsidRPr="00F052C1">
        <w:rPr>
          <w:rFonts w:ascii="Times New Roman" w:hAnsi="Times New Roman"/>
          <w:sz w:val="22"/>
          <w:szCs w:val="22"/>
        </w:rPr>
        <w:t>плата труда работников</w:t>
      </w:r>
      <w:r w:rsidRPr="00F052C1">
        <w:rPr>
          <w:rFonts w:ascii="Times New Roman" w:eastAsiaTheme="minorHAnsi" w:hAnsi="Times New Roman"/>
          <w:sz w:val="22"/>
          <w:szCs w:val="22"/>
          <w:lang w:eastAsia="en-US"/>
        </w:rPr>
        <w:t xml:space="preserve">, осуществляющих профессиональную деятельность по </w:t>
      </w:r>
      <w:r w:rsidRPr="00F052C1">
        <w:rPr>
          <w:rFonts w:ascii="Times New Roman" w:hAnsi="Times New Roman"/>
          <w:sz w:val="22"/>
          <w:szCs w:val="22"/>
        </w:rPr>
        <w:t>должностям служащих, включая руководител</w:t>
      </w:r>
      <w:r w:rsidR="008D4A67" w:rsidRPr="00F052C1">
        <w:rPr>
          <w:rFonts w:ascii="Times New Roman" w:hAnsi="Times New Roman"/>
          <w:sz w:val="22"/>
          <w:szCs w:val="22"/>
        </w:rPr>
        <w:t>я</w:t>
      </w:r>
      <w:r w:rsidRPr="00F052C1">
        <w:rPr>
          <w:rFonts w:ascii="Times New Roman" w:hAnsi="Times New Roman"/>
          <w:sz w:val="22"/>
          <w:szCs w:val="22"/>
        </w:rPr>
        <w:t xml:space="preserve">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855B00" w:rsidRPr="00F052C1" w:rsidRDefault="00855B00" w:rsidP="00855B00">
      <w:pPr>
        <w:pStyle w:val="af9"/>
        <w:shd w:val="clear" w:color="auto" w:fill="FFFFFF"/>
        <w:spacing w:before="0" w:beforeAutospacing="0" w:after="0" w:afterAutospacing="0" w:line="255" w:lineRule="atLeast"/>
        <w:ind w:firstLine="567"/>
        <w:jc w:val="both"/>
        <w:rPr>
          <w:sz w:val="22"/>
          <w:szCs w:val="22"/>
        </w:rPr>
      </w:pPr>
      <w:proofErr w:type="gramStart"/>
      <w:r w:rsidRPr="00F052C1">
        <w:rPr>
          <w:sz w:val="22"/>
          <w:szCs w:val="22"/>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roofErr w:type="gramEnd"/>
    </w:p>
    <w:p w:rsidR="00855B00" w:rsidRPr="00F052C1" w:rsidRDefault="00855B00" w:rsidP="00855B00">
      <w:pPr>
        <w:pStyle w:val="af9"/>
        <w:shd w:val="clear" w:color="auto" w:fill="FFFFFF"/>
        <w:spacing w:before="0" w:beforeAutospacing="0" w:after="0" w:afterAutospacing="0" w:line="255" w:lineRule="atLeast"/>
        <w:ind w:firstLine="709"/>
        <w:jc w:val="both"/>
        <w:rPr>
          <w:sz w:val="22"/>
          <w:szCs w:val="22"/>
        </w:rPr>
      </w:pPr>
      <w:r w:rsidRPr="00F052C1">
        <w:rPr>
          <w:kern w:val="2"/>
          <w:sz w:val="22"/>
          <w:szCs w:val="22"/>
        </w:rPr>
        <w:t>О</w:t>
      </w:r>
      <w:r w:rsidRPr="00F052C1">
        <w:rPr>
          <w:sz w:val="22"/>
          <w:szCs w:val="22"/>
        </w:rPr>
        <w:t>плата труда работников</w:t>
      </w:r>
      <w:r w:rsidRPr="00F052C1">
        <w:rPr>
          <w:rFonts w:eastAsiaTheme="minorHAnsi"/>
          <w:sz w:val="22"/>
          <w:szCs w:val="22"/>
          <w:lang w:eastAsia="en-US"/>
        </w:rPr>
        <w:t xml:space="preserve">, осуществляющих профессиональную деятельность по профессиям рабочих, </w:t>
      </w:r>
      <w:r w:rsidRPr="00F052C1">
        <w:rPr>
          <w:sz w:val="22"/>
          <w:szCs w:val="22"/>
        </w:rPr>
        <w:t xml:space="preserve">осуществляется на основе ставок заработной платы.    </w:t>
      </w:r>
    </w:p>
    <w:p w:rsidR="00855B00" w:rsidRPr="00F052C1" w:rsidRDefault="00855B00" w:rsidP="00855B00">
      <w:pPr>
        <w:autoSpaceDE w:val="0"/>
        <w:autoSpaceDN w:val="0"/>
        <w:adjustRightInd w:val="0"/>
        <w:jc w:val="both"/>
        <w:rPr>
          <w:sz w:val="22"/>
          <w:szCs w:val="22"/>
        </w:rPr>
      </w:pPr>
      <w:r w:rsidRPr="00F052C1">
        <w:rPr>
          <w:kern w:val="2"/>
          <w:sz w:val="22"/>
          <w:szCs w:val="22"/>
        </w:rPr>
        <w:t xml:space="preserve">         2.3. </w:t>
      </w:r>
      <w:r w:rsidRPr="00F052C1">
        <w:rPr>
          <w:sz w:val="22"/>
          <w:szCs w:val="22"/>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органом, осуществляющим функции и полномочия учредителя.</w:t>
      </w:r>
    </w:p>
    <w:p w:rsidR="00855B00" w:rsidRPr="00F052C1" w:rsidRDefault="00855B00" w:rsidP="00855B00">
      <w:pPr>
        <w:pStyle w:val="ConsPlusNormal"/>
        <w:ind w:firstLine="567"/>
        <w:jc w:val="both"/>
        <w:rPr>
          <w:rFonts w:ascii="Times New Roman" w:hAnsi="Times New Roman"/>
          <w:sz w:val="22"/>
          <w:szCs w:val="22"/>
        </w:rPr>
      </w:pPr>
      <w:r w:rsidRPr="00F052C1">
        <w:rPr>
          <w:rFonts w:ascii="Times New Roman" w:hAnsi="Times New Roman"/>
          <w:sz w:val="22"/>
          <w:szCs w:val="22"/>
        </w:rPr>
        <w:t>2.4. Установление должностных окладов, ставок заработной платы.</w:t>
      </w:r>
    </w:p>
    <w:p w:rsidR="00855B00" w:rsidRPr="00F052C1" w:rsidRDefault="00855B00" w:rsidP="00855B00">
      <w:pPr>
        <w:pStyle w:val="ConsPlusNormal"/>
        <w:ind w:firstLine="540"/>
        <w:jc w:val="both"/>
        <w:rPr>
          <w:rFonts w:ascii="Times New Roman" w:hAnsi="Times New Roman"/>
          <w:sz w:val="22"/>
          <w:szCs w:val="22"/>
        </w:rPr>
      </w:pPr>
      <w:r w:rsidRPr="00F052C1">
        <w:rPr>
          <w:rFonts w:ascii="Times New Roman" w:hAnsi="Times New Roman"/>
          <w:sz w:val="22"/>
          <w:szCs w:val="22"/>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положением.</w:t>
      </w:r>
    </w:p>
    <w:p w:rsidR="00855B00" w:rsidRPr="00F052C1" w:rsidRDefault="00855B00" w:rsidP="00855B00">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10" w:history="1">
        <w:r w:rsidRPr="00F052C1">
          <w:rPr>
            <w:rStyle w:val="af8"/>
            <w:rFonts w:ascii="Times New Roman" w:hAnsi="Times New Roman"/>
            <w:sz w:val="22"/>
            <w:szCs w:val="22"/>
          </w:rPr>
          <w:t xml:space="preserve"> должностей</w:t>
        </w:r>
      </w:hyperlink>
      <w:r w:rsidRPr="00F052C1">
        <w:rPr>
          <w:sz w:val="22"/>
          <w:szCs w:val="22"/>
        </w:rPr>
        <w:t xml:space="preserve"> </w:t>
      </w:r>
      <w:r w:rsidRPr="00F052C1">
        <w:rPr>
          <w:rFonts w:ascii="Times New Roman" w:hAnsi="Times New Roman"/>
          <w:sz w:val="22"/>
          <w:szCs w:val="22"/>
        </w:rPr>
        <w:t>(далее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F052C1" w:rsidRDefault="00F052C1" w:rsidP="007E20E4">
      <w:pPr>
        <w:pStyle w:val="ConsPlusNormal"/>
        <w:ind w:firstLine="540"/>
        <w:jc w:val="right"/>
        <w:rPr>
          <w:rFonts w:ascii="Times New Roman" w:hAnsi="Times New Roman"/>
          <w:sz w:val="22"/>
          <w:szCs w:val="22"/>
        </w:rPr>
      </w:pPr>
    </w:p>
    <w:p w:rsidR="00855B00" w:rsidRPr="00F052C1" w:rsidRDefault="00855B00" w:rsidP="007E20E4">
      <w:pPr>
        <w:pStyle w:val="ConsPlusNormal"/>
        <w:ind w:firstLine="540"/>
        <w:jc w:val="right"/>
        <w:rPr>
          <w:rFonts w:ascii="Times New Roman" w:hAnsi="Times New Roman"/>
          <w:sz w:val="22"/>
          <w:szCs w:val="22"/>
        </w:rPr>
      </w:pPr>
      <w:r w:rsidRPr="00F052C1">
        <w:rPr>
          <w:rFonts w:ascii="Times New Roman" w:hAnsi="Times New Roman"/>
          <w:sz w:val="22"/>
          <w:szCs w:val="22"/>
        </w:rPr>
        <w:t xml:space="preserve"> Таблица №1</w:t>
      </w:r>
    </w:p>
    <w:p w:rsidR="00855B00" w:rsidRPr="00F052C1" w:rsidRDefault="00855B00" w:rsidP="00855B00">
      <w:pPr>
        <w:pStyle w:val="ConsPlusNormal"/>
        <w:jc w:val="center"/>
        <w:rPr>
          <w:rFonts w:ascii="Times New Roman" w:hAnsi="Times New Roman"/>
          <w:sz w:val="22"/>
          <w:szCs w:val="22"/>
        </w:rPr>
      </w:pPr>
      <w:r w:rsidRPr="00F052C1">
        <w:rPr>
          <w:rFonts w:ascii="Times New Roman" w:hAnsi="Times New Roman"/>
          <w:sz w:val="22"/>
          <w:szCs w:val="22"/>
        </w:rPr>
        <w:t xml:space="preserve">Размеры должностных окладов </w:t>
      </w:r>
    </w:p>
    <w:p w:rsidR="00855B00" w:rsidRPr="00F052C1" w:rsidRDefault="00855B00" w:rsidP="00855B00">
      <w:pPr>
        <w:pStyle w:val="ConsPlusNormal"/>
        <w:jc w:val="center"/>
        <w:rPr>
          <w:rFonts w:ascii="Times New Roman" w:eastAsiaTheme="minorHAnsi" w:hAnsi="Times New Roman"/>
          <w:sz w:val="22"/>
          <w:szCs w:val="22"/>
          <w:lang w:eastAsia="en-US"/>
        </w:rPr>
      </w:pPr>
      <w:r w:rsidRPr="00F052C1">
        <w:rPr>
          <w:rFonts w:ascii="Times New Roman" w:hAnsi="Times New Roman"/>
          <w:sz w:val="22"/>
          <w:szCs w:val="22"/>
        </w:rPr>
        <w:t xml:space="preserve">по </w:t>
      </w:r>
      <w:r w:rsidRPr="00F052C1">
        <w:rPr>
          <w:rFonts w:ascii="Times New Roman" w:eastAsiaTheme="minorHAnsi" w:hAnsi="Times New Roman"/>
          <w:sz w:val="22"/>
          <w:szCs w:val="22"/>
          <w:lang w:eastAsia="en-US"/>
        </w:rPr>
        <w:t xml:space="preserve">профессиональным квалификационным группам </w:t>
      </w:r>
    </w:p>
    <w:p w:rsidR="00855B00" w:rsidRPr="00F052C1" w:rsidRDefault="00855B00" w:rsidP="00855B00">
      <w:pPr>
        <w:pStyle w:val="ConsPlusNormal"/>
        <w:jc w:val="center"/>
        <w:rPr>
          <w:rFonts w:ascii="Times New Roman" w:eastAsia="Times New Roman" w:hAnsi="Times New Roman"/>
          <w:sz w:val="22"/>
          <w:szCs w:val="22"/>
        </w:rPr>
      </w:pPr>
      <w:r w:rsidRPr="00F052C1">
        <w:rPr>
          <w:rFonts w:ascii="Times New Roman" w:hAnsi="Times New Roman"/>
          <w:sz w:val="22"/>
          <w:szCs w:val="22"/>
        </w:rPr>
        <w:t>по должностям работников учебно-вспомогательного персонала</w:t>
      </w:r>
    </w:p>
    <w:p w:rsidR="00855B00" w:rsidRPr="00F052C1" w:rsidRDefault="00855B00" w:rsidP="00855B00">
      <w:pPr>
        <w:pStyle w:val="ConsPlusNormal"/>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0"/>
        <w:gridCol w:w="4135"/>
        <w:gridCol w:w="2139"/>
      </w:tblGrid>
      <w:tr w:rsidR="00855B00" w:rsidRPr="00F052C1" w:rsidTr="00855B00">
        <w:tc>
          <w:tcPr>
            <w:tcW w:w="3748"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rPr>
            </w:pPr>
            <w:r w:rsidRPr="00F052C1">
              <w:rPr>
                <w:rFonts w:ascii="Times New Roman" w:eastAsiaTheme="minorHAnsi" w:hAnsi="Times New Roman"/>
                <w:sz w:val="22"/>
                <w:szCs w:val="22"/>
                <w:lang w:eastAsia="en-US"/>
              </w:rPr>
              <w:t>Профессиональная квалификационная группа</w:t>
            </w:r>
          </w:p>
        </w:tc>
        <w:tc>
          <w:tcPr>
            <w:tcW w:w="4111"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rPr>
            </w:pPr>
            <w:r w:rsidRPr="00F052C1">
              <w:rPr>
                <w:rFonts w:ascii="Times New Roman" w:hAnsi="Times New Roman"/>
                <w:sz w:val="22"/>
                <w:szCs w:val="22"/>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rPr>
            </w:pPr>
            <w:r w:rsidRPr="00F052C1">
              <w:rPr>
                <w:rFonts w:ascii="Times New Roman" w:hAnsi="Times New Roman"/>
                <w:sz w:val="22"/>
                <w:szCs w:val="22"/>
              </w:rPr>
              <w:t>Размер должностного оклада (рублей)</w:t>
            </w:r>
          </w:p>
        </w:tc>
      </w:tr>
    </w:tbl>
    <w:p w:rsidR="00855B00" w:rsidRPr="00F052C1" w:rsidRDefault="00855B00" w:rsidP="00855B00">
      <w:pPr>
        <w:pStyle w:val="ConsPlusNormal"/>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0"/>
        <w:gridCol w:w="4135"/>
        <w:gridCol w:w="2139"/>
      </w:tblGrid>
      <w:tr w:rsidR="00855B00" w:rsidRPr="00F052C1" w:rsidTr="008D4A67">
        <w:trPr>
          <w:tblHeader/>
        </w:trPr>
        <w:tc>
          <w:tcPr>
            <w:tcW w:w="3770"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1</w:t>
            </w:r>
          </w:p>
        </w:tc>
        <w:tc>
          <w:tcPr>
            <w:tcW w:w="4135"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2</w:t>
            </w:r>
          </w:p>
        </w:tc>
        <w:tc>
          <w:tcPr>
            <w:tcW w:w="2139"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3</w:t>
            </w:r>
          </w:p>
        </w:tc>
      </w:tr>
      <w:tr w:rsidR="00855B00" w:rsidRPr="00F052C1" w:rsidTr="008D4A67">
        <w:tc>
          <w:tcPr>
            <w:tcW w:w="3770"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rPr>
                <w:rFonts w:ascii="Times New Roman" w:hAnsi="Times New Roman"/>
                <w:sz w:val="22"/>
                <w:szCs w:val="22"/>
              </w:rPr>
            </w:pPr>
            <w:r w:rsidRPr="00F052C1">
              <w:rPr>
                <w:rFonts w:ascii="Times New Roman" w:hAnsi="Times New Roman"/>
                <w:sz w:val="22"/>
                <w:szCs w:val="22"/>
              </w:rPr>
              <w:t>ПКГ  должностей работников учебно-вспомогательного персонала первого уровня</w:t>
            </w:r>
          </w:p>
        </w:tc>
        <w:tc>
          <w:tcPr>
            <w:tcW w:w="4135" w:type="dxa"/>
            <w:tcBorders>
              <w:top w:val="single" w:sz="4" w:space="0" w:color="auto"/>
              <w:left w:val="single" w:sz="4" w:space="0" w:color="auto"/>
              <w:bottom w:val="single" w:sz="4" w:space="0" w:color="auto"/>
              <w:right w:val="single" w:sz="4" w:space="0" w:color="auto"/>
            </w:tcBorders>
          </w:tcPr>
          <w:p w:rsidR="00855B00" w:rsidRPr="00F052C1" w:rsidRDefault="00855B00">
            <w:pPr>
              <w:pStyle w:val="ConsPlusNormal"/>
              <w:spacing w:line="192" w:lineRule="auto"/>
              <w:rPr>
                <w:rFonts w:ascii="Times New Roman" w:hAnsi="Times New Roman"/>
                <w:sz w:val="22"/>
                <w:szCs w:val="22"/>
              </w:rPr>
            </w:pPr>
          </w:p>
        </w:tc>
        <w:tc>
          <w:tcPr>
            <w:tcW w:w="2139" w:type="dxa"/>
            <w:tcBorders>
              <w:top w:val="single" w:sz="4" w:space="0" w:color="auto"/>
              <w:left w:val="single" w:sz="4" w:space="0" w:color="auto"/>
              <w:bottom w:val="single" w:sz="4" w:space="0" w:color="auto"/>
              <w:right w:val="single" w:sz="4" w:space="0" w:color="auto"/>
            </w:tcBorders>
          </w:tcPr>
          <w:p w:rsidR="00855B00" w:rsidRPr="00F052C1" w:rsidRDefault="00855B00">
            <w:pPr>
              <w:pStyle w:val="ConsPlusNormal"/>
              <w:spacing w:line="192" w:lineRule="auto"/>
              <w:ind w:left="-62" w:firstLine="62"/>
              <w:jc w:val="center"/>
              <w:rPr>
                <w:rFonts w:ascii="Times New Roman" w:hAnsi="Times New Roman"/>
                <w:sz w:val="22"/>
                <w:szCs w:val="22"/>
              </w:rPr>
            </w:pPr>
          </w:p>
        </w:tc>
      </w:tr>
      <w:tr w:rsidR="00855B00" w:rsidRPr="00F052C1" w:rsidTr="008D4A67">
        <w:tc>
          <w:tcPr>
            <w:tcW w:w="3770"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rPr>
                <w:rFonts w:ascii="Times New Roman" w:hAnsi="Times New Roman"/>
                <w:sz w:val="22"/>
                <w:szCs w:val="22"/>
              </w:rPr>
            </w:pPr>
            <w:r w:rsidRPr="00F052C1">
              <w:rPr>
                <w:rFonts w:ascii="Times New Roman" w:hAnsi="Times New Roman"/>
                <w:sz w:val="22"/>
                <w:szCs w:val="22"/>
              </w:rPr>
              <w:lastRenderedPageBreak/>
              <w:t>1-й квалификационный уровень</w:t>
            </w:r>
          </w:p>
        </w:tc>
        <w:tc>
          <w:tcPr>
            <w:tcW w:w="4135" w:type="dxa"/>
            <w:tcBorders>
              <w:top w:val="single" w:sz="4" w:space="0" w:color="auto"/>
              <w:left w:val="single" w:sz="4" w:space="0" w:color="auto"/>
              <w:bottom w:val="single" w:sz="4" w:space="0" w:color="auto"/>
              <w:right w:val="single" w:sz="4" w:space="0" w:color="auto"/>
            </w:tcBorders>
            <w:hideMark/>
          </w:tcPr>
          <w:p w:rsidR="00855B00" w:rsidRPr="00F052C1" w:rsidRDefault="00855B00" w:rsidP="008D4A67">
            <w:pPr>
              <w:pStyle w:val="ConsPlusNormal"/>
              <w:spacing w:line="192" w:lineRule="auto"/>
              <w:rPr>
                <w:rFonts w:ascii="Times New Roman" w:hAnsi="Times New Roman"/>
                <w:sz w:val="22"/>
                <w:szCs w:val="22"/>
              </w:rPr>
            </w:pPr>
            <w:r w:rsidRPr="00F052C1">
              <w:rPr>
                <w:rFonts w:ascii="Times New Roman" w:hAnsi="Times New Roman"/>
                <w:sz w:val="22"/>
                <w:szCs w:val="22"/>
              </w:rPr>
              <w:t xml:space="preserve">секретарь </w:t>
            </w:r>
            <w:proofErr w:type="gramStart"/>
            <w:r w:rsidR="008D4A67" w:rsidRPr="00F052C1">
              <w:rPr>
                <w:rFonts w:ascii="Times New Roman" w:hAnsi="Times New Roman"/>
                <w:sz w:val="22"/>
                <w:szCs w:val="22"/>
              </w:rPr>
              <w:t>-м</w:t>
            </w:r>
            <w:proofErr w:type="gramEnd"/>
            <w:r w:rsidR="008D4A67" w:rsidRPr="00F052C1">
              <w:rPr>
                <w:rFonts w:ascii="Times New Roman" w:hAnsi="Times New Roman"/>
                <w:sz w:val="22"/>
                <w:szCs w:val="22"/>
              </w:rPr>
              <w:t>ашинистка</w:t>
            </w:r>
          </w:p>
        </w:tc>
        <w:tc>
          <w:tcPr>
            <w:tcW w:w="2139" w:type="dxa"/>
            <w:tcBorders>
              <w:top w:val="single" w:sz="4" w:space="0" w:color="auto"/>
              <w:left w:val="single" w:sz="4" w:space="0" w:color="auto"/>
              <w:bottom w:val="single" w:sz="4" w:space="0" w:color="auto"/>
              <w:right w:val="single" w:sz="4" w:space="0" w:color="auto"/>
            </w:tcBorders>
            <w:hideMark/>
          </w:tcPr>
          <w:p w:rsidR="00855B00" w:rsidRPr="00F052C1" w:rsidRDefault="00855B00" w:rsidP="006C722A">
            <w:pPr>
              <w:pStyle w:val="ConsPlusNormal"/>
              <w:spacing w:line="192" w:lineRule="auto"/>
              <w:ind w:left="-62" w:firstLine="62"/>
              <w:jc w:val="center"/>
              <w:rPr>
                <w:rFonts w:ascii="Times New Roman" w:hAnsi="Times New Roman"/>
                <w:sz w:val="22"/>
                <w:szCs w:val="22"/>
              </w:rPr>
            </w:pPr>
            <w:r w:rsidRPr="00F052C1">
              <w:rPr>
                <w:rFonts w:ascii="Times New Roman" w:hAnsi="Times New Roman"/>
                <w:sz w:val="22"/>
                <w:szCs w:val="22"/>
              </w:rPr>
              <w:t>4</w:t>
            </w:r>
            <w:r w:rsidR="003013D7">
              <w:rPr>
                <w:rFonts w:ascii="Times New Roman" w:hAnsi="Times New Roman"/>
                <w:sz w:val="22"/>
                <w:szCs w:val="22"/>
              </w:rPr>
              <w:t xml:space="preserve"> </w:t>
            </w:r>
            <w:r w:rsidR="006C722A">
              <w:rPr>
                <w:rFonts w:ascii="Times New Roman" w:hAnsi="Times New Roman"/>
                <w:sz w:val="22"/>
                <w:szCs w:val="22"/>
              </w:rPr>
              <w:t>923</w:t>
            </w:r>
          </w:p>
        </w:tc>
      </w:tr>
    </w:tbl>
    <w:p w:rsidR="00855B00" w:rsidRPr="00F052C1" w:rsidRDefault="00855B00" w:rsidP="00855B00">
      <w:pPr>
        <w:pStyle w:val="ConsPlusNormal"/>
        <w:jc w:val="right"/>
        <w:rPr>
          <w:rFonts w:ascii="Times New Roman" w:hAnsi="Times New Roman"/>
          <w:sz w:val="22"/>
          <w:szCs w:val="22"/>
        </w:rPr>
      </w:pPr>
    </w:p>
    <w:p w:rsidR="00F825AB" w:rsidRPr="00F052C1" w:rsidRDefault="00F825AB" w:rsidP="00F825AB">
      <w:pPr>
        <w:pStyle w:val="ConsPlusNormal"/>
        <w:jc w:val="right"/>
        <w:rPr>
          <w:rFonts w:ascii="Times New Roman" w:hAnsi="Times New Roman"/>
          <w:sz w:val="22"/>
          <w:szCs w:val="22"/>
        </w:rPr>
      </w:pPr>
      <w:r w:rsidRPr="00F052C1">
        <w:rPr>
          <w:rFonts w:ascii="Times New Roman" w:hAnsi="Times New Roman"/>
          <w:sz w:val="22"/>
          <w:szCs w:val="22"/>
        </w:rPr>
        <w:t>Таблица №2</w:t>
      </w:r>
    </w:p>
    <w:p w:rsidR="00F825AB" w:rsidRPr="00F052C1" w:rsidRDefault="00F825AB" w:rsidP="00F825AB">
      <w:pPr>
        <w:pStyle w:val="ConsPlusNormal"/>
        <w:jc w:val="center"/>
        <w:rPr>
          <w:rFonts w:ascii="Times New Roman" w:hAnsi="Times New Roman"/>
          <w:sz w:val="22"/>
          <w:szCs w:val="22"/>
        </w:rPr>
      </w:pPr>
      <w:r w:rsidRPr="00F052C1">
        <w:rPr>
          <w:rFonts w:ascii="Times New Roman" w:hAnsi="Times New Roman"/>
          <w:sz w:val="22"/>
          <w:szCs w:val="22"/>
        </w:rPr>
        <w:t xml:space="preserve">Размеры </w:t>
      </w:r>
    </w:p>
    <w:p w:rsidR="00F825AB" w:rsidRPr="00F052C1" w:rsidRDefault="00F825AB" w:rsidP="00F825AB">
      <w:pPr>
        <w:pStyle w:val="ConsPlusNormal"/>
        <w:jc w:val="center"/>
        <w:rPr>
          <w:rFonts w:ascii="Times New Roman" w:hAnsi="Times New Roman"/>
          <w:sz w:val="22"/>
          <w:szCs w:val="22"/>
        </w:rPr>
      </w:pPr>
      <w:r w:rsidRPr="00F052C1">
        <w:rPr>
          <w:rFonts w:ascii="Times New Roman" w:hAnsi="Times New Roman"/>
          <w:sz w:val="22"/>
          <w:szCs w:val="22"/>
        </w:rPr>
        <w:t>должностных окладов, ставок заработной платы</w:t>
      </w:r>
    </w:p>
    <w:p w:rsidR="00F825AB" w:rsidRPr="00F052C1" w:rsidRDefault="00F825AB" w:rsidP="00F825AB">
      <w:pPr>
        <w:pStyle w:val="ConsPlusNormal"/>
        <w:jc w:val="center"/>
        <w:rPr>
          <w:rFonts w:ascii="Times New Roman" w:eastAsiaTheme="minorHAnsi" w:hAnsi="Times New Roman"/>
          <w:sz w:val="22"/>
          <w:szCs w:val="22"/>
          <w:lang w:eastAsia="en-US"/>
        </w:rPr>
      </w:pPr>
      <w:r w:rsidRPr="00F052C1">
        <w:rPr>
          <w:rFonts w:ascii="Times New Roman" w:hAnsi="Times New Roman"/>
          <w:sz w:val="22"/>
          <w:szCs w:val="22"/>
        </w:rPr>
        <w:t xml:space="preserve">по </w:t>
      </w:r>
      <w:r w:rsidRPr="00F052C1">
        <w:rPr>
          <w:rFonts w:ascii="Times New Roman" w:eastAsiaTheme="minorHAnsi" w:hAnsi="Times New Roman"/>
          <w:sz w:val="22"/>
          <w:szCs w:val="22"/>
          <w:lang w:eastAsia="en-US"/>
        </w:rPr>
        <w:t xml:space="preserve">профессиональным квалификационным группам </w:t>
      </w:r>
      <w:r w:rsidRPr="00F052C1">
        <w:rPr>
          <w:rFonts w:ascii="Times New Roman" w:hAnsi="Times New Roman"/>
          <w:sz w:val="22"/>
          <w:szCs w:val="22"/>
        </w:rPr>
        <w:t xml:space="preserve">по должностям педагогических работников </w:t>
      </w:r>
    </w:p>
    <w:p w:rsidR="00F825AB" w:rsidRPr="00F052C1" w:rsidRDefault="00F825AB" w:rsidP="00F825AB">
      <w:pPr>
        <w:pStyle w:val="ConsPlusNormal"/>
        <w:jc w:val="center"/>
        <w:rPr>
          <w:rFonts w:ascii="Times New Roman" w:eastAsia="Times New Roman" w:hAnsi="Times New Roman"/>
          <w:sz w:val="22"/>
          <w:szCs w:val="22"/>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4820"/>
        <w:gridCol w:w="2126"/>
      </w:tblGrid>
      <w:tr w:rsidR="00F825AB" w:rsidRPr="00F052C1" w:rsidTr="00F825AB">
        <w:tc>
          <w:tcPr>
            <w:tcW w:w="3119"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hAnsi="Times New Roman"/>
                <w:sz w:val="22"/>
                <w:szCs w:val="22"/>
              </w:rPr>
            </w:pPr>
            <w:r w:rsidRPr="00F052C1">
              <w:rPr>
                <w:rFonts w:ascii="Times New Roman" w:eastAsiaTheme="minorHAnsi" w:hAnsi="Times New Roman"/>
                <w:sz w:val="22"/>
                <w:szCs w:val="22"/>
                <w:lang w:eastAsia="en-US"/>
              </w:rPr>
              <w:t>Профессиональная квалификационная группа</w:t>
            </w:r>
            <w:r w:rsidRPr="00F052C1">
              <w:rPr>
                <w:rFonts w:ascii="Times New Roman" w:hAnsi="Times New Roman"/>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hAnsi="Times New Roman"/>
                <w:sz w:val="22"/>
                <w:szCs w:val="22"/>
              </w:rPr>
            </w:pPr>
            <w:r w:rsidRPr="00F052C1">
              <w:rPr>
                <w:rFonts w:ascii="Times New Roman" w:hAnsi="Times New Roman"/>
                <w:sz w:val="22"/>
                <w:szCs w:val="22"/>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eastAsia="Times New Roman" w:hAnsi="Times New Roman"/>
                <w:sz w:val="22"/>
                <w:szCs w:val="22"/>
              </w:rPr>
            </w:pPr>
            <w:r w:rsidRPr="00F052C1">
              <w:rPr>
                <w:rFonts w:ascii="Times New Roman" w:hAnsi="Times New Roman"/>
                <w:sz w:val="22"/>
                <w:szCs w:val="22"/>
              </w:rPr>
              <w:t xml:space="preserve">Размер должностного оклада, ставки заработной платы </w:t>
            </w:r>
          </w:p>
          <w:p w:rsidR="00F825AB" w:rsidRPr="00F052C1" w:rsidRDefault="00F825AB">
            <w:pPr>
              <w:pStyle w:val="ConsPlusNormal"/>
              <w:spacing w:line="192" w:lineRule="auto"/>
              <w:jc w:val="center"/>
              <w:rPr>
                <w:rFonts w:ascii="Times New Roman" w:hAnsi="Times New Roman"/>
                <w:sz w:val="22"/>
                <w:szCs w:val="22"/>
              </w:rPr>
            </w:pPr>
            <w:r w:rsidRPr="00F052C1">
              <w:rPr>
                <w:rFonts w:ascii="Times New Roman" w:hAnsi="Times New Roman"/>
                <w:sz w:val="22"/>
                <w:szCs w:val="22"/>
              </w:rPr>
              <w:t>(рублей)</w:t>
            </w:r>
          </w:p>
        </w:tc>
      </w:tr>
      <w:tr w:rsidR="00F825AB" w:rsidRPr="00F052C1" w:rsidTr="00F825AB">
        <w:trPr>
          <w:trHeight w:val="339"/>
        </w:trPr>
        <w:tc>
          <w:tcPr>
            <w:tcW w:w="3119"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1</w:t>
            </w:r>
          </w:p>
        </w:tc>
        <w:tc>
          <w:tcPr>
            <w:tcW w:w="4820"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2</w:t>
            </w:r>
          </w:p>
        </w:tc>
        <w:tc>
          <w:tcPr>
            <w:tcW w:w="2126"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3</w:t>
            </w:r>
          </w:p>
        </w:tc>
      </w:tr>
      <w:tr w:rsidR="00F825AB" w:rsidRPr="00F052C1" w:rsidTr="00F825AB">
        <w:trPr>
          <w:trHeight w:val="790"/>
        </w:trPr>
        <w:tc>
          <w:tcPr>
            <w:tcW w:w="3119"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rPr>
                <w:rFonts w:ascii="Times New Roman" w:hAnsi="Times New Roman"/>
                <w:sz w:val="22"/>
                <w:szCs w:val="22"/>
              </w:rPr>
            </w:pPr>
            <w:r w:rsidRPr="00F052C1">
              <w:rPr>
                <w:rFonts w:ascii="Times New Roman" w:hAnsi="Times New Roman"/>
                <w:sz w:val="22"/>
                <w:szCs w:val="22"/>
              </w:rPr>
              <w:t>ПКГ должностей педагогических работников</w:t>
            </w:r>
          </w:p>
        </w:tc>
        <w:tc>
          <w:tcPr>
            <w:tcW w:w="4820" w:type="dxa"/>
            <w:tcBorders>
              <w:top w:val="single" w:sz="4" w:space="0" w:color="auto"/>
              <w:left w:val="single" w:sz="4" w:space="0" w:color="auto"/>
              <w:bottom w:val="single" w:sz="4" w:space="0" w:color="auto"/>
              <w:right w:val="single" w:sz="4" w:space="0" w:color="auto"/>
            </w:tcBorders>
          </w:tcPr>
          <w:p w:rsidR="00F825AB" w:rsidRPr="00F052C1" w:rsidRDefault="00F825AB">
            <w:pPr>
              <w:pStyle w:val="ConsPlusNormal"/>
              <w:spacing w:line="192" w:lineRule="auto"/>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F825AB" w:rsidRPr="00F052C1" w:rsidRDefault="00F825AB">
            <w:pPr>
              <w:pStyle w:val="ConsPlusNormal"/>
              <w:spacing w:line="192" w:lineRule="auto"/>
              <w:jc w:val="center"/>
              <w:rPr>
                <w:rFonts w:ascii="Times New Roman" w:hAnsi="Times New Roman"/>
                <w:sz w:val="22"/>
                <w:szCs w:val="22"/>
              </w:rPr>
            </w:pPr>
          </w:p>
        </w:tc>
      </w:tr>
      <w:tr w:rsidR="00F825AB" w:rsidRPr="00F052C1" w:rsidTr="00F825AB">
        <w:trPr>
          <w:trHeight w:val="1286"/>
        </w:trPr>
        <w:tc>
          <w:tcPr>
            <w:tcW w:w="3119"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rPr>
                <w:rFonts w:ascii="Times New Roman" w:hAnsi="Times New Roman"/>
                <w:sz w:val="22"/>
                <w:szCs w:val="22"/>
              </w:rPr>
            </w:pPr>
            <w:r w:rsidRPr="00F052C1">
              <w:rPr>
                <w:rFonts w:ascii="Times New Roman" w:hAnsi="Times New Roman"/>
                <w:sz w:val="22"/>
                <w:szCs w:val="22"/>
              </w:rPr>
              <w:t>2-й квалификационный уровень</w:t>
            </w:r>
          </w:p>
        </w:tc>
        <w:tc>
          <w:tcPr>
            <w:tcW w:w="4820"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rPr>
                <w:rFonts w:ascii="Times New Roman" w:hAnsi="Times New Roman"/>
                <w:sz w:val="22"/>
                <w:szCs w:val="22"/>
              </w:rPr>
            </w:pPr>
            <w:r w:rsidRPr="00F052C1">
              <w:rPr>
                <w:rFonts w:ascii="Times New Roman" w:hAnsi="Times New Roman"/>
                <w:sz w:val="22"/>
                <w:szCs w:val="22"/>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126" w:type="dxa"/>
            <w:tcBorders>
              <w:top w:val="single" w:sz="4" w:space="0" w:color="auto"/>
              <w:left w:val="single" w:sz="4" w:space="0" w:color="auto"/>
              <w:bottom w:val="single" w:sz="4" w:space="0" w:color="auto"/>
              <w:right w:val="single" w:sz="4" w:space="0" w:color="auto"/>
            </w:tcBorders>
            <w:hideMark/>
          </w:tcPr>
          <w:p w:rsidR="00F825AB" w:rsidRPr="00F052C1" w:rsidRDefault="006C722A" w:rsidP="003013D7">
            <w:pPr>
              <w:pStyle w:val="ConsPlusNormal"/>
              <w:spacing w:line="192" w:lineRule="auto"/>
              <w:jc w:val="center"/>
              <w:rPr>
                <w:rFonts w:ascii="Times New Roman" w:hAnsi="Times New Roman"/>
                <w:sz w:val="22"/>
                <w:szCs w:val="22"/>
              </w:rPr>
            </w:pPr>
            <w:r>
              <w:rPr>
                <w:rFonts w:ascii="Times New Roman" w:hAnsi="Times New Roman"/>
                <w:sz w:val="22"/>
                <w:szCs w:val="22"/>
              </w:rPr>
              <w:t>8 171</w:t>
            </w:r>
          </w:p>
        </w:tc>
      </w:tr>
      <w:tr w:rsidR="00F825AB" w:rsidRPr="00F052C1" w:rsidTr="00F825AB">
        <w:trPr>
          <w:trHeight w:val="315"/>
        </w:trPr>
        <w:tc>
          <w:tcPr>
            <w:tcW w:w="3119"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rPr>
                <w:rFonts w:ascii="Times New Roman" w:hAnsi="Times New Roman"/>
                <w:sz w:val="22"/>
                <w:szCs w:val="22"/>
              </w:rPr>
            </w:pPr>
            <w:r w:rsidRPr="00F052C1">
              <w:rPr>
                <w:rFonts w:ascii="Times New Roman" w:hAnsi="Times New Roman"/>
                <w:sz w:val="22"/>
                <w:szCs w:val="22"/>
              </w:rPr>
              <w:t>3-й квалификационный уровень</w:t>
            </w:r>
          </w:p>
        </w:tc>
        <w:tc>
          <w:tcPr>
            <w:tcW w:w="4820"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rPr>
                <w:rFonts w:ascii="Times New Roman" w:hAnsi="Times New Roman"/>
                <w:sz w:val="22"/>
                <w:szCs w:val="22"/>
              </w:rPr>
            </w:pPr>
            <w:r w:rsidRPr="00F052C1">
              <w:rPr>
                <w:rFonts w:ascii="Times New Roman" w:hAnsi="Times New Roman"/>
                <w:sz w:val="22"/>
                <w:szCs w:val="22"/>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126" w:type="dxa"/>
            <w:tcBorders>
              <w:top w:val="single" w:sz="4" w:space="0" w:color="auto"/>
              <w:left w:val="single" w:sz="4" w:space="0" w:color="auto"/>
              <w:bottom w:val="single" w:sz="4" w:space="0" w:color="auto"/>
              <w:right w:val="single" w:sz="4" w:space="0" w:color="auto"/>
            </w:tcBorders>
            <w:hideMark/>
          </w:tcPr>
          <w:p w:rsidR="00F825AB" w:rsidRPr="00F052C1" w:rsidRDefault="003013D7" w:rsidP="006C722A">
            <w:pPr>
              <w:pStyle w:val="ConsPlusNormal"/>
              <w:spacing w:line="192" w:lineRule="auto"/>
              <w:jc w:val="center"/>
              <w:rPr>
                <w:rFonts w:ascii="Times New Roman" w:hAnsi="Times New Roman"/>
                <w:sz w:val="22"/>
                <w:szCs w:val="22"/>
              </w:rPr>
            </w:pPr>
            <w:r>
              <w:rPr>
                <w:rFonts w:ascii="Times New Roman" w:hAnsi="Times New Roman"/>
                <w:sz w:val="22"/>
                <w:szCs w:val="22"/>
              </w:rPr>
              <w:t xml:space="preserve">8 </w:t>
            </w:r>
            <w:r w:rsidR="006C722A">
              <w:rPr>
                <w:rFonts w:ascii="Times New Roman" w:hAnsi="Times New Roman"/>
                <w:sz w:val="22"/>
                <w:szCs w:val="22"/>
              </w:rPr>
              <w:t>570</w:t>
            </w:r>
          </w:p>
        </w:tc>
      </w:tr>
    </w:tbl>
    <w:p w:rsidR="00F825AB" w:rsidRPr="00F052C1" w:rsidRDefault="00F825AB" w:rsidP="00F825AB">
      <w:pPr>
        <w:pStyle w:val="ConsPlusNormal"/>
        <w:ind w:firstLine="540"/>
        <w:jc w:val="both"/>
        <w:rPr>
          <w:rFonts w:ascii="Times New Roman" w:hAnsi="Times New Roman"/>
          <w:sz w:val="22"/>
          <w:szCs w:val="22"/>
        </w:rPr>
      </w:pPr>
      <w:bookmarkStart w:id="0" w:name="P91"/>
      <w:bookmarkEnd w:id="0"/>
    </w:p>
    <w:p w:rsidR="00895DEE" w:rsidRPr="00F052C1" w:rsidRDefault="00895DEE" w:rsidP="00895DEE">
      <w:pPr>
        <w:pStyle w:val="ConsPlusNormal"/>
        <w:ind w:firstLine="540"/>
        <w:jc w:val="center"/>
        <w:outlineLvl w:val="0"/>
        <w:rPr>
          <w:rFonts w:ascii="Times New Roman" w:hAnsi="Times New Roman"/>
          <w:sz w:val="22"/>
          <w:szCs w:val="22"/>
        </w:rPr>
      </w:pPr>
      <w:r w:rsidRPr="00F052C1">
        <w:rPr>
          <w:rFonts w:ascii="Times New Roman" w:hAnsi="Times New Roman"/>
          <w:sz w:val="22"/>
          <w:szCs w:val="22"/>
        </w:rPr>
        <w:t xml:space="preserve">                                                                                                             Таблица № </w:t>
      </w:r>
      <w:r w:rsidR="00645CF8" w:rsidRPr="00F052C1">
        <w:rPr>
          <w:rFonts w:ascii="Times New Roman" w:hAnsi="Times New Roman"/>
          <w:sz w:val="22"/>
          <w:szCs w:val="22"/>
        </w:rPr>
        <w:t>3</w:t>
      </w:r>
    </w:p>
    <w:p w:rsidR="00895DEE" w:rsidRPr="00F052C1" w:rsidRDefault="00895DEE" w:rsidP="00895DEE">
      <w:pPr>
        <w:autoSpaceDE w:val="0"/>
        <w:autoSpaceDN w:val="0"/>
        <w:adjustRightInd w:val="0"/>
        <w:jc w:val="center"/>
        <w:rPr>
          <w:sz w:val="22"/>
          <w:szCs w:val="22"/>
        </w:rPr>
      </w:pPr>
    </w:p>
    <w:p w:rsidR="00895DEE" w:rsidRPr="00F052C1" w:rsidRDefault="00895DEE" w:rsidP="00895DEE">
      <w:pPr>
        <w:autoSpaceDE w:val="0"/>
        <w:autoSpaceDN w:val="0"/>
        <w:adjustRightInd w:val="0"/>
        <w:jc w:val="center"/>
        <w:rPr>
          <w:sz w:val="22"/>
          <w:szCs w:val="22"/>
        </w:rPr>
      </w:pPr>
      <w:r w:rsidRPr="00F052C1">
        <w:rPr>
          <w:sz w:val="22"/>
          <w:szCs w:val="22"/>
        </w:rPr>
        <w:t xml:space="preserve">Размеры  ставок </w:t>
      </w:r>
    </w:p>
    <w:p w:rsidR="00895DEE" w:rsidRPr="00F052C1" w:rsidRDefault="00895DEE" w:rsidP="00895DEE">
      <w:pPr>
        <w:autoSpaceDE w:val="0"/>
        <w:autoSpaceDN w:val="0"/>
        <w:adjustRightInd w:val="0"/>
        <w:jc w:val="center"/>
        <w:rPr>
          <w:sz w:val="22"/>
          <w:szCs w:val="22"/>
        </w:rPr>
      </w:pPr>
      <w:r w:rsidRPr="00F052C1">
        <w:rPr>
          <w:sz w:val="22"/>
          <w:szCs w:val="22"/>
        </w:rPr>
        <w:t xml:space="preserve">заработной платы по </w:t>
      </w:r>
      <w:hyperlink r:id="rId11" w:history="1">
        <w:r w:rsidRPr="00F052C1">
          <w:rPr>
            <w:rStyle w:val="af8"/>
            <w:sz w:val="22"/>
            <w:szCs w:val="22"/>
          </w:rPr>
          <w:t xml:space="preserve">профессиональным квалификационным </w:t>
        </w:r>
        <w:proofErr w:type="gramStart"/>
        <w:r w:rsidRPr="00F052C1">
          <w:rPr>
            <w:rStyle w:val="af8"/>
            <w:sz w:val="22"/>
            <w:szCs w:val="22"/>
          </w:rPr>
          <w:t>груп</w:t>
        </w:r>
      </w:hyperlink>
      <w:r w:rsidRPr="00F052C1">
        <w:rPr>
          <w:sz w:val="22"/>
          <w:szCs w:val="22"/>
        </w:rPr>
        <w:t>пам</w:t>
      </w:r>
      <w:proofErr w:type="gramEnd"/>
      <w:r w:rsidRPr="00F052C1">
        <w:rPr>
          <w:sz w:val="22"/>
          <w:szCs w:val="22"/>
        </w:rPr>
        <w:t xml:space="preserve"> по общеотраслевым профессиям рабочих</w:t>
      </w:r>
    </w:p>
    <w:p w:rsidR="00895DEE" w:rsidRPr="00F052C1" w:rsidRDefault="00895DEE" w:rsidP="00895DEE">
      <w:pPr>
        <w:pStyle w:val="ConsPlusNormal"/>
        <w:jc w:val="center"/>
        <w:rPr>
          <w:rFonts w:ascii="Times New Roman" w:hAnsi="Times New Roman"/>
          <w:sz w:val="22"/>
          <w:szCs w:val="22"/>
        </w:rPr>
      </w:pPr>
      <w:r w:rsidRPr="00F052C1">
        <w:rPr>
          <w:rFonts w:ascii="Times New Roman" w:hAnsi="Times New Roman"/>
          <w:sz w:val="22"/>
          <w:szCs w:val="22"/>
        </w:rPr>
        <w:t xml:space="preserve">                                                                </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8"/>
        <w:gridCol w:w="4255"/>
        <w:gridCol w:w="2127"/>
      </w:tblGrid>
      <w:tr w:rsidR="00895DEE" w:rsidRPr="00F052C1" w:rsidTr="00895DEE">
        <w:tc>
          <w:tcPr>
            <w:tcW w:w="3606" w:type="dxa"/>
            <w:tcBorders>
              <w:top w:val="single" w:sz="4" w:space="0" w:color="auto"/>
              <w:left w:val="single" w:sz="4" w:space="0" w:color="auto"/>
              <w:bottom w:val="single" w:sz="4" w:space="0" w:color="auto"/>
              <w:right w:val="single" w:sz="4" w:space="0" w:color="auto"/>
            </w:tcBorders>
          </w:tcPr>
          <w:p w:rsidR="00895DEE" w:rsidRPr="00F052C1" w:rsidRDefault="00895DEE">
            <w:pPr>
              <w:autoSpaceDE w:val="0"/>
              <w:autoSpaceDN w:val="0"/>
              <w:adjustRightInd w:val="0"/>
              <w:jc w:val="center"/>
              <w:rPr>
                <w:rFonts w:eastAsiaTheme="minorHAnsi"/>
                <w:sz w:val="22"/>
                <w:szCs w:val="22"/>
                <w:lang w:eastAsia="en-US"/>
              </w:rPr>
            </w:pPr>
            <w:r w:rsidRPr="00F052C1">
              <w:rPr>
                <w:sz w:val="22"/>
                <w:szCs w:val="22"/>
              </w:rPr>
              <w:t xml:space="preserve">Профессиональные квалификационные группы </w:t>
            </w:r>
          </w:p>
          <w:p w:rsidR="00895DEE" w:rsidRPr="00F052C1" w:rsidRDefault="00895DEE">
            <w:pPr>
              <w:pStyle w:val="ConsPlusNormal"/>
              <w:spacing w:line="192" w:lineRule="auto"/>
              <w:jc w:val="center"/>
              <w:rPr>
                <w:rFonts w:ascii="Times New Roman" w:hAnsi="Times New Roman"/>
                <w:sz w:val="22"/>
                <w:szCs w:val="22"/>
              </w:rPr>
            </w:pPr>
          </w:p>
        </w:tc>
        <w:tc>
          <w:tcPr>
            <w:tcW w:w="4253"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Normal"/>
              <w:spacing w:line="192" w:lineRule="auto"/>
              <w:jc w:val="center"/>
              <w:rPr>
                <w:rFonts w:ascii="Times New Roman" w:hAnsi="Times New Roman"/>
                <w:sz w:val="22"/>
                <w:szCs w:val="22"/>
              </w:rPr>
            </w:pPr>
            <w:r w:rsidRPr="00F052C1">
              <w:rPr>
                <w:rFonts w:ascii="Times New Roman" w:hAnsi="Times New Roman"/>
                <w:sz w:val="22"/>
                <w:szCs w:val="22"/>
              </w:rPr>
              <w:t>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Normal"/>
              <w:spacing w:line="192" w:lineRule="auto"/>
              <w:jc w:val="center"/>
              <w:rPr>
                <w:rFonts w:ascii="Times New Roman" w:hAnsi="Times New Roman"/>
                <w:sz w:val="22"/>
                <w:szCs w:val="22"/>
              </w:rPr>
            </w:pPr>
            <w:r w:rsidRPr="00F052C1">
              <w:rPr>
                <w:rFonts w:ascii="Times New Roman" w:hAnsi="Times New Roman"/>
                <w:sz w:val="22"/>
                <w:szCs w:val="22"/>
              </w:rPr>
              <w:t>Размер  ставки заработной платы (рублей)</w:t>
            </w:r>
          </w:p>
        </w:tc>
      </w:tr>
      <w:tr w:rsidR="00895DEE" w:rsidRPr="00F052C1" w:rsidTr="00895DEE">
        <w:tc>
          <w:tcPr>
            <w:tcW w:w="3606"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Normal"/>
              <w:spacing w:line="192" w:lineRule="auto"/>
              <w:jc w:val="center"/>
              <w:rPr>
                <w:rFonts w:ascii="Times New Roman" w:hAnsi="Times New Roman"/>
                <w:sz w:val="22"/>
                <w:szCs w:val="22"/>
              </w:rPr>
            </w:pPr>
            <w:r w:rsidRPr="00F052C1">
              <w:rPr>
                <w:rFonts w:ascii="Times New Roman" w:hAnsi="Times New Roman"/>
                <w:sz w:val="22"/>
                <w:szCs w:val="22"/>
              </w:rPr>
              <w:t>1</w:t>
            </w:r>
          </w:p>
        </w:tc>
        <w:tc>
          <w:tcPr>
            <w:tcW w:w="4253"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Normal"/>
              <w:spacing w:line="192" w:lineRule="auto"/>
              <w:jc w:val="center"/>
              <w:rPr>
                <w:rFonts w:ascii="Times New Roman" w:hAnsi="Times New Roman"/>
                <w:sz w:val="22"/>
                <w:szCs w:val="22"/>
              </w:rPr>
            </w:pPr>
            <w:r w:rsidRPr="00F052C1">
              <w:rPr>
                <w:rFonts w:ascii="Times New Roman" w:hAnsi="Times New Roman"/>
                <w:sz w:val="22"/>
                <w:szCs w:val="22"/>
              </w:rPr>
              <w:t>2</w:t>
            </w:r>
          </w:p>
        </w:tc>
        <w:tc>
          <w:tcPr>
            <w:tcW w:w="2126"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rPr>
              <w:t>3</w:t>
            </w:r>
          </w:p>
        </w:tc>
      </w:tr>
      <w:tr w:rsidR="00895DEE" w:rsidRPr="00F052C1" w:rsidTr="00895DEE">
        <w:trPr>
          <w:trHeight w:val="325"/>
        </w:trPr>
        <w:tc>
          <w:tcPr>
            <w:tcW w:w="3606" w:type="dxa"/>
            <w:vMerge w:val="restart"/>
            <w:tcBorders>
              <w:top w:val="single" w:sz="4" w:space="0" w:color="auto"/>
              <w:left w:val="single" w:sz="4" w:space="0" w:color="auto"/>
              <w:bottom w:val="nil"/>
              <w:right w:val="single" w:sz="4" w:space="0" w:color="auto"/>
            </w:tcBorders>
            <w:hideMark/>
          </w:tcPr>
          <w:p w:rsidR="00895DEE" w:rsidRPr="00F052C1" w:rsidRDefault="00895DEE">
            <w:pPr>
              <w:autoSpaceDE w:val="0"/>
              <w:autoSpaceDN w:val="0"/>
              <w:adjustRightInd w:val="0"/>
              <w:spacing w:after="100" w:afterAutospacing="1" w:line="192" w:lineRule="auto"/>
              <w:outlineLvl w:val="0"/>
              <w:rPr>
                <w:sz w:val="22"/>
                <w:szCs w:val="22"/>
                <w:lang w:eastAsia="en-US"/>
              </w:rPr>
            </w:pPr>
            <w:r w:rsidRPr="00F052C1">
              <w:rPr>
                <w:sz w:val="22"/>
                <w:szCs w:val="22"/>
              </w:rPr>
              <w:t>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895DEE" w:rsidRPr="00F052C1" w:rsidRDefault="00895DEE">
            <w:pPr>
              <w:spacing w:after="100" w:afterAutospacing="1" w:line="192" w:lineRule="auto"/>
              <w:jc w:val="center"/>
              <w:rPr>
                <w:color w:val="000000"/>
                <w:sz w:val="22"/>
                <w:szCs w:val="22"/>
                <w:lang w:eastAsia="en-US"/>
              </w:rPr>
            </w:pPr>
          </w:p>
        </w:tc>
      </w:tr>
      <w:tr w:rsidR="00895DEE" w:rsidRPr="00F052C1" w:rsidTr="00895DEE">
        <w:trPr>
          <w:trHeight w:val="357"/>
        </w:trPr>
        <w:tc>
          <w:tcPr>
            <w:tcW w:w="3606" w:type="dxa"/>
            <w:vMerge/>
            <w:tcBorders>
              <w:top w:val="single" w:sz="4" w:space="0" w:color="auto"/>
              <w:left w:val="single" w:sz="4" w:space="0" w:color="auto"/>
              <w:bottom w:val="nil"/>
              <w:right w:val="single" w:sz="4" w:space="0" w:color="auto"/>
            </w:tcBorders>
            <w:vAlign w:val="center"/>
            <w:hideMark/>
          </w:tcPr>
          <w:p w:rsidR="00895DEE" w:rsidRPr="00F052C1" w:rsidRDefault="00895DEE">
            <w:pPr>
              <w:rPr>
                <w:sz w:val="22"/>
                <w:szCs w:val="22"/>
                <w:lang w:eastAsia="en-US"/>
              </w:rPr>
            </w:pPr>
          </w:p>
        </w:tc>
        <w:tc>
          <w:tcPr>
            <w:tcW w:w="4253" w:type="dxa"/>
            <w:tcBorders>
              <w:top w:val="nil"/>
              <w:left w:val="single" w:sz="4" w:space="0" w:color="auto"/>
              <w:bottom w:val="nil"/>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 xml:space="preserve">1-й квалификационный разряд </w:t>
            </w:r>
          </w:p>
        </w:tc>
        <w:tc>
          <w:tcPr>
            <w:tcW w:w="2126" w:type="dxa"/>
            <w:tcBorders>
              <w:top w:val="nil"/>
              <w:left w:val="single" w:sz="4" w:space="0" w:color="auto"/>
              <w:bottom w:val="nil"/>
              <w:right w:val="single" w:sz="4" w:space="0" w:color="auto"/>
            </w:tcBorders>
            <w:vAlign w:val="center"/>
            <w:hideMark/>
          </w:tcPr>
          <w:p w:rsidR="00895DEE" w:rsidRPr="00F052C1" w:rsidRDefault="006C722A" w:rsidP="003013D7">
            <w:pPr>
              <w:spacing w:after="100" w:afterAutospacing="1" w:line="192" w:lineRule="auto"/>
              <w:jc w:val="center"/>
              <w:rPr>
                <w:color w:val="000000"/>
                <w:sz w:val="22"/>
                <w:szCs w:val="22"/>
                <w:lang w:val="en-US" w:eastAsia="en-US"/>
              </w:rPr>
            </w:pPr>
            <w:r>
              <w:rPr>
                <w:color w:val="000000"/>
                <w:sz w:val="22"/>
                <w:szCs w:val="22"/>
              </w:rPr>
              <w:t>4 047</w:t>
            </w:r>
          </w:p>
        </w:tc>
      </w:tr>
      <w:tr w:rsidR="00895DEE" w:rsidRPr="00F052C1" w:rsidTr="00895DEE">
        <w:trPr>
          <w:trHeight w:val="365"/>
        </w:trPr>
        <w:tc>
          <w:tcPr>
            <w:tcW w:w="3606" w:type="dxa"/>
            <w:vMerge/>
            <w:tcBorders>
              <w:top w:val="single" w:sz="4" w:space="0" w:color="auto"/>
              <w:left w:val="single" w:sz="4" w:space="0" w:color="auto"/>
              <w:bottom w:val="nil"/>
              <w:right w:val="single" w:sz="4" w:space="0" w:color="auto"/>
            </w:tcBorders>
            <w:vAlign w:val="center"/>
            <w:hideMark/>
          </w:tcPr>
          <w:p w:rsidR="00895DEE" w:rsidRPr="00F052C1" w:rsidRDefault="00895DEE">
            <w:pPr>
              <w:rPr>
                <w:sz w:val="22"/>
                <w:szCs w:val="22"/>
                <w:lang w:eastAsia="en-US"/>
              </w:rPr>
            </w:pPr>
          </w:p>
        </w:tc>
        <w:tc>
          <w:tcPr>
            <w:tcW w:w="4253" w:type="dxa"/>
            <w:tcBorders>
              <w:top w:val="nil"/>
              <w:left w:val="single" w:sz="4" w:space="0" w:color="auto"/>
              <w:bottom w:val="nil"/>
              <w:right w:val="single" w:sz="4" w:space="0" w:color="auto"/>
            </w:tcBorders>
            <w:hideMark/>
          </w:tcPr>
          <w:p w:rsidR="00895DEE" w:rsidRPr="00F052C1" w:rsidRDefault="00895DEE">
            <w:pPr>
              <w:autoSpaceDE w:val="0"/>
              <w:autoSpaceDN w:val="0"/>
              <w:adjustRightInd w:val="0"/>
              <w:spacing w:after="100" w:afterAutospacing="1" w:line="192" w:lineRule="auto"/>
              <w:rPr>
                <w:sz w:val="22"/>
                <w:szCs w:val="22"/>
                <w:lang w:eastAsia="en-US"/>
              </w:rPr>
            </w:pPr>
            <w:r w:rsidRPr="00F052C1">
              <w:rPr>
                <w:sz w:val="22"/>
                <w:szCs w:val="22"/>
              </w:rPr>
              <w:t xml:space="preserve">2-й квалификационный разряд </w:t>
            </w:r>
          </w:p>
        </w:tc>
        <w:tc>
          <w:tcPr>
            <w:tcW w:w="2126" w:type="dxa"/>
            <w:tcBorders>
              <w:top w:val="nil"/>
              <w:left w:val="single" w:sz="4" w:space="0" w:color="auto"/>
              <w:bottom w:val="nil"/>
              <w:right w:val="single" w:sz="4" w:space="0" w:color="auto"/>
            </w:tcBorders>
            <w:vAlign w:val="center"/>
            <w:hideMark/>
          </w:tcPr>
          <w:p w:rsidR="00895DEE" w:rsidRPr="00F052C1" w:rsidRDefault="003013D7" w:rsidP="006C722A">
            <w:pPr>
              <w:spacing w:after="100" w:afterAutospacing="1" w:line="192" w:lineRule="auto"/>
              <w:jc w:val="center"/>
              <w:rPr>
                <w:color w:val="000000"/>
                <w:sz w:val="22"/>
                <w:szCs w:val="22"/>
                <w:lang w:eastAsia="en-US"/>
              </w:rPr>
            </w:pPr>
            <w:r>
              <w:rPr>
                <w:color w:val="000000"/>
                <w:sz w:val="22"/>
                <w:szCs w:val="22"/>
              </w:rPr>
              <w:t xml:space="preserve">4 </w:t>
            </w:r>
            <w:r w:rsidR="006C722A">
              <w:rPr>
                <w:color w:val="000000"/>
                <w:sz w:val="22"/>
                <w:szCs w:val="22"/>
              </w:rPr>
              <w:t>282</w:t>
            </w:r>
          </w:p>
        </w:tc>
      </w:tr>
      <w:tr w:rsidR="00895DEE" w:rsidRPr="00F052C1" w:rsidTr="00895DEE">
        <w:trPr>
          <w:trHeight w:val="359"/>
        </w:trPr>
        <w:tc>
          <w:tcPr>
            <w:tcW w:w="3606" w:type="dxa"/>
            <w:vMerge/>
            <w:tcBorders>
              <w:top w:val="single" w:sz="4" w:space="0" w:color="auto"/>
              <w:left w:val="single" w:sz="4" w:space="0" w:color="auto"/>
              <w:bottom w:val="nil"/>
              <w:right w:val="single" w:sz="4" w:space="0" w:color="auto"/>
            </w:tcBorders>
            <w:vAlign w:val="center"/>
            <w:hideMark/>
          </w:tcPr>
          <w:p w:rsidR="00895DEE" w:rsidRPr="00F052C1" w:rsidRDefault="00895DEE">
            <w:pPr>
              <w:rPr>
                <w:sz w:val="22"/>
                <w:szCs w:val="22"/>
                <w:lang w:eastAsia="en-US"/>
              </w:rPr>
            </w:pPr>
          </w:p>
        </w:tc>
        <w:tc>
          <w:tcPr>
            <w:tcW w:w="4253" w:type="dxa"/>
            <w:tcBorders>
              <w:top w:val="nil"/>
              <w:left w:val="single" w:sz="4" w:space="0" w:color="auto"/>
              <w:bottom w:val="single" w:sz="4" w:space="0" w:color="auto"/>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3-й квалификационный разряд</w:t>
            </w:r>
          </w:p>
        </w:tc>
        <w:tc>
          <w:tcPr>
            <w:tcW w:w="2126" w:type="dxa"/>
            <w:tcBorders>
              <w:top w:val="nil"/>
              <w:left w:val="single" w:sz="4" w:space="0" w:color="auto"/>
              <w:bottom w:val="single" w:sz="4" w:space="0" w:color="auto"/>
              <w:right w:val="single" w:sz="4" w:space="0" w:color="auto"/>
            </w:tcBorders>
            <w:vAlign w:val="center"/>
            <w:hideMark/>
          </w:tcPr>
          <w:p w:rsidR="00895DEE" w:rsidRPr="00F052C1" w:rsidRDefault="00521AB5" w:rsidP="006C722A">
            <w:pPr>
              <w:spacing w:after="100" w:afterAutospacing="1" w:line="192" w:lineRule="auto"/>
              <w:jc w:val="center"/>
              <w:rPr>
                <w:color w:val="000000"/>
                <w:sz w:val="22"/>
                <w:szCs w:val="22"/>
                <w:lang w:eastAsia="en-US"/>
              </w:rPr>
            </w:pPr>
            <w:r>
              <w:rPr>
                <w:color w:val="000000"/>
                <w:sz w:val="22"/>
                <w:szCs w:val="22"/>
              </w:rPr>
              <w:t xml:space="preserve">4 </w:t>
            </w:r>
            <w:r w:rsidR="006C722A">
              <w:rPr>
                <w:color w:val="000000"/>
                <w:sz w:val="22"/>
                <w:szCs w:val="22"/>
              </w:rPr>
              <w:t>533</w:t>
            </w:r>
          </w:p>
        </w:tc>
      </w:tr>
      <w:tr w:rsidR="00895DEE" w:rsidRPr="00F052C1" w:rsidTr="00895DEE">
        <w:trPr>
          <w:trHeight w:val="313"/>
        </w:trPr>
        <w:tc>
          <w:tcPr>
            <w:tcW w:w="3606" w:type="dxa"/>
            <w:tcBorders>
              <w:top w:val="nil"/>
              <w:left w:val="single" w:sz="4" w:space="0" w:color="auto"/>
              <w:bottom w:val="nil"/>
              <w:right w:val="single" w:sz="4" w:space="0" w:color="auto"/>
            </w:tcBorders>
          </w:tcPr>
          <w:p w:rsidR="00895DEE" w:rsidRPr="00F052C1" w:rsidRDefault="00895DEE">
            <w:pPr>
              <w:pStyle w:val="ConsPlusNormal"/>
              <w:spacing w:after="100" w:afterAutospacing="1" w:line="192" w:lineRule="auto"/>
              <w:rPr>
                <w:rFonts w:ascii="Times New Roman" w:hAnsi="Times New Roman"/>
                <w:sz w:val="22"/>
                <w:szCs w:val="22"/>
              </w:rPr>
            </w:pPr>
          </w:p>
        </w:tc>
        <w:tc>
          <w:tcPr>
            <w:tcW w:w="4253" w:type="dxa"/>
            <w:tcBorders>
              <w:top w:val="single" w:sz="4" w:space="0" w:color="auto"/>
              <w:left w:val="single" w:sz="4" w:space="0" w:color="auto"/>
              <w:bottom w:val="nil"/>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2-й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895DEE" w:rsidRPr="00F052C1" w:rsidRDefault="00895DEE">
            <w:pPr>
              <w:spacing w:after="100" w:afterAutospacing="1" w:line="192" w:lineRule="auto"/>
              <w:jc w:val="center"/>
              <w:rPr>
                <w:color w:val="000000"/>
                <w:sz w:val="22"/>
                <w:szCs w:val="22"/>
                <w:lang w:eastAsia="en-US"/>
              </w:rPr>
            </w:pPr>
          </w:p>
        </w:tc>
      </w:tr>
      <w:tr w:rsidR="00895DEE" w:rsidRPr="00F052C1" w:rsidTr="00895DEE">
        <w:trPr>
          <w:trHeight w:val="1775"/>
        </w:trPr>
        <w:tc>
          <w:tcPr>
            <w:tcW w:w="3606" w:type="dxa"/>
            <w:tcBorders>
              <w:top w:val="nil"/>
              <w:left w:val="single" w:sz="4" w:space="0" w:color="auto"/>
              <w:bottom w:val="single" w:sz="4" w:space="0" w:color="auto"/>
              <w:right w:val="single" w:sz="4" w:space="0" w:color="auto"/>
            </w:tcBorders>
          </w:tcPr>
          <w:p w:rsidR="00895DEE" w:rsidRPr="00F052C1" w:rsidRDefault="00895DEE">
            <w:pPr>
              <w:pStyle w:val="ConsPlusNormal"/>
              <w:spacing w:after="100" w:afterAutospacing="1" w:line="192" w:lineRule="auto"/>
              <w:rPr>
                <w:rFonts w:ascii="Times New Roman" w:hAnsi="Times New Roman"/>
                <w:sz w:val="22"/>
                <w:szCs w:val="22"/>
              </w:rPr>
            </w:pPr>
          </w:p>
        </w:tc>
        <w:tc>
          <w:tcPr>
            <w:tcW w:w="4253" w:type="dxa"/>
            <w:tcBorders>
              <w:top w:val="nil"/>
              <w:left w:val="single" w:sz="4" w:space="0" w:color="auto"/>
              <w:bottom w:val="single" w:sz="4" w:space="0" w:color="auto"/>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single" w:sz="4" w:space="0" w:color="auto"/>
              <w:bottom w:val="single" w:sz="4" w:space="0" w:color="auto"/>
              <w:right w:val="single" w:sz="4" w:space="0" w:color="auto"/>
            </w:tcBorders>
            <w:vAlign w:val="center"/>
            <w:hideMark/>
          </w:tcPr>
          <w:p w:rsidR="00895DEE" w:rsidRPr="00F052C1" w:rsidRDefault="00895DEE">
            <w:pPr>
              <w:spacing w:after="100" w:afterAutospacing="1" w:line="192" w:lineRule="auto"/>
              <w:jc w:val="center"/>
              <w:rPr>
                <w:color w:val="000000"/>
                <w:sz w:val="22"/>
                <w:szCs w:val="22"/>
                <w:lang w:eastAsia="en-US"/>
              </w:rPr>
            </w:pPr>
            <w:r w:rsidRPr="00F052C1">
              <w:rPr>
                <w:sz w:val="22"/>
                <w:szCs w:val="22"/>
              </w:rPr>
              <w:t>ставка заработной платы устанавливается на один квалификационный разряд выше</w:t>
            </w:r>
          </w:p>
        </w:tc>
      </w:tr>
      <w:tr w:rsidR="00895DEE" w:rsidRPr="00F052C1" w:rsidTr="00895DEE">
        <w:tc>
          <w:tcPr>
            <w:tcW w:w="3606" w:type="dxa"/>
            <w:vMerge w:val="restart"/>
            <w:tcBorders>
              <w:top w:val="single" w:sz="4" w:space="0" w:color="auto"/>
              <w:left w:val="single" w:sz="4" w:space="0" w:color="auto"/>
              <w:bottom w:val="nil"/>
              <w:right w:val="single" w:sz="4" w:space="0" w:color="auto"/>
            </w:tcBorders>
            <w:hideMark/>
          </w:tcPr>
          <w:p w:rsidR="00895DEE" w:rsidRPr="00F052C1" w:rsidRDefault="00895DEE">
            <w:pPr>
              <w:pStyle w:val="ConsPlusNormal"/>
              <w:spacing w:after="100" w:afterAutospacing="1" w:line="192" w:lineRule="auto"/>
              <w:rPr>
                <w:rFonts w:ascii="Times New Roman" w:hAnsi="Times New Roman"/>
                <w:sz w:val="22"/>
                <w:szCs w:val="22"/>
              </w:rPr>
            </w:pPr>
            <w:r w:rsidRPr="00F052C1">
              <w:rPr>
                <w:rFonts w:ascii="Times New Roman" w:hAnsi="Times New Roman"/>
                <w:sz w:val="22"/>
                <w:szCs w:val="22"/>
              </w:rPr>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895DEE" w:rsidRPr="00F052C1" w:rsidRDefault="00895DEE">
            <w:pPr>
              <w:spacing w:after="100" w:afterAutospacing="1" w:line="192" w:lineRule="auto"/>
              <w:jc w:val="center"/>
              <w:rPr>
                <w:color w:val="000000"/>
                <w:sz w:val="22"/>
                <w:szCs w:val="22"/>
                <w:lang w:eastAsia="en-US"/>
              </w:rPr>
            </w:pPr>
          </w:p>
        </w:tc>
      </w:tr>
      <w:tr w:rsidR="00895DEE" w:rsidRPr="00F052C1" w:rsidTr="00895DEE">
        <w:trPr>
          <w:trHeight w:val="294"/>
        </w:trPr>
        <w:tc>
          <w:tcPr>
            <w:tcW w:w="3606" w:type="dxa"/>
            <w:vMerge/>
            <w:tcBorders>
              <w:top w:val="single" w:sz="4" w:space="0" w:color="auto"/>
              <w:left w:val="single" w:sz="4" w:space="0" w:color="auto"/>
              <w:bottom w:val="nil"/>
              <w:right w:val="single" w:sz="4" w:space="0" w:color="auto"/>
            </w:tcBorders>
            <w:vAlign w:val="center"/>
            <w:hideMark/>
          </w:tcPr>
          <w:p w:rsidR="00895DEE" w:rsidRPr="00F052C1" w:rsidRDefault="00895DEE">
            <w:pPr>
              <w:rPr>
                <w:rFonts w:eastAsia="Times New Roman"/>
                <w:sz w:val="22"/>
                <w:szCs w:val="22"/>
              </w:rPr>
            </w:pPr>
          </w:p>
        </w:tc>
        <w:tc>
          <w:tcPr>
            <w:tcW w:w="4253" w:type="dxa"/>
            <w:tcBorders>
              <w:top w:val="nil"/>
              <w:left w:val="single" w:sz="4" w:space="0" w:color="auto"/>
              <w:bottom w:val="nil"/>
              <w:right w:val="single" w:sz="4" w:space="0" w:color="auto"/>
            </w:tcBorders>
            <w:hideMark/>
          </w:tcPr>
          <w:p w:rsidR="00895DEE" w:rsidRPr="00F052C1" w:rsidRDefault="00895DEE">
            <w:pPr>
              <w:autoSpaceDE w:val="0"/>
              <w:autoSpaceDN w:val="0"/>
              <w:adjustRightInd w:val="0"/>
              <w:spacing w:after="100" w:afterAutospacing="1" w:line="192" w:lineRule="auto"/>
              <w:rPr>
                <w:sz w:val="22"/>
                <w:szCs w:val="22"/>
                <w:lang w:eastAsia="en-US"/>
              </w:rPr>
            </w:pPr>
            <w:r w:rsidRPr="00F052C1">
              <w:rPr>
                <w:sz w:val="22"/>
                <w:szCs w:val="22"/>
              </w:rPr>
              <w:t>4-й квалификационный разряд</w:t>
            </w:r>
          </w:p>
        </w:tc>
        <w:tc>
          <w:tcPr>
            <w:tcW w:w="2126" w:type="dxa"/>
            <w:tcBorders>
              <w:top w:val="nil"/>
              <w:left w:val="single" w:sz="4" w:space="0" w:color="auto"/>
              <w:bottom w:val="nil"/>
              <w:right w:val="single" w:sz="4" w:space="0" w:color="auto"/>
            </w:tcBorders>
            <w:vAlign w:val="center"/>
            <w:hideMark/>
          </w:tcPr>
          <w:p w:rsidR="00895DEE" w:rsidRPr="00F052C1" w:rsidRDefault="00521AB5" w:rsidP="006C722A">
            <w:pPr>
              <w:spacing w:after="100" w:afterAutospacing="1" w:line="192" w:lineRule="auto"/>
              <w:jc w:val="center"/>
              <w:rPr>
                <w:color w:val="000000"/>
                <w:sz w:val="22"/>
                <w:szCs w:val="22"/>
                <w:lang w:eastAsia="en-US"/>
              </w:rPr>
            </w:pPr>
            <w:r>
              <w:rPr>
                <w:color w:val="000000"/>
                <w:sz w:val="22"/>
                <w:szCs w:val="22"/>
              </w:rPr>
              <w:t xml:space="preserve">4 </w:t>
            </w:r>
            <w:r w:rsidR="006C722A">
              <w:rPr>
                <w:color w:val="000000"/>
                <w:sz w:val="22"/>
                <w:szCs w:val="22"/>
              </w:rPr>
              <w:t>812</w:t>
            </w:r>
          </w:p>
        </w:tc>
      </w:tr>
      <w:tr w:rsidR="00895DEE" w:rsidRPr="00F052C1" w:rsidTr="00895DEE">
        <w:tc>
          <w:tcPr>
            <w:tcW w:w="3606" w:type="dxa"/>
            <w:vMerge/>
            <w:tcBorders>
              <w:top w:val="single" w:sz="4" w:space="0" w:color="auto"/>
              <w:left w:val="single" w:sz="4" w:space="0" w:color="auto"/>
              <w:bottom w:val="nil"/>
              <w:right w:val="single" w:sz="4" w:space="0" w:color="auto"/>
            </w:tcBorders>
            <w:vAlign w:val="center"/>
            <w:hideMark/>
          </w:tcPr>
          <w:p w:rsidR="00895DEE" w:rsidRPr="00F052C1" w:rsidRDefault="00895DEE">
            <w:pPr>
              <w:rPr>
                <w:rFonts w:eastAsia="Times New Roman"/>
                <w:sz w:val="22"/>
                <w:szCs w:val="22"/>
              </w:rPr>
            </w:pPr>
          </w:p>
        </w:tc>
        <w:tc>
          <w:tcPr>
            <w:tcW w:w="4253" w:type="dxa"/>
            <w:tcBorders>
              <w:top w:val="nil"/>
              <w:left w:val="single" w:sz="4" w:space="0" w:color="auto"/>
              <w:bottom w:val="single" w:sz="4" w:space="0" w:color="auto"/>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5-й квалификационный разряд</w:t>
            </w:r>
          </w:p>
        </w:tc>
        <w:tc>
          <w:tcPr>
            <w:tcW w:w="2126" w:type="dxa"/>
            <w:tcBorders>
              <w:top w:val="nil"/>
              <w:left w:val="single" w:sz="4" w:space="0" w:color="auto"/>
              <w:bottom w:val="single" w:sz="4" w:space="0" w:color="auto"/>
              <w:right w:val="single" w:sz="4" w:space="0" w:color="auto"/>
            </w:tcBorders>
            <w:hideMark/>
          </w:tcPr>
          <w:p w:rsidR="00895DEE" w:rsidRPr="00F052C1" w:rsidRDefault="006C722A">
            <w:pPr>
              <w:spacing w:after="100" w:afterAutospacing="1" w:line="192" w:lineRule="auto"/>
              <w:jc w:val="center"/>
              <w:rPr>
                <w:color w:val="000000"/>
                <w:sz w:val="22"/>
                <w:szCs w:val="22"/>
                <w:lang w:eastAsia="en-US"/>
              </w:rPr>
            </w:pPr>
            <w:r>
              <w:rPr>
                <w:color w:val="000000"/>
                <w:sz w:val="22"/>
                <w:szCs w:val="22"/>
              </w:rPr>
              <w:t>5 091</w:t>
            </w:r>
          </w:p>
        </w:tc>
      </w:tr>
      <w:tr w:rsidR="00895DEE" w:rsidRPr="00F052C1" w:rsidTr="00895DEE">
        <w:tc>
          <w:tcPr>
            <w:tcW w:w="3606" w:type="dxa"/>
            <w:tcBorders>
              <w:top w:val="nil"/>
              <w:left w:val="single" w:sz="4" w:space="0" w:color="auto"/>
              <w:bottom w:val="nil"/>
              <w:right w:val="single" w:sz="4" w:space="0" w:color="auto"/>
            </w:tcBorders>
          </w:tcPr>
          <w:p w:rsidR="00895DEE" w:rsidRPr="00F052C1" w:rsidRDefault="00895DEE">
            <w:pPr>
              <w:pStyle w:val="ConsPlusNormal"/>
              <w:spacing w:after="100" w:afterAutospacing="1" w:line="192" w:lineRule="auto"/>
              <w:rPr>
                <w:rFonts w:ascii="Times New Roman" w:hAnsi="Times New Roman"/>
                <w:sz w:val="22"/>
                <w:szCs w:val="22"/>
              </w:rPr>
            </w:pPr>
          </w:p>
        </w:tc>
        <w:tc>
          <w:tcPr>
            <w:tcW w:w="4253" w:type="dxa"/>
            <w:tcBorders>
              <w:top w:val="single" w:sz="4" w:space="0" w:color="auto"/>
              <w:left w:val="single" w:sz="4" w:space="0" w:color="auto"/>
              <w:bottom w:val="nil"/>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2-й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895DEE" w:rsidRPr="00F052C1" w:rsidRDefault="00895DEE">
            <w:pPr>
              <w:spacing w:after="100" w:afterAutospacing="1" w:line="192" w:lineRule="auto"/>
              <w:jc w:val="center"/>
              <w:rPr>
                <w:color w:val="000000"/>
                <w:sz w:val="22"/>
                <w:szCs w:val="22"/>
                <w:lang w:eastAsia="en-US"/>
              </w:rPr>
            </w:pPr>
          </w:p>
        </w:tc>
      </w:tr>
      <w:tr w:rsidR="00895DEE" w:rsidRPr="00F052C1" w:rsidTr="00895DEE">
        <w:tc>
          <w:tcPr>
            <w:tcW w:w="3606" w:type="dxa"/>
            <w:tcBorders>
              <w:top w:val="nil"/>
              <w:left w:val="single" w:sz="4" w:space="0" w:color="auto"/>
              <w:bottom w:val="nil"/>
              <w:right w:val="single" w:sz="4" w:space="0" w:color="auto"/>
            </w:tcBorders>
          </w:tcPr>
          <w:p w:rsidR="00895DEE" w:rsidRPr="00F052C1" w:rsidRDefault="00895DEE">
            <w:pPr>
              <w:pStyle w:val="ConsPlusNormal"/>
              <w:spacing w:after="100" w:afterAutospacing="1" w:line="192" w:lineRule="auto"/>
              <w:rPr>
                <w:rFonts w:ascii="Times New Roman" w:hAnsi="Times New Roman"/>
                <w:sz w:val="22"/>
                <w:szCs w:val="22"/>
              </w:rPr>
            </w:pPr>
          </w:p>
        </w:tc>
        <w:tc>
          <w:tcPr>
            <w:tcW w:w="4253" w:type="dxa"/>
            <w:tcBorders>
              <w:top w:val="nil"/>
              <w:left w:val="single" w:sz="4" w:space="0" w:color="auto"/>
              <w:bottom w:val="nil"/>
              <w:right w:val="single" w:sz="4" w:space="0" w:color="auto"/>
            </w:tcBorders>
            <w:hideMark/>
          </w:tcPr>
          <w:p w:rsidR="00895DEE" w:rsidRPr="00F052C1" w:rsidRDefault="00895DEE">
            <w:pPr>
              <w:autoSpaceDE w:val="0"/>
              <w:autoSpaceDN w:val="0"/>
              <w:adjustRightInd w:val="0"/>
              <w:spacing w:after="100" w:afterAutospacing="1" w:line="192" w:lineRule="auto"/>
              <w:rPr>
                <w:sz w:val="22"/>
                <w:szCs w:val="22"/>
                <w:lang w:eastAsia="en-US"/>
              </w:rPr>
            </w:pPr>
            <w:r w:rsidRPr="00F052C1">
              <w:rPr>
                <w:sz w:val="22"/>
                <w:szCs w:val="22"/>
              </w:rPr>
              <w:t>6-й квалификационный разряд</w:t>
            </w:r>
          </w:p>
        </w:tc>
        <w:tc>
          <w:tcPr>
            <w:tcW w:w="2126" w:type="dxa"/>
            <w:tcBorders>
              <w:top w:val="nil"/>
              <w:left w:val="single" w:sz="4" w:space="0" w:color="auto"/>
              <w:bottom w:val="nil"/>
              <w:right w:val="single" w:sz="4" w:space="0" w:color="auto"/>
            </w:tcBorders>
            <w:vAlign w:val="center"/>
            <w:hideMark/>
          </w:tcPr>
          <w:p w:rsidR="00895DEE" w:rsidRPr="00F052C1" w:rsidRDefault="00521AB5" w:rsidP="006C722A">
            <w:pPr>
              <w:spacing w:after="100" w:afterAutospacing="1" w:line="192" w:lineRule="auto"/>
              <w:jc w:val="center"/>
              <w:rPr>
                <w:color w:val="000000"/>
                <w:sz w:val="22"/>
                <w:szCs w:val="22"/>
                <w:lang w:eastAsia="en-US"/>
              </w:rPr>
            </w:pPr>
            <w:r>
              <w:rPr>
                <w:color w:val="000000"/>
                <w:sz w:val="22"/>
                <w:szCs w:val="22"/>
              </w:rPr>
              <w:t xml:space="preserve">5 </w:t>
            </w:r>
            <w:r w:rsidR="006C722A">
              <w:rPr>
                <w:color w:val="000000"/>
                <w:sz w:val="22"/>
                <w:szCs w:val="22"/>
              </w:rPr>
              <w:t>383</w:t>
            </w:r>
          </w:p>
        </w:tc>
      </w:tr>
      <w:tr w:rsidR="00895DEE" w:rsidRPr="00F052C1" w:rsidTr="00895DEE">
        <w:trPr>
          <w:trHeight w:val="279"/>
        </w:trPr>
        <w:tc>
          <w:tcPr>
            <w:tcW w:w="3606" w:type="dxa"/>
            <w:tcBorders>
              <w:top w:val="nil"/>
              <w:left w:val="single" w:sz="4" w:space="0" w:color="auto"/>
              <w:bottom w:val="nil"/>
              <w:right w:val="single" w:sz="4" w:space="0" w:color="auto"/>
            </w:tcBorders>
          </w:tcPr>
          <w:p w:rsidR="00895DEE" w:rsidRPr="00F052C1" w:rsidRDefault="00895DEE">
            <w:pPr>
              <w:pStyle w:val="ConsPlusNormal"/>
              <w:spacing w:after="100" w:afterAutospacing="1" w:line="192" w:lineRule="auto"/>
              <w:rPr>
                <w:rFonts w:ascii="Times New Roman" w:hAnsi="Times New Roman"/>
                <w:sz w:val="22"/>
                <w:szCs w:val="22"/>
              </w:rPr>
            </w:pPr>
          </w:p>
        </w:tc>
        <w:tc>
          <w:tcPr>
            <w:tcW w:w="4253" w:type="dxa"/>
            <w:tcBorders>
              <w:top w:val="nil"/>
              <w:left w:val="single" w:sz="4" w:space="0" w:color="auto"/>
              <w:bottom w:val="single" w:sz="4" w:space="0" w:color="auto"/>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7-й квалификационный разряд</w:t>
            </w:r>
          </w:p>
        </w:tc>
        <w:tc>
          <w:tcPr>
            <w:tcW w:w="2126" w:type="dxa"/>
            <w:tcBorders>
              <w:top w:val="nil"/>
              <w:left w:val="single" w:sz="4" w:space="0" w:color="auto"/>
              <w:bottom w:val="single" w:sz="4" w:space="0" w:color="auto"/>
              <w:right w:val="single" w:sz="4" w:space="0" w:color="auto"/>
            </w:tcBorders>
            <w:vAlign w:val="center"/>
            <w:hideMark/>
          </w:tcPr>
          <w:p w:rsidR="00895DEE" w:rsidRPr="00F052C1" w:rsidRDefault="00895DEE" w:rsidP="006C722A">
            <w:pPr>
              <w:spacing w:after="100" w:afterAutospacing="1" w:line="192" w:lineRule="auto"/>
              <w:jc w:val="center"/>
              <w:rPr>
                <w:color w:val="000000"/>
                <w:sz w:val="22"/>
                <w:szCs w:val="22"/>
                <w:lang w:eastAsia="en-US"/>
              </w:rPr>
            </w:pPr>
            <w:r w:rsidRPr="00F052C1">
              <w:rPr>
                <w:color w:val="000000"/>
                <w:sz w:val="22"/>
                <w:szCs w:val="22"/>
              </w:rPr>
              <w:t>5</w:t>
            </w:r>
            <w:r w:rsidR="00521AB5">
              <w:rPr>
                <w:color w:val="000000"/>
                <w:sz w:val="22"/>
                <w:szCs w:val="22"/>
              </w:rPr>
              <w:t xml:space="preserve"> </w:t>
            </w:r>
            <w:r w:rsidR="006C722A">
              <w:rPr>
                <w:color w:val="000000"/>
                <w:sz w:val="22"/>
                <w:szCs w:val="22"/>
              </w:rPr>
              <w:t>691</w:t>
            </w:r>
          </w:p>
        </w:tc>
      </w:tr>
      <w:tr w:rsidR="00895DEE" w:rsidRPr="00F052C1" w:rsidTr="00895DEE">
        <w:tc>
          <w:tcPr>
            <w:tcW w:w="3606" w:type="dxa"/>
            <w:vMerge w:val="restart"/>
            <w:tcBorders>
              <w:top w:val="nil"/>
              <w:left w:val="single" w:sz="4" w:space="0" w:color="auto"/>
              <w:bottom w:val="single" w:sz="4" w:space="0" w:color="auto"/>
              <w:right w:val="single" w:sz="4" w:space="0" w:color="auto"/>
            </w:tcBorders>
          </w:tcPr>
          <w:p w:rsidR="00895DEE" w:rsidRPr="00F052C1" w:rsidRDefault="00895DEE">
            <w:pPr>
              <w:pStyle w:val="ConsPlusNormal"/>
              <w:spacing w:line="192" w:lineRule="auto"/>
              <w:rPr>
                <w:rFonts w:ascii="Times New Roman" w:hAnsi="Times New Roman"/>
                <w:sz w:val="22"/>
                <w:szCs w:val="22"/>
              </w:rPr>
            </w:pPr>
          </w:p>
        </w:tc>
        <w:tc>
          <w:tcPr>
            <w:tcW w:w="4253"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895DEE" w:rsidRPr="00F052C1" w:rsidRDefault="006C722A" w:rsidP="00521AB5">
            <w:pPr>
              <w:spacing w:after="100" w:afterAutospacing="1" w:line="192" w:lineRule="auto"/>
              <w:jc w:val="center"/>
              <w:rPr>
                <w:color w:val="000000"/>
                <w:sz w:val="22"/>
                <w:szCs w:val="22"/>
                <w:lang w:eastAsia="en-US"/>
              </w:rPr>
            </w:pPr>
            <w:r>
              <w:rPr>
                <w:color w:val="000000"/>
                <w:sz w:val="22"/>
                <w:szCs w:val="22"/>
              </w:rPr>
              <w:t>6 026</w:t>
            </w:r>
          </w:p>
        </w:tc>
      </w:tr>
      <w:tr w:rsidR="00895DEE" w:rsidRPr="00F052C1" w:rsidTr="00895DEE">
        <w:tc>
          <w:tcPr>
            <w:tcW w:w="3606" w:type="dxa"/>
            <w:vMerge/>
            <w:tcBorders>
              <w:top w:val="nil"/>
              <w:left w:val="single" w:sz="4" w:space="0" w:color="auto"/>
              <w:bottom w:val="single" w:sz="4" w:space="0" w:color="auto"/>
              <w:right w:val="single" w:sz="4" w:space="0" w:color="auto"/>
            </w:tcBorders>
            <w:vAlign w:val="center"/>
            <w:hideMark/>
          </w:tcPr>
          <w:p w:rsidR="00895DEE" w:rsidRPr="00F052C1" w:rsidRDefault="00895DEE">
            <w:pPr>
              <w:rPr>
                <w:rFonts w:eastAsia="Times New Roman"/>
                <w:sz w:val="22"/>
                <w:szCs w:val="22"/>
              </w:rPr>
            </w:pPr>
          </w:p>
        </w:tc>
        <w:tc>
          <w:tcPr>
            <w:tcW w:w="4253" w:type="dxa"/>
            <w:tcBorders>
              <w:top w:val="single" w:sz="4" w:space="0" w:color="auto"/>
              <w:left w:val="single" w:sz="4" w:space="0" w:color="auto"/>
              <w:bottom w:val="single" w:sz="4" w:space="0" w:color="auto"/>
              <w:right w:val="single" w:sz="4" w:space="0" w:color="auto"/>
            </w:tcBorders>
            <w:hideMark/>
          </w:tcPr>
          <w:p w:rsidR="00895DEE" w:rsidRPr="00F052C1" w:rsidRDefault="00895DEE">
            <w:pPr>
              <w:autoSpaceDE w:val="0"/>
              <w:autoSpaceDN w:val="0"/>
              <w:adjustRightInd w:val="0"/>
              <w:spacing w:after="100" w:afterAutospacing="1" w:line="192" w:lineRule="auto"/>
              <w:rPr>
                <w:sz w:val="22"/>
                <w:szCs w:val="22"/>
                <w:lang w:eastAsia="en-US"/>
              </w:rPr>
            </w:pPr>
            <w:r w:rsidRPr="00F052C1">
              <w:rPr>
                <w:sz w:val="22"/>
                <w:szCs w:val="22"/>
              </w:rPr>
              <w:t>4-й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895DEE" w:rsidRPr="00F052C1" w:rsidRDefault="00521AB5" w:rsidP="006C722A">
            <w:pPr>
              <w:spacing w:after="100" w:afterAutospacing="1" w:line="192" w:lineRule="auto"/>
              <w:jc w:val="center"/>
              <w:rPr>
                <w:color w:val="000000"/>
                <w:sz w:val="22"/>
                <w:szCs w:val="22"/>
                <w:lang w:eastAsia="en-US"/>
              </w:rPr>
            </w:pPr>
            <w:r>
              <w:rPr>
                <w:color w:val="000000"/>
                <w:sz w:val="22"/>
                <w:szCs w:val="22"/>
              </w:rPr>
              <w:t xml:space="preserve">6 </w:t>
            </w:r>
            <w:r w:rsidR="006C722A">
              <w:rPr>
                <w:color w:val="000000"/>
                <w:sz w:val="22"/>
                <w:szCs w:val="22"/>
              </w:rPr>
              <w:t>461</w:t>
            </w:r>
          </w:p>
        </w:tc>
      </w:tr>
    </w:tbl>
    <w:p w:rsidR="00895DEE" w:rsidRPr="00F052C1" w:rsidRDefault="00895DEE" w:rsidP="00895DEE">
      <w:pPr>
        <w:pStyle w:val="ConsPlusNormal"/>
        <w:jc w:val="both"/>
        <w:rPr>
          <w:rFonts w:ascii="Times New Roman" w:hAnsi="Times New Roman"/>
          <w:sz w:val="22"/>
          <w:szCs w:val="22"/>
        </w:rPr>
      </w:pPr>
    </w:p>
    <w:p w:rsidR="00E67BFD" w:rsidRPr="003B642C" w:rsidRDefault="00E67BFD" w:rsidP="00572448">
      <w:pPr>
        <w:suppressAutoHyphens w:val="0"/>
        <w:ind w:firstLine="709"/>
        <w:jc w:val="center"/>
        <w:rPr>
          <w:bCs/>
          <w:kern w:val="1"/>
          <w:sz w:val="28"/>
          <w:szCs w:val="28"/>
        </w:rPr>
      </w:pPr>
    </w:p>
    <w:p w:rsidR="00695D6E" w:rsidRDefault="00AB1DAB" w:rsidP="00572448">
      <w:pPr>
        <w:suppressAutoHyphens w:val="0"/>
        <w:ind w:firstLine="709"/>
        <w:jc w:val="center"/>
        <w:rPr>
          <w:b/>
          <w:bCs/>
          <w:kern w:val="1"/>
          <w:sz w:val="28"/>
          <w:szCs w:val="28"/>
        </w:rPr>
      </w:pPr>
      <w:r w:rsidRPr="003B642C">
        <w:rPr>
          <w:b/>
          <w:bCs/>
          <w:kern w:val="1"/>
          <w:sz w:val="28"/>
          <w:szCs w:val="28"/>
        </w:rPr>
        <w:t xml:space="preserve">Раздел </w:t>
      </w:r>
      <w:r w:rsidR="00695D6E">
        <w:rPr>
          <w:b/>
          <w:bCs/>
          <w:kern w:val="1"/>
          <w:sz w:val="28"/>
          <w:szCs w:val="28"/>
        </w:rPr>
        <w:t>3</w:t>
      </w:r>
      <w:r w:rsidRPr="003B642C">
        <w:rPr>
          <w:b/>
          <w:bCs/>
          <w:kern w:val="1"/>
          <w:sz w:val="28"/>
          <w:szCs w:val="28"/>
        </w:rPr>
        <w:t xml:space="preserve">. </w:t>
      </w:r>
      <w:r w:rsidR="00D16292" w:rsidRPr="003B642C">
        <w:rPr>
          <w:b/>
          <w:bCs/>
          <w:kern w:val="1"/>
          <w:sz w:val="28"/>
          <w:szCs w:val="28"/>
        </w:rPr>
        <w:t xml:space="preserve"> </w:t>
      </w:r>
      <w:r w:rsidR="00695D6E">
        <w:rPr>
          <w:b/>
          <w:bCs/>
          <w:kern w:val="1"/>
          <w:sz w:val="28"/>
          <w:szCs w:val="28"/>
        </w:rPr>
        <w:t>Порядок и условия установления в</w:t>
      </w:r>
      <w:r w:rsidRPr="003B642C">
        <w:rPr>
          <w:b/>
          <w:bCs/>
          <w:kern w:val="1"/>
          <w:sz w:val="28"/>
          <w:szCs w:val="28"/>
        </w:rPr>
        <w:t>ыплат</w:t>
      </w:r>
      <w:r w:rsidR="00695D6E">
        <w:rPr>
          <w:b/>
          <w:bCs/>
          <w:kern w:val="1"/>
          <w:sz w:val="28"/>
          <w:szCs w:val="28"/>
        </w:rPr>
        <w:t xml:space="preserve"> </w:t>
      </w:r>
      <w:r w:rsidRPr="003B642C">
        <w:rPr>
          <w:b/>
          <w:bCs/>
          <w:kern w:val="1"/>
          <w:sz w:val="28"/>
          <w:szCs w:val="28"/>
        </w:rPr>
        <w:t xml:space="preserve"> </w:t>
      </w:r>
    </w:p>
    <w:p w:rsidR="00AB1DAB" w:rsidRPr="003B642C" w:rsidRDefault="00AB1DAB" w:rsidP="00572448">
      <w:pPr>
        <w:suppressAutoHyphens w:val="0"/>
        <w:ind w:firstLine="709"/>
        <w:jc w:val="center"/>
        <w:rPr>
          <w:b/>
          <w:bCs/>
          <w:kern w:val="1"/>
          <w:sz w:val="28"/>
          <w:szCs w:val="28"/>
        </w:rPr>
      </w:pPr>
      <w:r w:rsidRPr="003B642C">
        <w:rPr>
          <w:b/>
          <w:bCs/>
          <w:kern w:val="1"/>
          <w:sz w:val="28"/>
          <w:szCs w:val="28"/>
        </w:rPr>
        <w:t>компенсационного характера</w:t>
      </w:r>
    </w:p>
    <w:p w:rsidR="00E44318" w:rsidRDefault="00E44318" w:rsidP="00AB1DAB">
      <w:pPr>
        <w:pStyle w:val="13"/>
        <w:ind w:firstLine="709"/>
        <w:jc w:val="both"/>
        <w:rPr>
          <w:rFonts w:ascii="Times New Roman" w:eastAsia="Lucida Sans Unicode" w:hAnsi="Times New Roman" w:cs="Times New Roman"/>
          <w:sz w:val="28"/>
          <w:szCs w:val="28"/>
        </w:rPr>
      </w:pPr>
    </w:p>
    <w:p w:rsidR="00AB1DAB" w:rsidRPr="00F052C1" w:rsidRDefault="00695D6E" w:rsidP="00AB1DAB">
      <w:pPr>
        <w:pStyle w:val="13"/>
        <w:ind w:firstLine="709"/>
        <w:jc w:val="both"/>
        <w:rPr>
          <w:rFonts w:ascii="Times New Roman" w:eastAsia="Lucida Sans Unicode" w:hAnsi="Times New Roman" w:cs="Times New Roman"/>
          <w:sz w:val="22"/>
          <w:szCs w:val="22"/>
        </w:rPr>
      </w:pPr>
      <w:r w:rsidRPr="00F052C1">
        <w:rPr>
          <w:rFonts w:ascii="Times New Roman" w:eastAsia="Lucida Sans Unicode" w:hAnsi="Times New Roman" w:cs="Times New Roman"/>
          <w:sz w:val="22"/>
          <w:szCs w:val="22"/>
        </w:rPr>
        <w:t>3</w:t>
      </w:r>
      <w:r w:rsidR="00AB1DAB" w:rsidRPr="00F052C1">
        <w:rPr>
          <w:rFonts w:ascii="Times New Roman" w:eastAsia="Lucida Sans Unicode" w:hAnsi="Times New Roman" w:cs="Times New Roman"/>
          <w:sz w:val="22"/>
          <w:szCs w:val="22"/>
        </w:rPr>
        <w:t>.1.</w:t>
      </w:r>
      <w:r w:rsidR="00AB1DAB" w:rsidRPr="00F052C1">
        <w:rPr>
          <w:rFonts w:ascii="Times New Roman" w:hAnsi="Times New Roman" w:cs="Times New Roman"/>
          <w:sz w:val="22"/>
          <w:szCs w:val="22"/>
        </w:rPr>
        <w:t xml:space="preserve"> </w:t>
      </w:r>
      <w:r w:rsidR="00AB1DAB" w:rsidRPr="00F052C1">
        <w:rPr>
          <w:rFonts w:ascii="Times New Roman" w:eastAsia="Lucida Sans Unicode" w:hAnsi="Times New Roman" w:cs="Times New Roman"/>
          <w:sz w:val="22"/>
          <w:szCs w:val="22"/>
        </w:rPr>
        <w:t>В соответствии с Перечнем выплат компенсационного характера</w:t>
      </w:r>
      <w:r w:rsidR="002260C1" w:rsidRPr="00F052C1">
        <w:rPr>
          <w:rFonts w:ascii="Times New Roman" w:eastAsia="Lucida Sans Unicode" w:hAnsi="Times New Roman" w:cs="Times New Roman"/>
          <w:sz w:val="22"/>
          <w:szCs w:val="22"/>
        </w:rPr>
        <w:t xml:space="preserve"> и порядком их установления</w:t>
      </w:r>
      <w:r w:rsidR="00AB1DAB" w:rsidRPr="00F052C1">
        <w:rPr>
          <w:rFonts w:ascii="Times New Roman" w:eastAsia="Lucida Sans Unicode" w:hAnsi="Times New Roman" w:cs="Times New Roman"/>
          <w:sz w:val="22"/>
          <w:szCs w:val="22"/>
        </w:rPr>
        <w:t xml:space="preserve"> в муниципальных учреждениях</w:t>
      </w:r>
      <w:r w:rsidR="002260C1" w:rsidRPr="00F052C1">
        <w:rPr>
          <w:rFonts w:ascii="Times New Roman" w:eastAsia="Lucida Sans Unicode" w:hAnsi="Times New Roman" w:cs="Times New Roman"/>
          <w:sz w:val="22"/>
          <w:szCs w:val="22"/>
        </w:rPr>
        <w:t xml:space="preserve"> Белокалитвинского района</w:t>
      </w:r>
      <w:r w:rsidR="00AB1DAB" w:rsidRPr="00F052C1">
        <w:rPr>
          <w:rFonts w:ascii="Times New Roman" w:eastAsia="Lucida Sans Unicode" w:hAnsi="Times New Roman" w:cs="Times New Roman"/>
          <w:sz w:val="22"/>
          <w:szCs w:val="22"/>
        </w:rPr>
        <w:t>, утвержденным постановлением</w:t>
      </w:r>
      <w:r w:rsidR="00B859BC" w:rsidRPr="00F052C1">
        <w:rPr>
          <w:rFonts w:ascii="Times New Roman" w:eastAsia="Lucida Sans Unicode" w:hAnsi="Times New Roman" w:cs="Times New Roman"/>
          <w:sz w:val="22"/>
          <w:szCs w:val="22"/>
        </w:rPr>
        <w:t xml:space="preserve"> Администрации Белокалитвинского района от </w:t>
      </w:r>
      <w:r w:rsidRPr="00F052C1">
        <w:rPr>
          <w:rFonts w:ascii="Times New Roman" w:eastAsia="Lucida Sans Unicode" w:hAnsi="Times New Roman" w:cs="Times New Roman"/>
          <w:sz w:val="22"/>
          <w:szCs w:val="22"/>
        </w:rPr>
        <w:t>26</w:t>
      </w:r>
      <w:r w:rsidR="00B859BC" w:rsidRPr="00F052C1">
        <w:rPr>
          <w:rFonts w:ascii="Times New Roman" w:eastAsia="Lucida Sans Unicode" w:hAnsi="Times New Roman" w:cs="Times New Roman"/>
          <w:sz w:val="22"/>
          <w:szCs w:val="22"/>
        </w:rPr>
        <w:t>.</w:t>
      </w:r>
      <w:r w:rsidRPr="00F052C1">
        <w:rPr>
          <w:rFonts w:ascii="Times New Roman" w:eastAsia="Lucida Sans Unicode" w:hAnsi="Times New Roman" w:cs="Times New Roman"/>
          <w:sz w:val="22"/>
          <w:szCs w:val="22"/>
        </w:rPr>
        <w:t>12</w:t>
      </w:r>
      <w:r w:rsidR="00B859BC" w:rsidRPr="00F052C1">
        <w:rPr>
          <w:rFonts w:ascii="Times New Roman" w:eastAsia="Lucida Sans Unicode" w:hAnsi="Times New Roman" w:cs="Times New Roman"/>
          <w:sz w:val="22"/>
          <w:szCs w:val="22"/>
        </w:rPr>
        <w:t>.201</w:t>
      </w:r>
      <w:r w:rsidRPr="00F052C1">
        <w:rPr>
          <w:rFonts w:ascii="Times New Roman" w:eastAsia="Lucida Sans Unicode" w:hAnsi="Times New Roman" w:cs="Times New Roman"/>
          <w:sz w:val="22"/>
          <w:szCs w:val="22"/>
        </w:rPr>
        <w:t>6</w:t>
      </w:r>
      <w:r w:rsidR="00B859BC" w:rsidRPr="00F052C1">
        <w:rPr>
          <w:rFonts w:ascii="Times New Roman" w:eastAsia="Lucida Sans Unicode" w:hAnsi="Times New Roman" w:cs="Times New Roman"/>
          <w:sz w:val="22"/>
          <w:szCs w:val="22"/>
        </w:rPr>
        <w:t xml:space="preserve"> №</w:t>
      </w:r>
      <w:r w:rsidRPr="00F052C1">
        <w:rPr>
          <w:rFonts w:ascii="Times New Roman" w:eastAsia="Lucida Sans Unicode" w:hAnsi="Times New Roman" w:cs="Times New Roman"/>
          <w:sz w:val="22"/>
          <w:szCs w:val="22"/>
        </w:rPr>
        <w:t>1788</w:t>
      </w:r>
      <w:r w:rsidR="00B859BC" w:rsidRPr="00F052C1">
        <w:rPr>
          <w:rFonts w:ascii="Times New Roman" w:eastAsia="Lucida Sans Unicode" w:hAnsi="Times New Roman" w:cs="Times New Roman"/>
          <w:sz w:val="22"/>
          <w:szCs w:val="22"/>
        </w:rPr>
        <w:t xml:space="preserve"> «</w:t>
      </w:r>
      <w:r w:rsidRPr="00F052C1">
        <w:rPr>
          <w:rFonts w:ascii="Times New Roman" w:hAnsi="Times New Roman" w:cs="Times New Roman"/>
          <w:sz w:val="22"/>
          <w:szCs w:val="22"/>
        </w:rPr>
        <w:t xml:space="preserve">Об оплате </w:t>
      </w:r>
      <w:proofErr w:type="gramStart"/>
      <w:r w:rsidRPr="00F052C1">
        <w:rPr>
          <w:rFonts w:ascii="Times New Roman" w:hAnsi="Times New Roman" w:cs="Times New Roman"/>
          <w:sz w:val="22"/>
          <w:szCs w:val="22"/>
        </w:rPr>
        <w:t>труда работников муниципальных бюджетных учреждений системы образования</w:t>
      </w:r>
      <w:proofErr w:type="gramEnd"/>
      <w:r w:rsidRPr="00F052C1">
        <w:rPr>
          <w:rFonts w:ascii="Times New Roman" w:hAnsi="Times New Roman" w:cs="Times New Roman"/>
          <w:sz w:val="22"/>
          <w:szCs w:val="22"/>
        </w:rPr>
        <w:t xml:space="preserve"> Белокалитвинского района</w:t>
      </w:r>
      <w:r w:rsidR="00B859BC" w:rsidRPr="00F052C1">
        <w:rPr>
          <w:rFonts w:ascii="Times New Roman" w:eastAsia="Lucida Sans Unicode" w:hAnsi="Times New Roman" w:cs="Times New Roman"/>
          <w:sz w:val="22"/>
          <w:szCs w:val="22"/>
        </w:rPr>
        <w:t>»</w:t>
      </w:r>
      <w:r w:rsidR="00AB1DAB" w:rsidRPr="00F052C1">
        <w:rPr>
          <w:rFonts w:ascii="Times New Roman" w:eastAsia="Lucida Sans Unicode" w:hAnsi="Times New Roman" w:cs="Times New Roman"/>
          <w:sz w:val="22"/>
          <w:szCs w:val="22"/>
        </w:rPr>
        <w:t xml:space="preserve">, работникам </w:t>
      </w:r>
      <w:r w:rsidR="00B859BC" w:rsidRPr="00F052C1">
        <w:rPr>
          <w:rFonts w:ascii="Times New Roman" w:eastAsia="Lucida Sans Unicode" w:hAnsi="Times New Roman" w:cs="Times New Roman"/>
          <w:sz w:val="22"/>
          <w:szCs w:val="22"/>
        </w:rPr>
        <w:t xml:space="preserve">учреждения </w:t>
      </w:r>
      <w:r w:rsidR="00AB1DAB" w:rsidRPr="00F052C1">
        <w:rPr>
          <w:rFonts w:ascii="Times New Roman" w:eastAsia="Lucida Sans Unicode" w:hAnsi="Times New Roman" w:cs="Times New Roman"/>
          <w:sz w:val="22"/>
          <w:szCs w:val="22"/>
        </w:rPr>
        <w:t>устанавливаются следующие виды выплат компенсационного характера:</w:t>
      </w:r>
    </w:p>
    <w:p w:rsidR="00AB1DAB" w:rsidRPr="00F052C1" w:rsidRDefault="00695D6E" w:rsidP="00AB1DAB">
      <w:pPr>
        <w:pStyle w:val="13"/>
        <w:ind w:firstLine="709"/>
        <w:jc w:val="both"/>
        <w:rPr>
          <w:rFonts w:ascii="Times New Roman" w:hAnsi="Times New Roman" w:cs="Times New Roman"/>
          <w:sz w:val="22"/>
          <w:szCs w:val="22"/>
        </w:rPr>
      </w:pPr>
      <w:r w:rsidRPr="00F052C1">
        <w:rPr>
          <w:rFonts w:ascii="Times New Roman" w:hAnsi="Times New Roman" w:cs="Times New Roman"/>
          <w:sz w:val="22"/>
          <w:szCs w:val="22"/>
        </w:rPr>
        <w:t>3.1.1.</w:t>
      </w:r>
      <w:r w:rsidR="00AB1DAB" w:rsidRPr="00F052C1">
        <w:rPr>
          <w:rFonts w:ascii="Times New Roman" w:hAnsi="Times New Roman" w:cs="Times New Roman"/>
          <w:sz w:val="22"/>
          <w:szCs w:val="22"/>
        </w:rPr>
        <w:t xml:space="preserve"> </w:t>
      </w:r>
      <w:r w:rsidRPr="00F052C1">
        <w:rPr>
          <w:rFonts w:ascii="Times New Roman" w:hAnsi="Times New Roman" w:cs="Times New Roman"/>
          <w:sz w:val="22"/>
          <w:szCs w:val="22"/>
        </w:rPr>
        <w:t>В</w:t>
      </w:r>
      <w:r w:rsidR="00AB1DAB" w:rsidRPr="00F052C1">
        <w:rPr>
          <w:rFonts w:ascii="Times New Roman" w:hAnsi="Times New Roman" w:cs="Times New Roman"/>
          <w:sz w:val="22"/>
          <w:szCs w:val="22"/>
        </w:rPr>
        <w:t>ыплаты работникам, занятым на  работах с вредными и (или) опасными и иными особыми условиями труда;</w:t>
      </w:r>
    </w:p>
    <w:p w:rsidR="00AB1DAB" w:rsidRPr="00F052C1" w:rsidRDefault="00695D6E" w:rsidP="00AB1DAB">
      <w:pPr>
        <w:pStyle w:val="13"/>
        <w:ind w:firstLine="709"/>
        <w:jc w:val="both"/>
        <w:rPr>
          <w:rFonts w:ascii="Times New Roman" w:hAnsi="Times New Roman" w:cs="Times New Roman"/>
          <w:sz w:val="22"/>
          <w:szCs w:val="22"/>
        </w:rPr>
      </w:pPr>
      <w:r w:rsidRPr="00F052C1">
        <w:rPr>
          <w:rFonts w:ascii="Times New Roman" w:hAnsi="Times New Roman" w:cs="Times New Roman"/>
          <w:bCs/>
          <w:sz w:val="22"/>
          <w:szCs w:val="22"/>
        </w:rPr>
        <w:t xml:space="preserve">3.1.2. </w:t>
      </w:r>
      <w:r w:rsidR="00AB1DAB" w:rsidRPr="00F052C1">
        <w:rPr>
          <w:rFonts w:ascii="Times New Roman" w:hAnsi="Times New Roman" w:cs="Times New Roman"/>
          <w:bCs/>
          <w:sz w:val="22"/>
          <w:szCs w:val="22"/>
        </w:rPr>
        <w:t xml:space="preserve"> </w:t>
      </w:r>
      <w:r w:rsidRPr="00F052C1">
        <w:rPr>
          <w:rFonts w:ascii="Times New Roman" w:hAnsi="Times New Roman" w:cs="Times New Roman"/>
          <w:sz w:val="22"/>
          <w:szCs w:val="22"/>
        </w:rPr>
        <w:t>В</w:t>
      </w:r>
      <w:r w:rsidR="00AB1DAB" w:rsidRPr="00F052C1">
        <w:rPr>
          <w:rFonts w:ascii="Times New Roman" w:hAnsi="Times New Roman" w:cs="Times New Roman"/>
          <w:sz w:val="22"/>
          <w:szCs w:val="22"/>
        </w:rPr>
        <w:t>ыплаты за работу в условиях, отклоняющихся от нормальных (при выполнении работ различной квалификации, работе в ночное время и при выполнении работ в других условиях, отклоняющихся от нормальных)</w:t>
      </w:r>
      <w:r w:rsidR="00064D72" w:rsidRPr="00F052C1">
        <w:rPr>
          <w:rFonts w:ascii="Times New Roman" w:hAnsi="Times New Roman" w:cs="Times New Roman"/>
          <w:sz w:val="22"/>
          <w:szCs w:val="22"/>
        </w:rPr>
        <w:t>.</w:t>
      </w:r>
      <w:r w:rsidR="00AB1DAB" w:rsidRPr="00F052C1">
        <w:rPr>
          <w:rFonts w:ascii="Times New Roman" w:hAnsi="Times New Roman" w:cs="Times New Roman"/>
          <w:sz w:val="22"/>
          <w:szCs w:val="22"/>
        </w:rPr>
        <w:t xml:space="preserve"> </w:t>
      </w:r>
    </w:p>
    <w:p w:rsidR="00507AFF" w:rsidRPr="00F052C1" w:rsidRDefault="00695D6E" w:rsidP="00507AFF">
      <w:pPr>
        <w:autoSpaceDE w:val="0"/>
        <w:autoSpaceDN w:val="0"/>
        <w:adjustRightInd w:val="0"/>
        <w:ind w:firstLine="709"/>
        <w:jc w:val="both"/>
        <w:rPr>
          <w:sz w:val="22"/>
          <w:szCs w:val="22"/>
        </w:rPr>
      </w:pPr>
      <w:r w:rsidRPr="00F052C1">
        <w:rPr>
          <w:sz w:val="22"/>
          <w:szCs w:val="22"/>
        </w:rPr>
        <w:t>3</w:t>
      </w:r>
      <w:r w:rsidR="00AB1DAB" w:rsidRPr="00F052C1">
        <w:rPr>
          <w:sz w:val="22"/>
          <w:szCs w:val="22"/>
        </w:rPr>
        <w:t xml:space="preserve">.2. </w:t>
      </w:r>
      <w:proofErr w:type="gramStart"/>
      <w:r w:rsidR="006F3CFA">
        <w:rPr>
          <w:sz w:val="22"/>
          <w:szCs w:val="22"/>
        </w:rPr>
        <w:t>Педагогическим работникам все</w:t>
      </w:r>
      <w:r w:rsidR="00507AFF" w:rsidRPr="00F052C1">
        <w:rPr>
          <w:sz w:val="22"/>
          <w:szCs w:val="22"/>
        </w:rPr>
        <w:t xml:space="preserve"> выплаты компенсационного характера,  устанавливаемые в </w:t>
      </w:r>
      <w:r w:rsidR="006F3CFA">
        <w:rPr>
          <w:sz w:val="22"/>
          <w:szCs w:val="22"/>
        </w:rPr>
        <w:t>процентах от</w:t>
      </w:r>
      <w:r w:rsidR="00507AFF" w:rsidRPr="00F052C1">
        <w:rPr>
          <w:sz w:val="22"/>
          <w:szCs w:val="22"/>
        </w:rPr>
        <w:t xml:space="preserve"> должностн</w:t>
      </w:r>
      <w:r w:rsidR="006F3CFA">
        <w:rPr>
          <w:sz w:val="22"/>
          <w:szCs w:val="22"/>
        </w:rPr>
        <w:t>ого</w:t>
      </w:r>
      <w:r w:rsidR="00507AFF" w:rsidRPr="00F052C1">
        <w:rPr>
          <w:sz w:val="22"/>
          <w:szCs w:val="22"/>
        </w:rPr>
        <w:t xml:space="preserve"> оклада</w:t>
      </w:r>
      <w:r w:rsidR="006F3CFA">
        <w:rPr>
          <w:sz w:val="22"/>
          <w:szCs w:val="22"/>
        </w:rPr>
        <w:t xml:space="preserve"> </w:t>
      </w:r>
      <w:r w:rsidR="00507AFF" w:rsidRPr="00F052C1">
        <w:rPr>
          <w:sz w:val="22"/>
          <w:szCs w:val="22"/>
        </w:rPr>
        <w:t xml:space="preserve"> (ставкам заработной платы),  рассчитываются от должностных окладов (ставок заработной платы) с учетом надбавки </w:t>
      </w:r>
      <w:r w:rsidR="00507AFF" w:rsidRPr="00F052C1">
        <w:rPr>
          <w:kern w:val="2"/>
          <w:sz w:val="22"/>
          <w:szCs w:val="22"/>
        </w:rPr>
        <w:t>за квалификацию при наличии квалификационной категории</w:t>
      </w:r>
      <w:r w:rsidR="006F3CFA">
        <w:rPr>
          <w:kern w:val="2"/>
          <w:sz w:val="22"/>
          <w:szCs w:val="22"/>
        </w:rPr>
        <w:t>,</w:t>
      </w:r>
      <w:r w:rsidR="00507AFF" w:rsidRPr="00F052C1">
        <w:rPr>
          <w:sz w:val="22"/>
          <w:szCs w:val="22"/>
        </w:rPr>
        <w:t xml:space="preserve"> </w:t>
      </w:r>
      <w:r w:rsidR="00507AFF" w:rsidRPr="00F052C1">
        <w:rPr>
          <w:kern w:val="2"/>
          <w:sz w:val="22"/>
          <w:szCs w:val="22"/>
        </w:rPr>
        <w:t xml:space="preserve">устанавливаемой в соответствии с подпунктом 4.8.1 пункта 4.8 раздела 4 настоящего </w:t>
      </w:r>
      <w:r w:rsidR="006F3CFA">
        <w:rPr>
          <w:kern w:val="2"/>
          <w:sz w:val="22"/>
          <w:szCs w:val="22"/>
        </w:rPr>
        <w:t>П</w:t>
      </w:r>
      <w:r w:rsidR="00507AFF" w:rsidRPr="00F052C1">
        <w:rPr>
          <w:kern w:val="2"/>
          <w:sz w:val="22"/>
          <w:szCs w:val="22"/>
        </w:rPr>
        <w:t>оложения</w:t>
      </w:r>
      <w:r w:rsidR="006F3CFA">
        <w:rPr>
          <w:kern w:val="2"/>
          <w:sz w:val="22"/>
          <w:szCs w:val="22"/>
        </w:rPr>
        <w:t>, за исключением доплаты за осуществление дополнительной работы, не входящей в круг основных должностных обязанностей.</w:t>
      </w:r>
      <w:r w:rsidR="00507AFF" w:rsidRPr="00F052C1">
        <w:rPr>
          <w:sz w:val="22"/>
          <w:szCs w:val="22"/>
        </w:rPr>
        <w:t xml:space="preserve"> </w:t>
      </w:r>
      <w:proofErr w:type="gramEnd"/>
    </w:p>
    <w:p w:rsidR="00507AFF" w:rsidRPr="00F052C1" w:rsidRDefault="00507AFF" w:rsidP="00507AFF">
      <w:pPr>
        <w:autoSpaceDE w:val="0"/>
        <w:autoSpaceDN w:val="0"/>
        <w:adjustRightInd w:val="0"/>
        <w:ind w:firstLine="709"/>
        <w:jc w:val="both"/>
        <w:rPr>
          <w:kern w:val="2"/>
          <w:sz w:val="22"/>
          <w:szCs w:val="22"/>
        </w:rPr>
      </w:pPr>
      <w:r w:rsidRPr="00F052C1">
        <w:rPr>
          <w:sz w:val="22"/>
          <w:szCs w:val="22"/>
        </w:rPr>
        <w:t xml:space="preserve">Рабочим выплаты компенсационного характера, устанавливаемые в форме доплат к ставкам заработной платы, рассчитываются от ставок заработной платы с учетом надбавки </w:t>
      </w:r>
      <w:r w:rsidRPr="00F052C1">
        <w:rPr>
          <w:kern w:val="2"/>
          <w:sz w:val="22"/>
          <w:szCs w:val="22"/>
        </w:rPr>
        <w:t>за качество работы, устанавливаемой в соответствии с подпунктом 4.8.8 пункта 4.8 раздела 4 настоящего Примерного положения.</w:t>
      </w:r>
    </w:p>
    <w:p w:rsidR="00507AFF" w:rsidRPr="00F052C1" w:rsidRDefault="00507AFF" w:rsidP="00507AFF">
      <w:pPr>
        <w:autoSpaceDE w:val="0"/>
        <w:autoSpaceDN w:val="0"/>
        <w:adjustRightInd w:val="0"/>
        <w:ind w:firstLine="708"/>
        <w:jc w:val="both"/>
        <w:rPr>
          <w:sz w:val="22"/>
          <w:szCs w:val="22"/>
        </w:rPr>
      </w:pPr>
      <w:r w:rsidRPr="00F052C1">
        <w:rPr>
          <w:sz w:val="22"/>
          <w:szCs w:val="22"/>
        </w:rPr>
        <w:t xml:space="preserve">3.3. Доплаты работникам, занятым на работах с вредными и (или) опасными условиями труда, устанавливаются в соответствии со </w:t>
      </w:r>
      <w:hyperlink r:id="rId12" w:history="1">
        <w:r w:rsidRPr="00F052C1">
          <w:rPr>
            <w:rStyle w:val="af8"/>
            <w:sz w:val="22"/>
            <w:szCs w:val="22"/>
          </w:rPr>
          <w:t>статьей 147</w:t>
        </w:r>
      </w:hyperlink>
      <w:r w:rsidRPr="00F052C1">
        <w:rPr>
          <w:sz w:val="22"/>
          <w:szCs w:val="22"/>
        </w:rPr>
        <w:t xml:space="preserve"> ТК РФ.</w:t>
      </w:r>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3.3.1.  </w:t>
      </w:r>
      <w:proofErr w:type="gramStart"/>
      <w:r w:rsidRPr="00F052C1">
        <w:rPr>
          <w:rFonts w:ascii="Times New Roman" w:hAnsi="Times New Roman"/>
          <w:sz w:val="22"/>
          <w:szCs w:val="22"/>
        </w:rPr>
        <w:t xml:space="preserve">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3" w:history="1">
        <w:r w:rsidRPr="00F052C1">
          <w:rPr>
            <w:rStyle w:val="af8"/>
            <w:rFonts w:ascii="Times New Roman" w:hAnsi="Times New Roman"/>
            <w:sz w:val="22"/>
            <w:szCs w:val="22"/>
          </w:rPr>
          <w:t>законом</w:t>
        </w:r>
      </w:hyperlink>
      <w:r w:rsidRPr="00F052C1">
        <w:rPr>
          <w:rFonts w:ascii="Times New Roman" w:hAnsi="Times New Roman"/>
          <w:sz w:val="22"/>
          <w:szCs w:val="22"/>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roofErr w:type="gramEnd"/>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4" w:history="1">
        <w:r w:rsidRPr="00F052C1">
          <w:rPr>
            <w:rStyle w:val="af8"/>
            <w:rFonts w:ascii="Times New Roman" w:hAnsi="Times New Roman"/>
            <w:sz w:val="22"/>
            <w:szCs w:val="22"/>
          </w:rPr>
          <w:t>статьей 372</w:t>
        </w:r>
      </w:hyperlink>
      <w:r w:rsidRPr="00F052C1">
        <w:rPr>
          <w:rFonts w:ascii="Times New Roman" w:hAnsi="Times New Roman"/>
          <w:sz w:val="22"/>
          <w:szCs w:val="22"/>
        </w:rPr>
        <w:t xml:space="preserve"> ТК РФ для принятия локальных нормативных актов, либо коллективным договором, трудовым договором.</w:t>
      </w:r>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lastRenderedPageBreak/>
        <w:t xml:space="preserve">В случае обеспечения на рабочих местах безопасных условий труда, подтвержденных </w:t>
      </w:r>
      <w:hyperlink r:id="rId15" w:history="1">
        <w:r w:rsidRPr="00F052C1">
          <w:rPr>
            <w:rStyle w:val="af8"/>
            <w:rFonts w:ascii="Times New Roman" w:hAnsi="Times New Roman"/>
            <w:sz w:val="22"/>
            <w:szCs w:val="22"/>
          </w:rPr>
          <w:t>результатами</w:t>
        </w:r>
      </w:hyperlink>
      <w:r w:rsidRPr="00F052C1">
        <w:rPr>
          <w:rFonts w:ascii="Times New Roman" w:hAnsi="Times New Roman"/>
          <w:sz w:val="22"/>
          <w:szCs w:val="22"/>
        </w:rPr>
        <w:t xml:space="preserve"> специальной оценки условий труда или заключением государственной </w:t>
      </w:r>
      <w:hyperlink r:id="rId16" w:history="1">
        <w:r w:rsidRPr="00F052C1">
          <w:rPr>
            <w:rStyle w:val="af8"/>
            <w:rFonts w:ascii="Times New Roman" w:hAnsi="Times New Roman"/>
            <w:sz w:val="22"/>
            <w:szCs w:val="22"/>
          </w:rPr>
          <w:t>экспертизы</w:t>
        </w:r>
      </w:hyperlink>
      <w:r w:rsidRPr="00F052C1">
        <w:rPr>
          <w:rFonts w:ascii="Times New Roman" w:hAnsi="Times New Roman"/>
          <w:sz w:val="22"/>
          <w:szCs w:val="22"/>
        </w:rPr>
        <w:t xml:space="preserve"> условий труда,  доплата за работу с вредными и (или)  опасными условиями труда не устанавливается.</w:t>
      </w:r>
    </w:p>
    <w:p w:rsidR="00507AFF" w:rsidRPr="00F052C1" w:rsidRDefault="00507AFF" w:rsidP="00507AFF">
      <w:pPr>
        <w:pStyle w:val="af9"/>
        <w:shd w:val="clear" w:color="auto" w:fill="FFFFFF"/>
        <w:spacing w:before="0" w:beforeAutospacing="0" w:after="0" w:afterAutospacing="0" w:line="255" w:lineRule="atLeast"/>
        <w:ind w:firstLine="709"/>
        <w:jc w:val="both"/>
        <w:rPr>
          <w:sz w:val="22"/>
          <w:szCs w:val="22"/>
        </w:rPr>
      </w:pPr>
      <w:r w:rsidRPr="00F052C1">
        <w:rPr>
          <w:sz w:val="22"/>
          <w:szCs w:val="22"/>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507AFF" w:rsidRPr="00F052C1" w:rsidRDefault="00507AFF" w:rsidP="00507AFF">
      <w:pPr>
        <w:ind w:firstLine="709"/>
        <w:jc w:val="both"/>
        <w:rPr>
          <w:kern w:val="2"/>
          <w:sz w:val="22"/>
          <w:szCs w:val="22"/>
        </w:rPr>
      </w:pPr>
      <w:r w:rsidRPr="00F052C1">
        <w:rPr>
          <w:sz w:val="22"/>
          <w:szCs w:val="22"/>
        </w:rPr>
        <w:t xml:space="preserve">3.4. </w:t>
      </w:r>
      <w:r w:rsidRPr="00F052C1">
        <w:rPr>
          <w:kern w:val="2"/>
          <w:sz w:val="22"/>
          <w:szCs w:val="22"/>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507AFF" w:rsidRPr="00F052C1" w:rsidRDefault="00507AFF" w:rsidP="00507AFF">
      <w:pPr>
        <w:autoSpaceDE w:val="0"/>
        <w:autoSpaceDN w:val="0"/>
        <w:adjustRightInd w:val="0"/>
        <w:ind w:firstLine="709"/>
        <w:jc w:val="both"/>
        <w:rPr>
          <w:kern w:val="2"/>
          <w:sz w:val="22"/>
          <w:szCs w:val="22"/>
        </w:rPr>
      </w:pPr>
      <w:proofErr w:type="gramStart"/>
      <w:r w:rsidRPr="00F052C1">
        <w:rPr>
          <w:kern w:val="2"/>
          <w:sz w:val="22"/>
          <w:szCs w:val="22"/>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w:t>
      </w:r>
      <w:proofErr w:type="gramEnd"/>
      <w:r w:rsidRPr="00F052C1">
        <w:rPr>
          <w:kern w:val="2"/>
          <w:sz w:val="22"/>
          <w:szCs w:val="22"/>
        </w:rPr>
        <w:t xml:space="preserve"> трудового права.</w:t>
      </w:r>
    </w:p>
    <w:p w:rsidR="00507AFF" w:rsidRPr="00F052C1" w:rsidRDefault="00507AFF" w:rsidP="00507AFF">
      <w:pPr>
        <w:pStyle w:val="ConsPlusNormal"/>
        <w:ind w:firstLine="709"/>
        <w:jc w:val="both"/>
        <w:rPr>
          <w:rFonts w:ascii="Times New Roman" w:eastAsiaTheme="minorHAnsi" w:hAnsi="Times New Roman"/>
          <w:sz w:val="22"/>
          <w:szCs w:val="22"/>
          <w:lang w:eastAsia="en-US"/>
        </w:rPr>
      </w:pPr>
      <w:r w:rsidRPr="00F052C1">
        <w:rPr>
          <w:rFonts w:ascii="Times New Roman" w:hAnsi="Times New Roman"/>
          <w:sz w:val="22"/>
          <w:szCs w:val="22"/>
        </w:rPr>
        <w:t>3.4.1. П</w:t>
      </w:r>
      <w:r w:rsidRPr="00F052C1">
        <w:rPr>
          <w:rFonts w:ascii="Times New Roman" w:eastAsiaTheme="minorHAnsi" w:hAnsi="Times New Roman"/>
          <w:sz w:val="22"/>
          <w:szCs w:val="22"/>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F052C1">
        <w:rPr>
          <w:rFonts w:ascii="Times New Roman" w:hAnsi="Times New Roman"/>
          <w:sz w:val="22"/>
          <w:szCs w:val="22"/>
        </w:rPr>
        <w:t xml:space="preserve"> соответствии со </w:t>
      </w:r>
      <w:hyperlink r:id="rId17" w:history="1">
        <w:r w:rsidRPr="00F052C1">
          <w:rPr>
            <w:rStyle w:val="af8"/>
            <w:rFonts w:ascii="Times New Roman" w:hAnsi="Times New Roman"/>
            <w:sz w:val="22"/>
            <w:szCs w:val="22"/>
          </w:rPr>
          <w:t>статьей 151</w:t>
        </w:r>
      </w:hyperlink>
      <w:r w:rsidRPr="00F052C1">
        <w:rPr>
          <w:rFonts w:ascii="Times New Roman" w:hAnsi="Times New Roman"/>
          <w:sz w:val="22"/>
          <w:szCs w:val="22"/>
        </w:rPr>
        <w:t xml:space="preserve"> ТК РФ</w:t>
      </w:r>
      <w:r w:rsidRPr="00F052C1">
        <w:rPr>
          <w:rFonts w:ascii="Times New Roman" w:eastAsiaTheme="minorHAnsi" w:hAnsi="Times New Roman"/>
          <w:sz w:val="22"/>
          <w:szCs w:val="22"/>
          <w:lang w:eastAsia="en-US"/>
        </w:rPr>
        <w:t>.</w:t>
      </w:r>
    </w:p>
    <w:p w:rsidR="00507AFF" w:rsidRPr="00F052C1" w:rsidRDefault="00507AFF" w:rsidP="00507AFF">
      <w:pPr>
        <w:autoSpaceDE w:val="0"/>
        <w:autoSpaceDN w:val="0"/>
        <w:adjustRightInd w:val="0"/>
        <w:ind w:firstLine="709"/>
        <w:jc w:val="both"/>
        <w:rPr>
          <w:rFonts w:eastAsiaTheme="minorHAnsi"/>
          <w:sz w:val="22"/>
          <w:szCs w:val="22"/>
          <w:lang w:eastAsia="en-US"/>
        </w:rPr>
      </w:pPr>
      <w:r w:rsidRPr="00F052C1">
        <w:rPr>
          <w:sz w:val="22"/>
          <w:szCs w:val="22"/>
        </w:rPr>
        <w:t>Размер доплаты устанавливается по соглашению сторон трудового договора с учетом содержания и (или) объема дополнительной работы.</w:t>
      </w:r>
    </w:p>
    <w:p w:rsidR="00507AFF" w:rsidRPr="00F052C1" w:rsidRDefault="00507AFF" w:rsidP="00507AFF">
      <w:pPr>
        <w:autoSpaceDE w:val="0"/>
        <w:autoSpaceDN w:val="0"/>
        <w:adjustRightInd w:val="0"/>
        <w:ind w:firstLine="709"/>
        <w:jc w:val="both"/>
        <w:rPr>
          <w:kern w:val="2"/>
          <w:sz w:val="22"/>
          <w:szCs w:val="22"/>
        </w:rPr>
      </w:pPr>
      <w:r w:rsidRPr="00F052C1">
        <w:rPr>
          <w:kern w:val="2"/>
          <w:sz w:val="22"/>
          <w:szCs w:val="22"/>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F052C1">
        <w:rPr>
          <w:spacing w:val="-2"/>
          <w:kern w:val="2"/>
          <w:sz w:val="22"/>
          <w:szCs w:val="22"/>
        </w:rPr>
        <w:t>работнику дифференцированно, в зависимости от квалификации этого работника,</w:t>
      </w:r>
      <w:r w:rsidRPr="00F052C1">
        <w:rPr>
          <w:kern w:val="2"/>
          <w:sz w:val="22"/>
          <w:szCs w:val="22"/>
        </w:rPr>
        <w:t xml:space="preserve"> объема выполняемых работ, степени использования рабочего времени.</w:t>
      </w:r>
    </w:p>
    <w:p w:rsidR="00507AFF" w:rsidRPr="00F052C1" w:rsidRDefault="00507AFF" w:rsidP="00507AFF">
      <w:pPr>
        <w:autoSpaceDE w:val="0"/>
        <w:autoSpaceDN w:val="0"/>
        <w:adjustRightInd w:val="0"/>
        <w:ind w:firstLine="709"/>
        <w:jc w:val="both"/>
        <w:rPr>
          <w:sz w:val="22"/>
          <w:szCs w:val="22"/>
        </w:rPr>
      </w:pPr>
      <w:r w:rsidRPr="00F052C1">
        <w:rPr>
          <w:sz w:val="22"/>
          <w:szCs w:val="22"/>
        </w:rPr>
        <w:t xml:space="preserve">3.4.2.  В соответствии со </w:t>
      </w:r>
      <w:hyperlink r:id="rId18" w:history="1">
        <w:r w:rsidRPr="00F052C1">
          <w:rPr>
            <w:rStyle w:val="af8"/>
            <w:sz w:val="22"/>
            <w:szCs w:val="22"/>
          </w:rPr>
          <w:t>статьей 152</w:t>
        </w:r>
      </w:hyperlink>
      <w:r w:rsidRPr="00F052C1">
        <w:rPr>
          <w:sz w:val="22"/>
          <w:szCs w:val="22"/>
        </w:rPr>
        <w:t xml:space="preserve"> ТК РФ оплата сверхурочной работы производится работникам учреждения </w:t>
      </w:r>
      <w:r w:rsidRPr="00F052C1">
        <w:rPr>
          <w:kern w:val="2"/>
          <w:sz w:val="22"/>
          <w:szCs w:val="22"/>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507AFF" w:rsidRPr="00F052C1" w:rsidRDefault="00507AFF" w:rsidP="00507AFF">
      <w:pPr>
        <w:pStyle w:val="ConsPlusNormal"/>
        <w:ind w:firstLine="709"/>
        <w:jc w:val="both"/>
        <w:outlineLvl w:val="0"/>
        <w:rPr>
          <w:rFonts w:ascii="Times New Roman" w:hAnsi="Times New Roman"/>
          <w:kern w:val="2"/>
          <w:sz w:val="22"/>
          <w:szCs w:val="22"/>
        </w:rPr>
      </w:pPr>
      <w:r w:rsidRPr="00F052C1">
        <w:rPr>
          <w:rFonts w:ascii="Times New Roman" w:hAnsi="Times New Roman"/>
          <w:sz w:val="22"/>
          <w:szCs w:val="22"/>
        </w:rPr>
        <w:t xml:space="preserve">3.4.3. </w:t>
      </w:r>
      <w:r w:rsidRPr="00F052C1">
        <w:rPr>
          <w:rFonts w:ascii="Times New Roman" w:hAnsi="Times New Roman"/>
          <w:kern w:val="2"/>
          <w:sz w:val="22"/>
          <w:szCs w:val="22"/>
        </w:rPr>
        <w:t xml:space="preserve">Доплата за работу в выходные и нерабочие праздничные дни производится работникам, </w:t>
      </w:r>
      <w:proofErr w:type="spellStart"/>
      <w:r w:rsidRPr="00F052C1">
        <w:rPr>
          <w:rFonts w:ascii="Times New Roman" w:hAnsi="Times New Roman"/>
          <w:kern w:val="2"/>
          <w:sz w:val="22"/>
          <w:szCs w:val="22"/>
        </w:rPr>
        <w:t>привлекавшимся</w:t>
      </w:r>
      <w:proofErr w:type="spellEnd"/>
      <w:r w:rsidRPr="00F052C1">
        <w:rPr>
          <w:rFonts w:ascii="Times New Roman" w:hAnsi="Times New Roman"/>
          <w:kern w:val="2"/>
          <w:sz w:val="22"/>
          <w:szCs w:val="22"/>
        </w:rPr>
        <w:t xml:space="preserve"> к работе в выходные и нерабочие праздничные дни, в соответствии со статьей 153 Трудового кодекса Российской Федерации.</w:t>
      </w:r>
    </w:p>
    <w:p w:rsidR="00507AFF" w:rsidRPr="00F052C1" w:rsidRDefault="00507AFF" w:rsidP="00507AFF">
      <w:pPr>
        <w:autoSpaceDE w:val="0"/>
        <w:autoSpaceDN w:val="0"/>
        <w:adjustRightInd w:val="0"/>
        <w:ind w:firstLine="709"/>
        <w:jc w:val="both"/>
        <w:rPr>
          <w:kern w:val="2"/>
          <w:sz w:val="22"/>
          <w:szCs w:val="22"/>
        </w:rPr>
      </w:pPr>
      <w:r w:rsidRPr="00F052C1">
        <w:rPr>
          <w:kern w:val="2"/>
          <w:sz w:val="22"/>
          <w:szCs w:val="22"/>
        </w:rPr>
        <w:t>Размер доплаты составляет не менее:</w:t>
      </w:r>
    </w:p>
    <w:p w:rsidR="00507AFF" w:rsidRPr="00F052C1" w:rsidRDefault="00507AFF" w:rsidP="00507AFF">
      <w:pPr>
        <w:autoSpaceDE w:val="0"/>
        <w:autoSpaceDN w:val="0"/>
        <w:adjustRightInd w:val="0"/>
        <w:ind w:firstLine="709"/>
        <w:jc w:val="both"/>
        <w:rPr>
          <w:kern w:val="2"/>
          <w:sz w:val="22"/>
          <w:szCs w:val="22"/>
        </w:rPr>
      </w:pPr>
      <w:r w:rsidRPr="00F052C1">
        <w:rPr>
          <w:kern w:val="2"/>
          <w:sz w:val="22"/>
          <w:szCs w:val="22"/>
        </w:rPr>
        <w:t xml:space="preserve">одинарной дневной ставки сверх должностного оклада (ставки заработной платы) при </w:t>
      </w:r>
      <w:proofErr w:type="gramStart"/>
      <w:r w:rsidRPr="00F052C1">
        <w:rPr>
          <w:kern w:val="2"/>
          <w:sz w:val="22"/>
          <w:szCs w:val="22"/>
        </w:rPr>
        <w:t>работе полный день</w:t>
      </w:r>
      <w:proofErr w:type="gramEnd"/>
      <w:r w:rsidRPr="00F052C1">
        <w:rPr>
          <w:kern w:val="2"/>
          <w:sz w:val="22"/>
          <w:szCs w:val="22"/>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507AFF" w:rsidRPr="00F052C1" w:rsidRDefault="00507AFF" w:rsidP="00507AFF">
      <w:pPr>
        <w:autoSpaceDE w:val="0"/>
        <w:autoSpaceDN w:val="0"/>
        <w:adjustRightInd w:val="0"/>
        <w:ind w:firstLine="709"/>
        <w:jc w:val="both"/>
        <w:rPr>
          <w:kern w:val="2"/>
          <w:sz w:val="22"/>
          <w:szCs w:val="22"/>
        </w:rPr>
      </w:pPr>
      <w:proofErr w:type="gramStart"/>
      <w:r w:rsidRPr="00F052C1">
        <w:rPr>
          <w:kern w:val="2"/>
          <w:sz w:val="22"/>
          <w:szCs w:val="22"/>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sidRPr="00F052C1">
        <w:rPr>
          <w:kern w:val="2"/>
          <w:sz w:val="22"/>
          <w:szCs w:val="22"/>
        </w:rPr>
        <w:t xml:space="preserve"> рабочего времени.</w:t>
      </w:r>
    </w:p>
    <w:p w:rsidR="00507AFF" w:rsidRPr="00F052C1" w:rsidRDefault="00507AFF" w:rsidP="00507AFF">
      <w:pPr>
        <w:autoSpaceDE w:val="0"/>
        <w:autoSpaceDN w:val="0"/>
        <w:adjustRightInd w:val="0"/>
        <w:ind w:firstLine="709"/>
        <w:jc w:val="both"/>
        <w:rPr>
          <w:kern w:val="2"/>
          <w:sz w:val="22"/>
          <w:szCs w:val="22"/>
        </w:rPr>
      </w:pPr>
      <w:r w:rsidRPr="00F052C1">
        <w:rPr>
          <w:kern w:val="2"/>
          <w:sz w:val="22"/>
          <w:szCs w:val="22"/>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3.4.4. В соответствии со </w:t>
      </w:r>
      <w:hyperlink r:id="rId19" w:history="1">
        <w:r w:rsidRPr="00F052C1">
          <w:rPr>
            <w:rStyle w:val="af8"/>
            <w:rFonts w:ascii="Times New Roman" w:hAnsi="Times New Roman"/>
            <w:sz w:val="22"/>
            <w:szCs w:val="22"/>
          </w:rPr>
          <w:t>статьей 154</w:t>
        </w:r>
      </w:hyperlink>
      <w:r w:rsidRPr="00F052C1">
        <w:rPr>
          <w:rFonts w:ascii="Times New Roman" w:hAnsi="Times New Roman"/>
          <w:sz w:val="22"/>
          <w:szCs w:val="22"/>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 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6B692E" w:rsidRPr="00F052C1" w:rsidRDefault="00507AFF" w:rsidP="006B692E">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3.4.5. </w:t>
      </w:r>
      <w:r w:rsidR="006B692E" w:rsidRPr="00F052C1">
        <w:rPr>
          <w:rFonts w:ascii="Times New Roman" w:hAnsi="Times New Roman"/>
          <w:sz w:val="22"/>
          <w:szCs w:val="22"/>
        </w:rPr>
        <w:t xml:space="preserve">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w:t>
      </w:r>
      <w:r w:rsidR="003E34B0" w:rsidRPr="00F052C1">
        <w:rPr>
          <w:rFonts w:ascii="Times New Roman" w:hAnsi="Times New Roman"/>
          <w:sz w:val="22"/>
          <w:szCs w:val="22"/>
        </w:rPr>
        <w:t xml:space="preserve">№ </w:t>
      </w:r>
      <w:r w:rsidR="007E20E4" w:rsidRPr="00F052C1">
        <w:rPr>
          <w:rFonts w:ascii="Times New Roman" w:hAnsi="Times New Roman"/>
          <w:sz w:val="22"/>
          <w:szCs w:val="22"/>
        </w:rPr>
        <w:t>4</w:t>
      </w:r>
      <w:r w:rsidR="006B692E" w:rsidRPr="00F052C1">
        <w:rPr>
          <w:rFonts w:ascii="Times New Roman" w:hAnsi="Times New Roman"/>
          <w:sz w:val="22"/>
          <w:szCs w:val="22"/>
        </w:rPr>
        <w:t>.</w:t>
      </w:r>
    </w:p>
    <w:p w:rsidR="006B692E" w:rsidRPr="00F052C1" w:rsidRDefault="006B692E" w:rsidP="006B692E">
      <w:pPr>
        <w:rPr>
          <w:sz w:val="22"/>
          <w:szCs w:val="22"/>
        </w:rPr>
      </w:pPr>
    </w:p>
    <w:p w:rsidR="00246056" w:rsidRDefault="00246056" w:rsidP="006B692E">
      <w:pPr>
        <w:pStyle w:val="ConsPlusNormal"/>
        <w:jc w:val="right"/>
        <w:rPr>
          <w:rFonts w:ascii="Times New Roman" w:hAnsi="Times New Roman"/>
          <w:sz w:val="22"/>
          <w:szCs w:val="22"/>
        </w:rPr>
      </w:pPr>
    </w:p>
    <w:p w:rsidR="006B692E" w:rsidRPr="00F052C1" w:rsidRDefault="006B692E" w:rsidP="006B692E">
      <w:pPr>
        <w:pStyle w:val="ConsPlusNormal"/>
        <w:jc w:val="right"/>
        <w:rPr>
          <w:rFonts w:ascii="Times New Roman" w:hAnsi="Times New Roman"/>
          <w:sz w:val="22"/>
          <w:szCs w:val="22"/>
        </w:rPr>
      </w:pPr>
      <w:r w:rsidRPr="00F052C1">
        <w:rPr>
          <w:rFonts w:ascii="Times New Roman" w:hAnsi="Times New Roman"/>
          <w:sz w:val="22"/>
          <w:szCs w:val="22"/>
        </w:rPr>
        <w:lastRenderedPageBreak/>
        <w:t xml:space="preserve">Таблица № </w:t>
      </w:r>
      <w:r w:rsidR="007E20E4" w:rsidRPr="00F052C1">
        <w:rPr>
          <w:rFonts w:ascii="Times New Roman" w:hAnsi="Times New Roman"/>
          <w:sz w:val="22"/>
          <w:szCs w:val="22"/>
        </w:rPr>
        <w:t>4</w:t>
      </w:r>
    </w:p>
    <w:p w:rsidR="006B692E" w:rsidRPr="00F052C1" w:rsidRDefault="006B692E" w:rsidP="006B692E">
      <w:pPr>
        <w:pStyle w:val="ConsPlusNormal"/>
        <w:jc w:val="center"/>
        <w:rPr>
          <w:rFonts w:ascii="Times New Roman" w:hAnsi="Times New Roman"/>
          <w:sz w:val="22"/>
          <w:szCs w:val="22"/>
        </w:rPr>
      </w:pPr>
    </w:p>
    <w:p w:rsidR="006B692E" w:rsidRPr="00F052C1" w:rsidRDefault="006B692E" w:rsidP="006B692E">
      <w:pPr>
        <w:pStyle w:val="ConsPlusNormal"/>
        <w:jc w:val="center"/>
        <w:rPr>
          <w:rFonts w:ascii="Times New Roman" w:hAnsi="Times New Roman"/>
          <w:sz w:val="22"/>
          <w:szCs w:val="22"/>
        </w:rPr>
      </w:pPr>
      <w:r w:rsidRPr="00F052C1">
        <w:rPr>
          <w:rFonts w:ascii="Times New Roman" w:hAnsi="Times New Roman"/>
          <w:sz w:val="22"/>
          <w:szCs w:val="22"/>
        </w:rPr>
        <w:t>Размеры доплаты за осуществление дополнительной работы, не входящей</w:t>
      </w:r>
    </w:p>
    <w:p w:rsidR="006B692E" w:rsidRPr="00F052C1" w:rsidRDefault="006B692E" w:rsidP="006B692E">
      <w:pPr>
        <w:pStyle w:val="ConsPlusNormal"/>
        <w:jc w:val="center"/>
        <w:rPr>
          <w:rFonts w:ascii="Times New Roman" w:hAnsi="Times New Roman"/>
          <w:sz w:val="22"/>
          <w:szCs w:val="22"/>
        </w:rPr>
      </w:pPr>
      <w:r w:rsidRPr="00F052C1">
        <w:rPr>
          <w:rFonts w:ascii="Times New Roman" w:hAnsi="Times New Roman"/>
          <w:sz w:val="22"/>
          <w:szCs w:val="22"/>
        </w:rPr>
        <w:t>в  круг основных должностных обязанностей</w:t>
      </w:r>
    </w:p>
    <w:p w:rsidR="006B692E" w:rsidRPr="00F052C1" w:rsidRDefault="006B692E" w:rsidP="006B692E">
      <w:pPr>
        <w:pStyle w:val="ConsPlusNormal"/>
        <w:jc w:val="right"/>
        <w:rPr>
          <w:rFonts w:ascii="Times New Roman" w:hAnsi="Times New Roman"/>
          <w:sz w:val="22"/>
          <w:szCs w:val="22"/>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
        <w:gridCol w:w="7298"/>
        <w:gridCol w:w="2268"/>
      </w:tblGrid>
      <w:tr w:rsidR="00B04815" w:rsidRPr="00F052C1" w:rsidTr="00B04815">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192" w:lineRule="auto"/>
              <w:jc w:val="center"/>
              <w:rPr>
                <w:rFonts w:ascii="Times New Roman" w:hAnsi="Times New Roman"/>
                <w:sz w:val="22"/>
                <w:szCs w:val="22"/>
              </w:rPr>
            </w:pPr>
          </w:p>
        </w:tc>
        <w:tc>
          <w:tcPr>
            <w:tcW w:w="729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192" w:lineRule="auto"/>
              <w:jc w:val="center"/>
              <w:rPr>
                <w:rFonts w:ascii="Times New Roman" w:hAnsi="Times New Roman"/>
                <w:sz w:val="22"/>
                <w:szCs w:val="22"/>
              </w:rPr>
            </w:pPr>
            <w:r w:rsidRPr="00F052C1">
              <w:rPr>
                <w:rFonts w:ascii="Times New Roman" w:hAnsi="Times New Roman"/>
                <w:sz w:val="22"/>
                <w:szCs w:val="22"/>
              </w:rPr>
              <w:t>Перечень категорий работников и видов работ</w:t>
            </w:r>
          </w:p>
        </w:tc>
        <w:tc>
          <w:tcPr>
            <w:tcW w:w="226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192" w:lineRule="auto"/>
              <w:jc w:val="center"/>
              <w:rPr>
                <w:rFonts w:ascii="Times New Roman" w:eastAsia="Times New Roman" w:hAnsi="Times New Roman"/>
                <w:sz w:val="22"/>
                <w:szCs w:val="22"/>
              </w:rPr>
            </w:pPr>
            <w:r w:rsidRPr="00F052C1">
              <w:rPr>
                <w:rFonts w:ascii="Times New Roman" w:hAnsi="Times New Roman"/>
                <w:sz w:val="22"/>
                <w:szCs w:val="22"/>
              </w:rPr>
              <w:t>Размер доплаты</w:t>
            </w:r>
          </w:p>
          <w:p w:rsidR="00B04815" w:rsidRPr="00F052C1" w:rsidRDefault="00B04815" w:rsidP="00B04815">
            <w:pPr>
              <w:pStyle w:val="ConsPlusNormal"/>
              <w:spacing w:line="192" w:lineRule="auto"/>
              <w:jc w:val="center"/>
              <w:rPr>
                <w:rFonts w:ascii="Times New Roman" w:hAnsi="Times New Roman"/>
                <w:sz w:val="22"/>
                <w:szCs w:val="22"/>
              </w:rPr>
            </w:pPr>
            <w:r w:rsidRPr="00F052C1">
              <w:rPr>
                <w:rFonts w:ascii="Times New Roman" w:hAnsi="Times New Roman"/>
                <w:sz w:val="22"/>
                <w:szCs w:val="22"/>
              </w:rPr>
              <w:t xml:space="preserve"> (процентов)</w:t>
            </w:r>
          </w:p>
        </w:tc>
      </w:tr>
      <w:tr w:rsidR="00B04815" w:rsidRPr="00F052C1" w:rsidTr="00B04815">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41.</w:t>
            </w:r>
          </w:p>
        </w:tc>
        <w:tc>
          <w:tcPr>
            <w:tcW w:w="7298" w:type="dxa"/>
            <w:tcBorders>
              <w:top w:val="single" w:sz="4" w:space="0" w:color="auto"/>
              <w:left w:val="single" w:sz="4" w:space="0" w:color="auto"/>
              <w:bottom w:val="nil"/>
              <w:right w:val="single" w:sz="4" w:space="0" w:color="auto"/>
            </w:tcBorders>
            <w:hideMark/>
          </w:tcPr>
          <w:p w:rsidR="00B04815" w:rsidRPr="00F052C1" w:rsidRDefault="00B04815" w:rsidP="00B04815">
            <w:pPr>
              <w:pStyle w:val="ConsPlusNormal"/>
              <w:spacing w:line="276" w:lineRule="auto"/>
              <w:rPr>
                <w:rFonts w:ascii="Times New Roman" w:hAnsi="Times New Roman"/>
                <w:sz w:val="22"/>
                <w:szCs w:val="22"/>
              </w:rPr>
            </w:pPr>
            <w:r w:rsidRPr="00F052C1">
              <w:rPr>
                <w:rFonts w:ascii="Times New Roman" w:hAnsi="Times New Roman"/>
                <w:sz w:val="22"/>
                <w:szCs w:val="22"/>
              </w:rPr>
              <w:t>Педагогические работники - за заведование учебными кабинетами (лабораториями)</w:t>
            </w:r>
          </w:p>
        </w:tc>
        <w:tc>
          <w:tcPr>
            <w:tcW w:w="2268" w:type="dxa"/>
            <w:tcBorders>
              <w:top w:val="single" w:sz="4" w:space="0" w:color="auto"/>
              <w:left w:val="single" w:sz="4" w:space="0" w:color="auto"/>
              <w:bottom w:val="nil"/>
              <w:right w:val="single" w:sz="4" w:space="0" w:color="auto"/>
            </w:tcBorders>
          </w:tcPr>
          <w:p w:rsidR="00B04815" w:rsidRPr="00F052C1" w:rsidRDefault="00B04815" w:rsidP="00B04815">
            <w:pPr>
              <w:pStyle w:val="ConsPlusNormal"/>
              <w:spacing w:line="276" w:lineRule="auto"/>
              <w:jc w:val="center"/>
              <w:rPr>
                <w:rFonts w:ascii="Times New Roman" w:hAnsi="Times New Roman"/>
                <w:sz w:val="22"/>
                <w:szCs w:val="22"/>
              </w:rPr>
            </w:pPr>
          </w:p>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до 15</w:t>
            </w:r>
          </w:p>
        </w:tc>
      </w:tr>
      <w:tr w:rsidR="00B04815" w:rsidRPr="00F052C1" w:rsidTr="00B04815">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52.</w:t>
            </w:r>
          </w:p>
        </w:tc>
        <w:tc>
          <w:tcPr>
            <w:tcW w:w="7298" w:type="dxa"/>
            <w:tcBorders>
              <w:top w:val="single" w:sz="4" w:space="0" w:color="auto"/>
              <w:left w:val="single" w:sz="4" w:space="0" w:color="auto"/>
              <w:bottom w:val="nil"/>
              <w:right w:val="single" w:sz="4" w:space="0" w:color="auto"/>
            </w:tcBorders>
            <w:hideMark/>
          </w:tcPr>
          <w:p w:rsidR="00B04815" w:rsidRPr="00F052C1" w:rsidRDefault="00B04815" w:rsidP="00B04815">
            <w:pPr>
              <w:pStyle w:val="ConsPlusNormal"/>
              <w:spacing w:line="276" w:lineRule="auto"/>
              <w:rPr>
                <w:rFonts w:ascii="Times New Roman" w:eastAsia="Times New Roman" w:hAnsi="Times New Roman"/>
                <w:sz w:val="22"/>
                <w:szCs w:val="22"/>
              </w:rPr>
            </w:pPr>
            <w:r w:rsidRPr="00F052C1">
              <w:rPr>
                <w:rFonts w:ascii="Times New Roman" w:hAnsi="Times New Roman"/>
                <w:sz w:val="22"/>
                <w:szCs w:val="22"/>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B04815" w:rsidRPr="00F052C1" w:rsidRDefault="00B04815" w:rsidP="00B04815">
            <w:pPr>
              <w:pStyle w:val="ConsPlusNormal"/>
              <w:spacing w:line="276" w:lineRule="auto"/>
              <w:rPr>
                <w:rFonts w:ascii="Times New Roman" w:hAnsi="Times New Roman"/>
                <w:sz w:val="22"/>
                <w:szCs w:val="22"/>
              </w:rPr>
            </w:pPr>
            <w:r w:rsidRPr="00F052C1">
              <w:rPr>
                <w:rFonts w:ascii="Times New Roman" w:hAnsi="Times New Roman"/>
                <w:sz w:val="22"/>
                <w:szCs w:val="22"/>
              </w:rPr>
              <w:t>руководитель комиссии (консилиума, объединения)</w:t>
            </w:r>
          </w:p>
          <w:p w:rsidR="00B04815" w:rsidRPr="00F052C1" w:rsidRDefault="00B04815" w:rsidP="00B04815">
            <w:pPr>
              <w:pStyle w:val="ConsPlusNormal"/>
              <w:spacing w:line="276" w:lineRule="auto"/>
              <w:rPr>
                <w:rFonts w:ascii="Times New Roman" w:hAnsi="Times New Roman"/>
                <w:sz w:val="22"/>
                <w:szCs w:val="22"/>
              </w:rPr>
            </w:pPr>
            <w:r w:rsidRPr="00F052C1">
              <w:rPr>
                <w:rFonts w:ascii="Times New Roman" w:hAnsi="Times New Roman"/>
                <w:sz w:val="22"/>
                <w:szCs w:val="22"/>
              </w:rPr>
              <w:t>секретарь комиссии (консилиума, объединения)</w:t>
            </w:r>
          </w:p>
        </w:tc>
        <w:tc>
          <w:tcPr>
            <w:tcW w:w="2268" w:type="dxa"/>
            <w:tcBorders>
              <w:top w:val="single" w:sz="4" w:space="0" w:color="auto"/>
              <w:left w:val="single" w:sz="4" w:space="0" w:color="auto"/>
              <w:bottom w:val="nil"/>
              <w:right w:val="single" w:sz="4" w:space="0" w:color="auto"/>
            </w:tcBorders>
          </w:tcPr>
          <w:p w:rsidR="00B04815" w:rsidRPr="00F052C1" w:rsidRDefault="00B04815" w:rsidP="00B04815">
            <w:pPr>
              <w:pStyle w:val="ConsPlusNormal"/>
              <w:spacing w:line="276" w:lineRule="auto"/>
              <w:rPr>
                <w:rFonts w:ascii="Times New Roman" w:eastAsia="Times New Roman" w:hAnsi="Times New Roman"/>
                <w:sz w:val="22"/>
                <w:szCs w:val="22"/>
              </w:rPr>
            </w:pPr>
          </w:p>
          <w:p w:rsidR="00B04815" w:rsidRPr="00F052C1" w:rsidRDefault="00B04815" w:rsidP="00B04815">
            <w:pPr>
              <w:pStyle w:val="ConsPlusNormal"/>
              <w:spacing w:line="276" w:lineRule="auto"/>
              <w:rPr>
                <w:rFonts w:ascii="Times New Roman" w:hAnsi="Times New Roman"/>
                <w:sz w:val="22"/>
                <w:szCs w:val="22"/>
              </w:rPr>
            </w:pPr>
          </w:p>
          <w:p w:rsidR="00B04815" w:rsidRPr="00F052C1" w:rsidRDefault="00B04815" w:rsidP="00B04815">
            <w:pPr>
              <w:pStyle w:val="ConsPlusNormal"/>
              <w:spacing w:line="276" w:lineRule="auto"/>
              <w:rPr>
                <w:rFonts w:ascii="Times New Roman" w:hAnsi="Times New Roman"/>
                <w:sz w:val="22"/>
                <w:szCs w:val="22"/>
              </w:rPr>
            </w:pPr>
          </w:p>
          <w:p w:rsidR="00B04815" w:rsidRPr="00F052C1" w:rsidRDefault="00B04815" w:rsidP="00B04815">
            <w:pPr>
              <w:pStyle w:val="ConsPlusNormal"/>
              <w:spacing w:line="276" w:lineRule="auto"/>
              <w:rPr>
                <w:rFonts w:ascii="Times New Roman" w:hAnsi="Times New Roman"/>
                <w:sz w:val="22"/>
                <w:szCs w:val="22"/>
              </w:rPr>
            </w:pPr>
          </w:p>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до 20</w:t>
            </w:r>
          </w:p>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до 15</w:t>
            </w:r>
          </w:p>
        </w:tc>
      </w:tr>
      <w:tr w:rsidR="00B04815" w:rsidRPr="00F052C1" w:rsidTr="00B04815">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73.</w:t>
            </w:r>
          </w:p>
        </w:tc>
        <w:tc>
          <w:tcPr>
            <w:tcW w:w="729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rPr>
                <w:rFonts w:ascii="Times New Roman" w:hAnsi="Times New Roman"/>
                <w:sz w:val="22"/>
                <w:szCs w:val="22"/>
              </w:rPr>
            </w:pPr>
            <w:r w:rsidRPr="00F052C1">
              <w:rPr>
                <w:rFonts w:ascii="Times New Roman" w:hAnsi="Times New Roman"/>
                <w:sz w:val="22"/>
                <w:szCs w:val="22"/>
              </w:rPr>
              <w:t>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26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 xml:space="preserve"> 15</w:t>
            </w:r>
          </w:p>
        </w:tc>
      </w:tr>
      <w:tr w:rsidR="00B04815" w:rsidRPr="00F052C1" w:rsidTr="00B04815">
        <w:trPr>
          <w:trHeight w:val="420"/>
        </w:trPr>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14.</w:t>
            </w:r>
          </w:p>
        </w:tc>
        <w:tc>
          <w:tcPr>
            <w:tcW w:w="729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rPr>
                <w:rFonts w:ascii="Times New Roman" w:hAnsi="Times New Roman"/>
                <w:sz w:val="22"/>
                <w:szCs w:val="22"/>
              </w:rPr>
            </w:pPr>
            <w:r w:rsidRPr="00F052C1">
              <w:rPr>
                <w:rFonts w:ascii="Times New Roman" w:hAnsi="Times New Roman"/>
                <w:sz w:val="22"/>
                <w:szCs w:val="22"/>
              </w:rPr>
              <w:t>Работники учреждений  – за ведение делопроизводства</w:t>
            </w:r>
          </w:p>
        </w:tc>
        <w:tc>
          <w:tcPr>
            <w:tcW w:w="226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 xml:space="preserve">до 20 </w:t>
            </w:r>
          </w:p>
        </w:tc>
      </w:tr>
      <w:tr w:rsidR="00B04815" w:rsidRPr="00F052C1" w:rsidTr="00B04815">
        <w:trPr>
          <w:trHeight w:val="420"/>
        </w:trPr>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Pr>
                <w:rFonts w:ascii="Times New Roman" w:hAnsi="Times New Roman"/>
                <w:sz w:val="22"/>
                <w:szCs w:val="22"/>
              </w:rPr>
              <w:t xml:space="preserve">55. </w:t>
            </w:r>
          </w:p>
        </w:tc>
        <w:tc>
          <w:tcPr>
            <w:tcW w:w="729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rPr>
                <w:rFonts w:ascii="Times New Roman" w:hAnsi="Times New Roman"/>
                <w:sz w:val="22"/>
                <w:szCs w:val="22"/>
              </w:rPr>
            </w:pPr>
            <w:r>
              <w:rPr>
                <w:rFonts w:ascii="Times New Roman" w:hAnsi="Times New Roman"/>
                <w:sz w:val="22"/>
                <w:szCs w:val="22"/>
              </w:rPr>
              <w:t>Работники учреждения за ведение архива</w:t>
            </w:r>
          </w:p>
        </w:tc>
        <w:tc>
          <w:tcPr>
            <w:tcW w:w="226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Pr>
                <w:rFonts w:ascii="Times New Roman" w:hAnsi="Times New Roman"/>
                <w:sz w:val="22"/>
                <w:szCs w:val="22"/>
              </w:rPr>
              <w:t>до 25</w:t>
            </w:r>
          </w:p>
        </w:tc>
      </w:tr>
    </w:tbl>
    <w:p w:rsidR="006B692E" w:rsidRPr="00F052C1" w:rsidRDefault="006B692E" w:rsidP="006B692E">
      <w:pPr>
        <w:pStyle w:val="ConsPlusNormal"/>
        <w:jc w:val="both"/>
        <w:rPr>
          <w:rFonts w:ascii="Times New Roman" w:hAnsi="Times New Roman"/>
          <w:sz w:val="22"/>
          <w:szCs w:val="22"/>
        </w:rPr>
      </w:pPr>
    </w:p>
    <w:p w:rsidR="006B692E" w:rsidRPr="00F052C1" w:rsidRDefault="006B692E" w:rsidP="006B692E">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Примечания к таблице № </w:t>
      </w:r>
      <w:r w:rsidR="007E20E4" w:rsidRPr="00F052C1">
        <w:rPr>
          <w:rFonts w:ascii="Times New Roman" w:hAnsi="Times New Roman"/>
          <w:sz w:val="22"/>
          <w:szCs w:val="22"/>
        </w:rPr>
        <w:t>4</w:t>
      </w:r>
      <w:r w:rsidRPr="00F052C1">
        <w:rPr>
          <w:rFonts w:ascii="Times New Roman" w:hAnsi="Times New Roman"/>
          <w:sz w:val="22"/>
          <w:szCs w:val="22"/>
        </w:rPr>
        <w:t>:</w:t>
      </w:r>
    </w:p>
    <w:p w:rsidR="006B692E" w:rsidRPr="00F052C1" w:rsidRDefault="006B692E" w:rsidP="006B692E">
      <w:pPr>
        <w:pStyle w:val="ConsPlusNormal"/>
        <w:ind w:firstLine="540"/>
        <w:jc w:val="both"/>
        <w:rPr>
          <w:rFonts w:ascii="Times New Roman" w:hAnsi="Times New Roman"/>
          <w:sz w:val="22"/>
          <w:szCs w:val="22"/>
        </w:rPr>
      </w:pPr>
      <w:r w:rsidRPr="00F052C1">
        <w:rPr>
          <w:rFonts w:ascii="Times New Roman" w:hAnsi="Times New Roman"/>
          <w:sz w:val="22"/>
          <w:szCs w:val="22"/>
        </w:rPr>
        <w:t>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3B1487" w:rsidRDefault="003B1487" w:rsidP="00AE7D16">
      <w:pPr>
        <w:suppressAutoHyphens w:val="0"/>
        <w:ind w:firstLine="540"/>
        <w:jc w:val="center"/>
        <w:rPr>
          <w:b/>
          <w:bCs/>
          <w:kern w:val="1"/>
          <w:sz w:val="28"/>
          <w:szCs w:val="28"/>
        </w:rPr>
      </w:pPr>
    </w:p>
    <w:p w:rsidR="007E1EBA" w:rsidRDefault="00AB1DAB" w:rsidP="00AE7D16">
      <w:pPr>
        <w:suppressAutoHyphens w:val="0"/>
        <w:ind w:firstLine="540"/>
        <w:jc w:val="center"/>
        <w:rPr>
          <w:b/>
          <w:bCs/>
          <w:kern w:val="1"/>
          <w:sz w:val="28"/>
          <w:szCs w:val="28"/>
        </w:rPr>
      </w:pPr>
      <w:r w:rsidRPr="003B642C">
        <w:rPr>
          <w:b/>
          <w:bCs/>
          <w:kern w:val="1"/>
          <w:sz w:val="28"/>
          <w:szCs w:val="28"/>
        </w:rPr>
        <w:t xml:space="preserve">Раздел </w:t>
      </w:r>
      <w:r w:rsidR="007E1EBA">
        <w:rPr>
          <w:b/>
          <w:bCs/>
          <w:kern w:val="1"/>
          <w:sz w:val="28"/>
          <w:szCs w:val="28"/>
        </w:rPr>
        <w:t>4</w:t>
      </w:r>
      <w:r w:rsidRPr="003B642C">
        <w:rPr>
          <w:b/>
          <w:bCs/>
          <w:kern w:val="1"/>
          <w:sz w:val="28"/>
          <w:szCs w:val="28"/>
        </w:rPr>
        <w:t xml:space="preserve">. </w:t>
      </w:r>
      <w:r w:rsidR="007E1EBA">
        <w:rPr>
          <w:b/>
          <w:bCs/>
          <w:kern w:val="1"/>
          <w:sz w:val="28"/>
          <w:szCs w:val="28"/>
        </w:rPr>
        <w:t>Порядок и условия установления в</w:t>
      </w:r>
      <w:r w:rsidRPr="003B642C">
        <w:rPr>
          <w:b/>
          <w:bCs/>
          <w:kern w:val="1"/>
          <w:sz w:val="28"/>
          <w:szCs w:val="28"/>
        </w:rPr>
        <w:t xml:space="preserve">ыплат </w:t>
      </w:r>
    </w:p>
    <w:p w:rsidR="00AB1DAB" w:rsidRPr="003B642C" w:rsidRDefault="007E1EBA" w:rsidP="00AE7D16">
      <w:pPr>
        <w:suppressAutoHyphens w:val="0"/>
        <w:ind w:firstLine="540"/>
        <w:jc w:val="center"/>
        <w:rPr>
          <w:b/>
          <w:bCs/>
          <w:kern w:val="1"/>
          <w:sz w:val="28"/>
          <w:szCs w:val="28"/>
        </w:rPr>
      </w:pPr>
      <w:r>
        <w:rPr>
          <w:b/>
          <w:bCs/>
          <w:kern w:val="1"/>
          <w:sz w:val="28"/>
          <w:szCs w:val="28"/>
        </w:rPr>
        <w:t>с</w:t>
      </w:r>
      <w:r w:rsidR="00AB1DAB" w:rsidRPr="003B642C">
        <w:rPr>
          <w:b/>
          <w:bCs/>
          <w:kern w:val="1"/>
          <w:sz w:val="28"/>
          <w:szCs w:val="28"/>
        </w:rPr>
        <w:t>тимулирующего характера</w:t>
      </w:r>
    </w:p>
    <w:p w:rsidR="00A14416" w:rsidRDefault="00A14416" w:rsidP="00AB1DAB">
      <w:pPr>
        <w:pStyle w:val="13"/>
        <w:ind w:firstLine="709"/>
        <w:jc w:val="both"/>
        <w:rPr>
          <w:rFonts w:ascii="Times New Roman" w:eastAsia="Lucida Sans Unicode" w:hAnsi="Times New Roman" w:cs="Times New Roman"/>
          <w:sz w:val="28"/>
          <w:szCs w:val="28"/>
        </w:rPr>
      </w:pPr>
    </w:p>
    <w:p w:rsidR="00AB1DAB" w:rsidRPr="00F052C1" w:rsidRDefault="007E1EBA" w:rsidP="00AB1DAB">
      <w:pPr>
        <w:pStyle w:val="13"/>
        <w:ind w:firstLine="709"/>
        <w:jc w:val="both"/>
        <w:rPr>
          <w:rFonts w:ascii="Times New Roman" w:eastAsia="Lucida Sans Unicode" w:hAnsi="Times New Roman" w:cs="Times New Roman"/>
          <w:sz w:val="22"/>
          <w:szCs w:val="22"/>
        </w:rPr>
      </w:pPr>
      <w:r w:rsidRPr="00F052C1">
        <w:rPr>
          <w:rFonts w:ascii="Times New Roman" w:eastAsia="Lucida Sans Unicode" w:hAnsi="Times New Roman" w:cs="Times New Roman"/>
          <w:sz w:val="22"/>
          <w:szCs w:val="22"/>
        </w:rPr>
        <w:t>4</w:t>
      </w:r>
      <w:r w:rsidR="00AB1DAB" w:rsidRPr="00F052C1">
        <w:rPr>
          <w:rFonts w:ascii="Times New Roman" w:eastAsia="Lucida Sans Unicode" w:hAnsi="Times New Roman" w:cs="Times New Roman"/>
          <w:sz w:val="22"/>
          <w:szCs w:val="22"/>
        </w:rPr>
        <w:t>.1.</w:t>
      </w:r>
      <w:r w:rsidR="00AB1DAB" w:rsidRPr="00F052C1">
        <w:rPr>
          <w:rFonts w:ascii="Times New Roman" w:hAnsi="Times New Roman" w:cs="Times New Roman"/>
          <w:sz w:val="22"/>
          <w:szCs w:val="22"/>
        </w:rPr>
        <w:t xml:space="preserve"> </w:t>
      </w:r>
      <w:r w:rsidR="00716946" w:rsidRPr="00F052C1">
        <w:rPr>
          <w:rFonts w:ascii="Times New Roman" w:eastAsia="Lucida Sans Unicode" w:hAnsi="Times New Roman" w:cs="Times New Roman"/>
          <w:sz w:val="22"/>
          <w:szCs w:val="22"/>
        </w:rPr>
        <w:t>В соответствии с Перечнем</w:t>
      </w:r>
      <w:r w:rsidR="00AB1DAB" w:rsidRPr="00F052C1">
        <w:rPr>
          <w:rFonts w:ascii="Times New Roman" w:eastAsia="Lucida Sans Unicode" w:hAnsi="Times New Roman" w:cs="Times New Roman"/>
          <w:sz w:val="22"/>
          <w:szCs w:val="22"/>
        </w:rPr>
        <w:t xml:space="preserve"> выплат стимулирующего характера </w:t>
      </w:r>
      <w:r w:rsidR="00716946" w:rsidRPr="00F052C1">
        <w:rPr>
          <w:rFonts w:ascii="Times New Roman" w:eastAsia="Lucida Sans Unicode" w:hAnsi="Times New Roman" w:cs="Times New Roman"/>
          <w:sz w:val="22"/>
          <w:szCs w:val="22"/>
        </w:rPr>
        <w:t xml:space="preserve">и порядком их установления </w:t>
      </w:r>
      <w:r w:rsidR="00AB1DAB" w:rsidRPr="00F052C1">
        <w:rPr>
          <w:rFonts w:ascii="Times New Roman" w:eastAsia="Lucida Sans Unicode" w:hAnsi="Times New Roman" w:cs="Times New Roman"/>
          <w:sz w:val="22"/>
          <w:szCs w:val="22"/>
        </w:rPr>
        <w:t>в муниципальных учреждениях</w:t>
      </w:r>
      <w:r w:rsidR="00AE7D16" w:rsidRPr="00F052C1">
        <w:rPr>
          <w:rFonts w:ascii="Times New Roman" w:eastAsia="Lucida Sans Unicode" w:hAnsi="Times New Roman" w:cs="Times New Roman"/>
          <w:sz w:val="22"/>
          <w:szCs w:val="22"/>
        </w:rPr>
        <w:t xml:space="preserve"> Белокалитвинского района</w:t>
      </w:r>
      <w:r w:rsidR="00AB1DAB" w:rsidRPr="00F052C1">
        <w:rPr>
          <w:rFonts w:ascii="Times New Roman" w:eastAsia="Lucida Sans Unicode" w:hAnsi="Times New Roman" w:cs="Times New Roman"/>
          <w:sz w:val="22"/>
          <w:szCs w:val="22"/>
        </w:rPr>
        <w:t xml:space="preserve">, утвержденным </w:t>
      </w:r>
      <w:r w:rsidR="001A1295" w:rsidRPr="00F052C1">
        <w:rPr>
          <w:rFonts w:ascii="Times New Roman" w:eastAsia="Lucida Sans Unicode" w:hAnsi="Times New Roman" w:cs="Times New Roman"/>
          <w:sz w:val="22"/>
          <w:szCs w:val="22"/>
        </w:rPr>
        <w:t xml:space="preserve">постановлением Администрации Белокалитвинского района </w:t>
      </w:r>
      <w:r w:rsidRPr="00F052C1">
        <w:rPr>
          <w:rFonts w:ascii="Times New Roman" w:eastAsia="Lucida Sans Unicode" w:hAnsi="Times New Roman" w:cs="Times New Roman"/>
          <w:sz w:val="22"/>
          <w:szCs w:val="22"/>
        </w:rPr>
        <w:t>от 26.12.2016 №1788 «</w:t>
      </w:r>
      <w:r w:rsidRPr="00F052C1">
        <w:rPr>
          <w:rFonts w:ascii="Times New Roman" w:hAnsi="Times New Roman" w:cs="Times New Roman"/>
          <w:sz w:val="22"/>
          <w:szCs w:val="22"/>
        </w:rPr>
        <w:t xml:space="preserve">Об оплате </w:t>
      </w:r>
      <w:proofErr w:type="gramStart"/>
      <w:r w:rsidRPr="00F052C1">
        <w:rPr>
          <w:rFonts w:ascii="Times New Roman" w:hAnsi="Times New Roman" w:cs="Times New Roman"/>
          <w:sz w:val="22"/>
          <w:szCs w:val="22"/>
        </w:rPr>
        <w:t>труда работников муниципальных бюджетных учреждений системы образования</w:t>
      </w:r>
      <w:proofErr w:type="gramEnd"/>
      <w:r w:rsidRPr="00F052C1">
        <w:rPr>
          <w:rFonts w:ascii="Times New Roman" w:hAnsi="Times New Roman" w:cs="Times New Roman"/>
          <w:sz w:val="22"/>
          <w:szCs w:val="22"/>
        </w:rPr>
        <w:t xml:space="preserve"> Белокалитвинского района</w:t>
      </w:r>
      <w:r w:rsidR="001A1295" w:rsidRPr="00F052C1">
        <w:rPr>
          <w:rFonts w:ascii="Times New Roman" w:eastAsia="Lucida Sans Unicode" w:hAnsi="Times New Roman" w:cs="Times New Roman"/>
          <w:sz w:val="22"/>
          <w:szCs w:val="22"/>
        </w:rPr>
        <w:t xml:space="preserve">», </w:t>
      </w:r>
      <w:r w:rsidR="00AB1DAB" w:rsidRPr="00F052C1">
        <w:rPr>
          <w:rFonts w:ascii="Times New Roman" w:eastAsia="Lucida Sans Unicode" w:hAnsi="Times New Roman" w:cs="Times New Roman"/>
          <w:sz w:val="22"/>
          <w:szCs w:val="22"/>
        </w:rPr>
        <w:t>работникам устанавливаются следующие виды выплат стимулирующего характера:</w:t>
      </w:r>
    </w:p>
    <w:p w:rsidR="007E1EBA" w:rsidRPr="00F052C1" w:rsidRDefault="007E1EBA" w:rsidP="00AB1DAB">
      <w:pPr>
        <w:pStyle w:val="13"/>
        <w:ind w:firstLine="709"/>
        <w:jc w:val="both"/>
        <w:rPr>
          <w:rFonts w:ascii="Times New Roman" w:eastAsia="Lucida Sans Unicode" w:hAnsi="Times New Roman" w:cs="Times New Roman"/>
          <w:sz w:val="22"/>
          <w:szCs w:val="22"/>
        </w:rPr>
      </w:pPr>
      <w:r w:rsidRPr="00F052C1">
        <w:rPr>
          <w:rFonts w:ascii="Times New Roman" w:eastAsia="Lucida Sans Unicode" w:hAnsi="Times New Roman" w:cs="Times New Roman"/>
          <w:sz w:val="22"/>
          <w:szCs w:val="22"/>
        </w:rPr>
        <w:t>- за интенсивность и высокие результаты работы;</w:t>
      </w:r>
    </w:p>
    <w:p w:rsidR="00AB1DAB" w:rsidRPr="00F052C1" w:rsidRDefault="00AB1DAB" w:rsidP="00AB1DAB">
      <w:pPr>
        <w:suppressAutoHyphens w:val="0"/>
        <w:snapToGrid w:val="0"/>
        <w:spacing w:line="200" w:lineRule="atLeast"/>
        <w:ind w:firstLine="709"/>
        <w:jc w:val="both"/>
        <w:rPr>
          <w:kern w:val="1"/>
          <w:sz w:val="22"/>
          <w:szCs w:val="22"/>
        </w:rPr>
      </w:pPr>
      <w:r w:rsidRPr="00F052C1">
        <w:rPr>
          <w:kern w:val="1"/>
          <w:sz w:val="22"/>
          <w:szCs w:val="22"/>
        </w:rPr>
        <w:t>- за качество выполняемых работ;</w:t>
      </w:r>
    </w:p>
    <w:p w:rsidR="00AE7D16" w:rsidRPr="00F052C1" w:rsidRDefault="00AB1DAB" w:rsidP="00AE7D16">
      <w:pPr>
        <w:suppressAutoHyphens w:val="0"/>
        <w:snapToGrid w:val="0"/>
        <w:spacing w:line="200" w:lineRule="atLeast"/>
        <w:ind w:firstLine="709"/>
        <w:jc w:val="both"/>
        <w:rPr>
          <w:kern w:val="1"/>
          <w:sz w:val="22"/>
          <w:szCs w:val="22"/>
        </w:rPr>
      </w:pPr>
      <w:r w:rsidRPr="00F052C1">
        <w:rPr>
          <w:kern w:val="1"/>
          <w:sz w:val="22"/>
          <w:szCs w:val="22"/>
        </w:rPr>
        <w:t>- за выслугу лет</w:t>
      </w:r>
      <w:r w:rsidR="001D2318" w:rsidRPr="00F052C1">
        <w:rPr>
          <w:kern w:val="1"/>
          <w:sz w:val="22"/>
          <w:szCs w:val="22"/>
        </w:rPr>
        <w:t xml:space="preserve">; </w:t>
      </w:r>
    </w:p>
    <w:p w:rsidR="0040714D" w:rsidRPr="00F052C1" w:rsidRDefault="0040714D" w:rsidP="00B60DC3">
      <w:pPr>
        <w:suppressAutoHyphens w:val="0"/>
        <w:snapToGrid w:val="0"/>
        <w:spacing w:line="200" w:lineRule="atLeast"/>
        <w:ind w:firstLine="709"/>
        <w:jc w:val="both"/>
        <w:rPr>
          <w:kern w:val="1"/>
          <w:sz w:val="22"/>
          <w:szCs w:val="22"/>
        </w:rPr>
      </w:pPr>
      <w:r w:rsidRPr="00F052C1">
        <w:rPr>
          <w:kern w:val="1"/>
          <w:sz w:val="22"/>
          <w:szCs w:val="22"/>
        </w:rPr>
        <w:t>-</w:t>
      </w:r>
      <w:r w:rsidR="003B1487" w:rsidRPr="00F052C1">
        <w:rPr>
          <w:kern w:val="1"/>
          <w:sz w:val="22"/>
          <w:szCs w:val="22"/>
        </w:rPr>
        <w:t xml:space="preserve"> п</w:t>
      </w:r>
      <w:r w:rsidRPr="00F052C1">
        <w:rPr>
          <w:kern w:val="1"/>
          <w:sz w:val="22"/>
          <w:szCs w:val="22"/>
        </w:rPr>
        <w:t>ремиальные выплаты</w:t>
      </w:r>
      <w:r w:rsidR="007E1EBA" w:rsidRPr="00F052C1">
        <w:rPr>
          <w:kern w:val="1"/>
          <w:sz w:val="22"/>
          <w:szCs w:val="22"/>
        </w:rPr>
        <w:t xml:space="preserve"> по итогам работы;</w:t>
      </w:r>
    </w:p>
    <w:p w:rsidR="007E1EBA" w:rsidRPr="00F052C1" w:rsidRDefault="007E1EBA" w:rsidP="00B60DC3">
      <w:pPr>
        <w:suppressAutoHyphens w:val="0"/>
        <w:snapToGrid w:val="0"/>
        <w:spacing w:line="200" w:lineRule="atLeast"/>
        <w:ind w:firstLine="709"/>
        <w:jc w:val="both"/>
        <w:rPr>
          <w:kern w:val="1"/>
          <w:sz w:val="22"/>
          <w:szCs w:val="22"/>
        </w:rPr>
      </w:pPr>
      <w:r w:rsidRPr="00F052C1">
        <w:rPr>
          <w:kern w:val="1"/>
          <w:sz w:val="22"/>
          <w:szCs w:val="22"/>
        </w:rPr>
        <w:t>- иные выплаты стимулирующего характера.</w:t>
      </w:r>
    </w:p>
    <w:p w:rsidR="00CB7569" w:rsidRPr="00F052C1" w:rsidRDefault="00CB7569" w:rsidP="00A6725C">
      <w:pPr>
        <w:pStyle w:val="ConsPlusNormal"/>
        <w:ind w:firstLine="540"/>
        <w:jc w:val="both"/>
        <w:rPr>
          <w:rFonts w:ascii="Times New Roman" w:hAnsi="Times New Roman"/>
          <w:sz w:val="22"/>
          <w:szCs w:val="22"/>
        </w:rPr>
      </w:pPr>
      <w:r w:rsidRPr="00F052C1">
        <w:rPr>
          <w:rFonts w:ascii="Times New Roman" w:hAnsi="Times New Roman"/>
          <w:kern w:val="1"/>
          <w:sz w:val="22"/>
          <w:szCs w:val="22"/>
        </w:rPr>
        <w:t>4.2</w:t>
      </w:r>
      <w:r w:rsidRPr="00F052C1">
        <w:rPr>
          <w:kern w:val="1"/>
          <w:sz w:val="22"/>
          <w:szCs w:val="22"/>
        </w:rPr>
        <w:t xml:space="preserve">. </w:t>
      </w:r>
      <w:r w:rsidRPr="00F052C1">
        <w:rPr>
          <w:rFonts w:ascii="Times New Roman" w:hAnsi="Times New Roman"/>
          <w:sz w:val="22"/>
          <w:szCs w:val="22"/>
        </w:rPr>
        <w:t>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CB7569" w:rsidRPr="00F052C1" w:rsidRDefault="00CB7569" w:rsidP="00CB7569">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4.3. Надбавка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  </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4.4. 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lastRenderedPageBreak/>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CB7569"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F052C1">
        <w:rPr>
          <w:rFonts w:ascii="Times New Roman" w:hAnsi="Times New Roman"/>
          <w:kern w:val="2"/>
          <w:sz w:val="22"/>
          <w:szCs w:val="22"/>
        </w:rPr>
        <w:t xml:space="preserve">руководителям </w:t>
      </w:r>
      <w:r w:rsidRPr="00F052C1">
        <w:rPr>
          <w:rFonts w:ascii="Times New Roman" w:hAnsi="Times New Roman"/>
          <w:sz w:val="22"/>
          <w:szCs w:val="22"/>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C92725" w:rsidRPr="00C92725" w:rsidRDefault="00C92725" w:rsidP="00C92725">
      <w:pPr>
        <w:pStyle w:val="13"/>
        <w:ind w:firstLine="709"/>
        <w:jc w:val="both"/>
      </w:pPr>
      <w:r>
        <w:rPr>
          <w:rFonts w:ascii="Times New Roman" w:eastAsia="Lucida Sans Unicode" w:hAnsi="Times New Roman" w:cs="Times New Roman"/>
          <w:sz w:val="22"/>
          <w:szCs w:val="22"/>
        </w:rPr>
        <w:t>При установлении надбавки за качество выполняемых работ учитывается нагрузка работника: надбавка за качество выполняемых работ в размере до 200 процентов должностного оклада (ставки заработной платы) устанавливается работникам учреждения при его нагрузке в размере одной ставки. В случаях, когда работник оформлен менее</w:t>
      </w:r>
      <w:proofErr w:type="gramStart"/>
      <w:r>
        <w:rPr>
          <w:rFonts w:ascii="Times New Roman" w:eastAsia="Lucida Sans Unicode" w:hAnsi="Times New Roman" w:cs="Times New Roman"/>
          <w:sz w:val="22"/>
          <w:szCs w:val="22"/>
        </w:rPr>
        <w:t>,</w:t>
      </w:r>
      <w:proofErr w:type="gramEnd"/>
      <w:r>
        <w:rPr>
          <w:rFonts w:ascii="Times New Roman" w:eastAsia="Lucida Sans Unicode" w:hAnsi="Times New Roman" w:cs="Times New Roman"/>
          <w:sz w:val="22"/>
          <w:szCs w:val="22"/>
        </w:rPr>
        <w:t xml:space="preserve"> чем на одну ставку, надбавка за качество выполняемых работ в размере до 200 процентов должностного оклада (ставки заработной платы) устанавливается работнику учреждения от должностного оклада (ставки заработной платы), исчисленного (исчисленной) в соответствии с нагрузкой. В случаях, когда работник оформлен более</w:t>
      </w:r>
      <w:proofErr w:type="gramStart"/>
      <w:r>
        <w:rPr>
          <w:rFonts w:ascii="Times New Roman" w:eastAsia="Lucida Sans Unicode" w:hAnsi="Times New Roman" w:cs="Times New Roman"/>
          <w:sz w:val="22"/>
          <w:szCs w:val="22"/>
        </w:rPr>
        <w:t>,</w:t>
      </w:r>
      <w:proofErr w:type="gramEnd"/>
      <w:r>
        <w:rPr>
          <w:rFonts w:ascii="Times New Roman" w:eastAsia="Lucida Sans Unicode" w:hAnsi="Times New Roman" w:cs="Times New Roman"/>
          <w:sz w:val="22"/>
          <w:szCs w:val="22"/>
        </w:rPr>
        <w:t xml:space="preserve"> чем на одну ставку, надбавка за качество выполняемых работ в размере до 200 процентов должностного оклада (ставки заработной платы) устанавливается работнику учреждения от должностного оклада (ставки заработной платы), исчисленного (исчисленной) на одну ставку.</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Решение об установлении надбавки за качество выполняемых работ и ее размерах принимается:</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руководителю учреждения – органом, осуществляющим функции и полномочия учредителя, в соответствии с утвержденным  им порядком;</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работникам учреждения - руководителем учреждения в соответствии с локальным нормативным актом по оплате труда.</w:t>
      </w:r>
    </w:p>
    <w:p w:rsidR="00CB7569" w:rsidRPr="00F052C1" w:rsidRDefault="004002AF" w:rsidP="00CB7569">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Заместителям руководителя </w:t>
      </w:r>
      <w:r w:rsidR="00CB7569" w:rsidRPr="00F052C1">
        <w:rPr>
          <w:rFonts w:ascii="Times New Roman" w:hAnsi="Times New Roman"/>
          <w:sz w:val="22"/>
          <w:szCs w:val="22"/>
        </w:rPr>
        <w:t>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CB7569" w:rsidRPr="00F052C1" w:rsidRDefault="00CB7569" w:rsidP="00CB7569">
      <w:pPr>
        <w:autoSpaceDE w:val="0"/>
        <w:autoSpaceDN w:val="0"/>
        <w:adjustRightInd w:val="0"/>
        <w:ind w:firstLine="709"/>
        <w:jc w:val="both"/>
        <w:rPr>
          <w:sz w:val="22"/>
          <w:szCs w:val="22"/>
        </w:rPr>
      </w:pPr>
      <w:r w:rsidRPr="00F052C1">
        <w:rPr>
          <w:kern w:val="2"/>
          <w:sz w:val="22"/>
          <w:szCs w:val="22"/>
        </w:rPr>
        <w:t>При изменении в течение календарного года размера н</w:t>
      </w:r>
      <w:r w:rsidRPr="00F052C1">
        <w:rPr>
          <w:sz w:val="22"/>
          <w:szCs w:val="22"/>
        </w:rPr>
        <w:t xml:space="preserve">адбавка за качество выполняемых работ руководителю учреждения,  в том числе в связи со сменой </w:t>
      </w:r>
      <w:r w:rsidRPr="00F052C1">
        <w:rPr>
          <w:kern w:val="2"/>
          <w:sz w:val="22"/>
          <w:szCs w:val="22"/>
        </w:rPr>
        <w:t xml:space="preserve">руководителя учреждения,  установленные </w:t>
      </w:r>
      <w:r w:rsidRPr="00F052C1">
        <w:rPr>
          <w:sz w:val="22"/>
          <w:szCs w:val="22"/>
        </w:rPr>
        <w:t xml:space="preserve">размеры надбавок за качество выполняемых работ </w:t>
      </w:r>
      <w:r w:rsidRPr="00F052C1">
        <w:rPr>
          <w:kern w:val="2"/>
          <w:sz w:val="22"/>
          <w:szCs w:val="22"/>
        </w:rPr>
        <w:t>з</w:t>
      </w:r>
      <w:r w:rsidRPr="00F052C1">
        <w:rPr>
          <w:sz w:val="22"/>
          <w:szCs w:val="22"/>
        </w:rPr>
        <w:t xml:space="preserve">аместителям руководителя, главному бухгалтеру учреждения могут быть сохранены в прежних размерах до конца текущего календарного года.  </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4.6.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CB7569" w:rsidRPr="00F052C1" w:rsidRDefault="00CB7569" w:rsidP="00CB7569">
      <w:pPr>
        <w:pStyle w:val="af9"/>
        <w:shd w:val="clear" w:color="auto" w:fill="FFFFFF"/>
        <w:spacing w:before="0" w:beforeAutospacing="0" w:after="0" w:afterAutospacing="0" w:line="255" w:lineRule="atLeast"/>
        <w:ind w:firstLine="709"/>
        <w:jc w:val="both"/>
        <w:rPr>
          <w:kern w:val="2"/>
          <w:sz w:val="22"/>
          <w:szCs w:val="22"/>
        </w:rPr>
      </w:pPr>
      <w:r w:rsidRPr="00F052C1">
        <w:rPr>
          <w:sz w:val="22"/>
          <w:szCs w:val="22"/>
        </w:rPr>
        <w:t xml:space="preserve">Надбавка за </w:t>
      </w:r>
      <w:r w:rsidRPr="00F052C1">
        <w:rPr>
          <w:kern w:val="2"/>
          <w:sz w:val="22"/>
          <w:szCs w:val="22"/>
        </w:rPr>
        <w:t xml:space="preserve">выслугу лет </w:t>
      </w:r>
      <w:r w:rsidRPr="00F052C1">
        <w:rPr>
          <w:sz w:val="22"/>
          <w:szCs w:val="22"/>
        </w:rPr>
        <w:t xml:space="preserve">устанавливается в процентах от должностного оклада (ставки заработной платы) и составляет </w:t>
      </w:r>
      <w:r w:rsidRPr="00F052C1">
        <w:rPr>
          <w:kern w:val="2"/>
          <w:sz w:val="22"/>
          <w:szCs w:val="22"/>
        </w:rPr>
        <w:t>при стаже работы в бюджетной сфере:</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 xml:space="preserve">от 1 года  до 5 лет – 10 </w:t>
      </w:r>
      <w:r w:rsidRPr="00F052C1">
        <w:rPr>
          <w:sz w:val="22"/>
          <w:szCs w:val="22"/>
        </w:rPr>
        <w:t>процентов,</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от 5  до 10 лет – 15 процентов,</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от 10 до 15 лет – 20 процентов,</w:t>
      </w:r>
    </w:p>
    <w:p w:rsidR="00CB7569" w:rsidRPr="00F052C1" w:rsidRDefault="00CB7569" w:rsidP="00CB7569">
      <w:pPr>
        <w:autoSpaceDE w:val="0"/>
        <w:autoSpaceDN w:val="0"/>
        <w:adjustRightInd w:val="0"/>
        <w:ind w:firstLine="709"/>
        <w:jc w:val="both"/>
        <w:rPr>
          <w:sz w:val="22"/>
          <w:szCs w:val="22"/>
        </w:rPr>
      </w:pPr>
      <w:r w:rsidRPr="00F052C1">
        <w:rPr>
          <w:kern w:val="2"/>
          <w:sz w:val="22"/>
          <w:szCs w:val="22"/>
        </w:rPr>
        <w:t>свыше 15 лет – 30 процентов.</w:t>
      </w:r>
      <w:r w:rsidRPr="00F052C1">
        <w:rPr>
          <w:sz w:val="22"/>
          <w:szCs w:val="22"/>
        </w:rPr>
        <w:t xml:space="preserve"> </w:t>
      </w:r>
    </w:p>
    <w:p w:rsidR="00CB7569" w:rsidRPr="00F052C1" w:rsidRDefault="00CB7569" w:rsidP="00CB7569">
      <w:pPr>
        <w:autoSpaceDE w:val="0"/>
        <w:autoSpaceDN w:val="0"/>
        <w:adjustRightInd w:val="0"/>
        <w:ind w:firstLine="709"/>
        <w:jc w:val="both"/>
        <w:rPr>
          <w:sz w:val="22"/>
          <w:szCs w:val="22"/>
        </w:rPr>
      </w:pPr>
      <w:proofErr w:type="gramStart"/>
      <w:r w:rsidRPr="00F052C1">
        <w:rPr>
          <w:sz w:val="22"/>
          <w:szCs w:val="22"/>
        </w:rPr>
        <w:t xml:space="preserve">Педагогическим работникам надбавка за </w:t>
      </w:r>
      <w:r w:rsidRPr="00F052C1">
        <w:rPr>
          <w:kern w:val="2"/>
          <w:sz w:val="22"/>
          <w:szCs w:val="22"/>
        </w:rPr>
        <w:t xml:space="preserve">выслугу лет </w:t>
      </w:r>
      <w:r w:rsidRPr="00F052C1">
        <w:rPr>
          <w:sz w:val="22"/>
          <w:szCs w:val="22"/>
        </w:rPr>
        <w:t xml:space="preserve">устанавливается в процентах от должностного оклада  с учетом  надбавки  </w:t>
      </w:r>
      <w:r w:rsidRPr="00F052C1">
        <w:rPr>
          <w:kern w:val="2"/>
          <w:sz w:val="22"/>
          <w:szCs w:val="22"/>
        </w:rPr>
        <w:t>за квалификацию при наличии квалификационной категории</w:t>
      </w:r>
      <w:r w:rsidRPr="00F052C1">
        <w:rPr>
          <w:sz w:val="22"/>
          <w:szCs w:val="22"/>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w:t>
      </w:r>
      <w:r w:rsidRPr="00F052C1">
        <w:rPr>
          <w:kern w:val="2"/>
          <w:sz w:val="22"/>
          <w:szCs w:val="22"/>
        </w:rPr>
        <w:t>за квалификацию при наличии квалификационной категории</w:t>
      </w:r>
      <w:r w:rsidRPr="00F052C1">
        <w:rPr>
          <w:sz w:val="22"/>
          <w:szCs w:val="22"/>
        </w:rPr>
        <w:t xml:space="preserve"> и установленного объема</w:t>
      </w:r>
      <w:proofErr w:type="gramEnd"/>
      <w:r w:rsidRPr="00F052C1">
        <w:rPr>
          <w:sz w:val="22"/>
          <w:szCs w:val="22"/>
        </w:rPr>
        <w:t xml:space="preserve">  педагогической работы или учебной (преподавательской) работы).</w:t>
      </w:r>
    </w:p>
    <w:p w:rsidR="00CB7569" w:rsidRPr="00F052C1" w:rsidRDefault="00CB7569" w:rsidP="00CB7569">
      <w:pPr>
        <w:autoSpaceDE w:val="0"/>
        <w:autoSpaceDN w:val="0"/>
        <w:adjustRightInd w:val="0"/>
        <w:ind w:firstLine="709"/>
        <w:jc w:val="both"/>
        <w:rPr>
          <w:sz w:val="22"/>
          <w:szCs w:val="22"/>
        </w:rPr>
      </w:pPr>
      <w:r w:rsidRPr="00F052C1">
        <w:rPr>
          <w:sz w:val="22"/>
          <w:szCs w:val="22"/>
        </w:rPr>
        <w:t xml:space="preserve">Надбавка за </w:t>
      </w:r>
      <w:r w:rsidRPr="00F052C1">
        <w:rPr>
          <w:kern w:val="2"/>
          <w:sz w:val="22"/>
          <w:szCs w:val="22"/>
        </w:rPr>
        <w:t xml:space="preserve">выслугу лет </w:t>
      </w:r>
      <w:r w:rsidRPr="00F052C1">
        <w:rPr>
          <w:sz w:val="22"/>
          <w:szCs w:val="22"/>
        </w:rPr>
        <w:t xml:space="preserve">устанавливается по основной работе и работе, осуществляемой по совместительству.  </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В стаж работы в бюджетной сфере для установления н</w:t>
      </w:r>
      <w:r w:rsidRPr="00F052C1">
        <w:rPr>
          <w:sz w:val="22"/>
          <w:szCs w:val="22"/>
        </w:rPr>
        <w:t xml:space="preserve">адбавка за </w:t>
      </w:r>
      <w:r w:rsidRPr="00F052C1">
        <w:rPr>
          <w:kern w:val="2"/>
          <w:sz w:val="22"/>
          <w:szCs w:val="22"/>
        </w:rPr>
        <w:t>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по 26.12.1991 включительно, при наличии подтверждающих документов.</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 xml:space="preserve">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w:t>
      </w:r>
      <w:r w:rsidRPr="00F052C1">
        <w:rPr>
          <w:kern w:val="2"/>
          <w:sz w:val="22"/>
          <w:szCs w:val="22"/>
        </w:rPr>
        <w:lastRenderedPageBreak/>
        <w:t>работником необходимых документов.</w:t>
      </w:r>
    </w:p>
    <w:p w:rsidR="00CB7569" w:rsidRPr="00F052C1" w:rsidRDefault="00CB7569" w:rsidP="00CB7569">
      <w:pPr>
        <w:autoSpaceDE w:val="0"/>
        <w:autoSpaceDN w:val="0"/>
        <w:adjustRightInd w:val="0"/>
        <w:ind w:firstLine="709"/>
        <w:jc w:val="both"/>
        <w:rPr>
          <w:kern w:val="2"/>
          <w:sz w:val="22"/>
          <w:szCs w:val="22"/>
        </w:rPr>
      </w:pPr>
      <w:r w:rsidRPr="00F052C1">
        <w:rPr>
          <w:sz w:val="22"/>
          <w:szCs w:val="22"/>
        </w:rPr>
        <w:t xml:space="preserve">4.7. </w:t>
      </w:r>
      <w:r w:rsidRPr="00F052C1">
        <w:rPr>
          <w:kern w:val="2"/>
          <w:sz w:val="22"/>
          <w:szCs w:val="22"/>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885970" w:rsidRPr="00F052C1" w:rsidRDefault="00CB7569" w:rsidP="00885970">
      <w:pPr>
        <w:pStyle w:val="ConsPlusNormal"/>
        <w:ind w:firstLine="540"/>
        <w:jc w:val="both"/>
        <w:rPr>
          <w:rFonts w:ascii="Times New Roman" w:hAnsi="Times New Roman"/>
          <w:sz w:val="22"/>
          <w:szCs w:val="22"/>
        </w:rPr>
      </w:pPr>
      <w:r w:rsidRPr="00F052C1">
        <w:rPr>
          <w:rFonts w:ascii="Times New Roman" w:hAnsi="Times New Roman"/>
          <w:kern w:val="1"/>
          <w:sz w:val="22"/>
          <w:szCs w:val="22"/>
        </w:rPr>
        <w:t>4.8.</w:t>
      </w:r>
      <w:r w:rsidR="00885970" w:rsidRPr="00F052C1">
        <w:rPr>
          <w:kern w:val="1"/>
          <w:sz w:val="22"/>
          <w:szCs w:val="22"/>
        </w:rPr>
        <w:t xml:space="preserve"> </w:t>
      </w:r>
      <w:r w:rsidR="00885970" w:rsidRPr="00F052C1">
        <w:rPr>
          <w:rFonts w:ascii="Times New Roman" w:hAnsi="Times New Roman"/>
          <w:sz w:val="22"/>
          <w:szCs w:val="22"/>
        </w:rPr>
        <w:t>С целью привлечения и укрепления кадрового потенциала учреждени</w:t>
      </w:r>
      <w:r w:rsidR="00A6725C" w:rsidRPr="00F052C1">
        <w:rPr>
          <w:rFonts w:ascii="Times New Roman" w:hAnsi="Times New Roman"/>
          <w:sz w:val="22"/>
          <w:szCs w:val="22"/>
        </w:rPr>
        <w:t>я</w:t>
      </w:r>
      <w:r w:rsidR="00885970" w:rsidRPr="00F052C1">
        <w:rPr>
          <w:rFonts w:ascii="Times New Roman" w:hAnsi="Times New Roman"/>
          <w:sz w:val="22"/>
          <w:szCs w:val="22"/>
        </w:rPr>
        <w:t xml:space="preserve">, стимулирования работников к повышению </w:t>
      </w:r>
      <w:r w:rsidR="00885970" w:rsidRPr="00F052C1">
        <w:rPr>
          <w:rFonts w:ascii="Times New Roman" w:hAnsi="Times New Roman"/>
          <w:kern w:val="2"/>
          <w:sz w:val="22"/>
          <w:szCs w:val="22"/>
        </w:rPr>
        <w:t>профессионального уровня и компетентности,</w:t>
      </w:r>
      <w:r w:rsidR="00885970" w:rsidRPr="00F052C1">
        <w:rPr>
          <w:rFonts w:ascii="Times New Roman" w:hAnsi="Times New Roman"/>
          <w:sz w:val="22"/>
          <w:szCs w:val="22"/>
        </w:rPr>
        <w:t xml:space="preserve"> качественному результату труда работникам   устанавливаются иные выплаты стимулирующего характера:</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за квалификацию;</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за специфику работы;</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за  наличие ученой степени; </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за наличие почетного звания, ведомственного почетного звания (нагрудного знака);</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за реализацию профильных образовательных программ;</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за выполнение важных (особо важных) и ответственных (особо ответственных) работ.</w:t>
      </w:r>
    </w:p>
    <w:p w:rsidR="00885970" w:rsidRPr="00F052C1" w:rsidRDefault="00885970" w:rsidP="00885970">
      <w:pPr>
        <w:pStyle w:val="ConsPlusNormal"/>
        <w:ind w:firstLine="540"/>
        <w:jc w:val="both"/>
        <w:rPr>
          <w:rFonts w:ascii="Times New Roman" w:eastAsiaTheme="minorHAnsi" w:hAnsi="Times New Roman"/>
          <w:sz w:val="22"/>
          <w:szCs w:val="22"/>
          <w:lang w:eastAsia="en-US"/>
        </w:rPr>
      </w:pPr>
      <w:r w:rsidRPr="00F052C1">
        <w:rPr>
          <w:rFonts w:ascii="Times New Roman" w:hAnsi="Times New Roman"/>
          <w:sz w:val="22"/>
          <w:szCs w:val="22"/>
        </w:rPr>
        <w:t xml:space="preserve">4.8.1.  Надбавка за квалификацию устанавливается педагогическим работникам </w:t>
      </w:r>
      <w:r w:rsidRPr="00F052C1">
        <w:rPr>
          <w:rFonts w:ascii="Times New Roman" w:eastAsiaTheme="minorHAnsi" w:hAnsi="Times New Roman"/>
          <w:sz w:val="22"/>
          <w:szCs w:val="22"/>
          <w:lang w:eastAsia="en-US"/>
        </w:rPr>
        <w:t>при работе по должности, по которой им присвоена  квалификационная категория.</w:t>
      </w:r>
    </w:p>
    <w:p w:rsidR="00885970" w:rsidRPr="00F052C1" w:rsidRDefault="00885970" w:rsidP="00885970">
      <w:pPr>
        <w:pStyle w:val="ConsPlusNormal"/>
        <w:ind w:firstLine="540"/>
        <w:jc w:val="both"/>
        <w:rPr>
          <w:rFonts w:ascii="Times New Roman" w:eastAsia="Times New Roman" w:hAnsi="Times New Roman"/>
          <w:sz w:val="22"/>
          <w:szCs w:val="22"/>
        </w:rPr>
      </w:pPr>
      <w:proofErr w:type="gramStart"/>
      <w:r w:rsidRPr="00F052C1">
        <w:rPr>
          <w:rFonts w:ascii="Times New Roman" w:eastAsiaTheme="minorHAnsi" w:hAnsi="Times New Roman"/>
          <w:sz w:val="22"/>
          <w:szCs w:val="22"/>
          <w:lang w:eastAsia="en-US"/>
        </w:rPr>
        <w:t>При установлении надбавки за квалификацию педагогическим работникам образовательных учреждений, подведомственных Отделу образования Администрации Белокалитвинского района, в случаях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при оплате труда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w:t>
      </w:r>
      <w:proofErr w:type="gramEnd"/>
      <w:r w:rsidRPr="00F052C1">
        <w:rPr>
          <w:rFonts w:ascii="Times New Roman" w:eastAsiaTheme="minorHAnsi" w:hAnsi="Times New Roman"/>
          <w:sz w:val="22"/>
          <w:szCs w:val="22"/>
          <w:lang w:eastAsia="en-US"/>
        </w:rPr>
        <w:t xml:space="preserve">, </w:t>
      </w:r>
      <w:proofErr w:type="gramStart"/>
      <w:r w:rsidRPr="00F052C1">
        <w:rPr>
          <w:rFonts w:ascii="Times New Roman" w:eastAsiaTheme="minorHAnsi" w:hAnsi="Times New Roman"/>
          <w:sz w:val="22"/>
          <w:szCs w:val="22"/>
          <w:lang w:eastAsia="en-US"/>
        </w:rPr>
        <w:t>устанавливающее</w:t>
      </w:r>
      <w:proofErr w:type="gramEnd"/>
      <w:r w:rsidRPr="00F052C1">
        <w:rPr>
          <w:rFonts w:ascii="Times New Roman" w:eastAsiaTheme="minorHAnsi" w:hAnsi="Times New Roman"/>
          <w:sz w:val="22"/>
          <w:szCs w:val="22"/>
          <w:lang w:eastAsia="en-US"/>
        </w:rPr>
        <w:t xml:space="preserve"> случаи, когда возможно учитывать квалификационную категорию, полученную по одной должности, при работе по другой должности. </w:t>
      </w:r>
    </w:p>
    <w:p w:rsidR="00885970" w:rsidRPr="00F052C1" w:rsidRDefault="00885970" w:rsidP="00885970">
      <w:pPr>
        <w:autoSpaceDE w:val="0"/>
        <w:autoSpaceDN w:val="0"/>
        <w:adjustRightInd w:val="0"/>
        <w:ind w:firstLine="540"/>
        <w:jc w:val="both"/>
        <w:rPr>
          <w:strike/>
          <w:sz w:val="22"/>
          <w:szCs w:val="22"/>
        </w:rPr>
      </w:pPr>
      <w:proofErr w:type="gramStart"/>
      <w:r w:rsidRPr="00F052C1">
        <w:rPr>
          <w:sz w:val="22"/>
          <w:szCs w:val="22"/>
        </w:rPr>
        <w:t xml:space="preserve">Надбавка за квалификацию устанавливается работнику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0" w:history="1">
        <w:r w:rsidRPr="00F052C1">
          <w:rPr>
            <w:rStyle w:val="af8"/>
            <w:sz w:val="22"/>
            <w:szCs w:val="22"/>
          </w:rPr>
          <w:t>пунктом 2</w:t>
        </w:r>
      </w:hyperlink>
      <w:r w:rsidRPr="00F052C1">
        <w:rPr>
          <w:sz w:val="22"/>
          <w:szCs w:val="22"/>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r w:rsidR="00622D9E">
        <w:rPr>
          <w:sz w:val="22"/>
          <w:szCs w:val="22"/>
        </w:rPr>
        <w:t xml:space="preserve"> </w:t>
      </w:r>
      <w:r w:rsidR="00622D9E">
        <w:rPr>
          <w:sz w:val="22"/>
          <w:szCs w:val="22"/>
        </w:rPr>
        <w:t>и при выполнении педагогической работы в учреждениях дополнительного образования с</w:t>
      </w:r>
      <w:proofErr w:type="gramEnd"/>
      <w:r w:rsidR="00622D9E">
        <w:rPr>
          <w:sz w:val="22"/>
          <w:szCs w:val="22"/>
        </w:rPr>
        <w:t xml:space="preserve"> дополнительной оплатой</w:t>
      </w:r>
      <w:r w:rsidRPr="00F052C1">
        <w:rPr>
          <w:sz w:val="22"/>
          <w:szCs w:val="22"/>
        </w:rPr>
        <w:t>».</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Надбавка за квалификацию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 </w:t>
      </w:r>
    </w:p>
    <w:p w:rsidR="00885970" w:rsidRPr="00F052C1" w:rsidRDefault="00A6725C" w:rsidP="00A6725C">
      <w:pPr>
        <w:pStyle w:val="ConsPlusNormal"/>
        <w:ind w:firstLine="0"/>
        <w:jc w:val="both"/>
        <w:rPr>
          <w:rFonts w:ascii="Times New Roman" w:eastAsiaTheme="minorHAnsi" w:hAnsi="Times New Roman"/>
          <w:sz w:val="22"/>
          <w:szCs w:val="22"/>
          <w:lang w:eastAsia="en-US"/>
        </w:rPr>
      </w:pPr>
      <w:r w:rsidRPr="00F052C1">
        <w:rPr>
          <w:rFonts w:ascii="Times New Roman" w:hAnsi="Times New Roman"/>
          <w:sz w:val="22"/>
          <w:szCs w:val="22"/>
        </w:rPr>
        <w:t xml:space="preserve">       </w:t>
      </w:r>
      <w:r w:rsidR="00885970" w:rsidRPr="00F052C1">
        <w:rPr>
          <w:rFonts w:ascii="Times New Roman" w:eastAsiaTheme="minorHAnsi" w:hAnsi="Times New Roman"/>
          <w:sz w:val="22"/>
          <w:szCs w:val="22"/>
          <w:lang w:eastAsia="en-US"/>
        </w:rPr>
        <w:t xml:space="preserve">при наличии первой квалификационной категории </w:t>
      </w:r>
      <w:r w:rsidR="00885970" w:rsidRPr="00F052C1">
        <w:rPr>
          <w:rFonts w:ascii="Times New Roman" w:hAnsi="Times New Roman"/>
          <w:sz w:val="22"/>
          <w:szCs w:val="22"/>
        </w:rPr>
        <w:t xml:space="preserve"> - 15 процентов;</w:t>
      </w:r>
      <w:r w:rsidR="00885970" w:rsidRPr="00F052C1">
        <w:rPr>
          <w:rFonts w:ascii="Times New Roman" w:eastAsiaTheme="minorHAnsi" w:hAnsi="Times New Roman"/>
          <w:sz w:val="22"/>
          <w:szCs w:val="22"/>
          <w:lang w:eastAsia="en-US"/>
        </w:rPr>
        <w:t xml:space="preserve"> </w:t>
      </w:r>
    </w:p>
    <w:p w:rsidR="00885970" w:rsidRPr="00F052C1" w:rsidRDefault="00885970" w:rsidP="00885970">
      <w:pPr>
        <w:pStyle w:val="ConsPlusNormal"/>
        <w:ind w:firstLine="540"/>
        <w:jc w:val="both"/>
        <w:rPr>
          <w:rFonts w:ascii="Times New Roman" w:eastAsiaTheme="minorHAnsi" w:hAnsi="Times New Roman"/>
          <w:sz w:val="22"/>
          <w:szCs w:val="22"/>
          <w:lang w:eastAsia="en-US"/>
        </w:rPr>
      </w:pPr>
      <w:r w:rsidRPr="00F052C1">
        <w:rPr>
          <w:rFonts w:ascii="Times New Roman" w:eastAsiaTheme="minorHAnsi" w:hAnsi="Times New Roman"/>
          <w:sz w:val="22"/>
          <w:szCs w:val="22"/>
          <w:lang w:eastAsia="en-US"/>
        </w:rPr>
        <w:t xml:space="preserve">при наличии высшей квалификационной категории </w:t>
      </w:r>
      <w:r w:rsidRPr="00F052C1">
        <w:rPr>
          <w:rFonts w:ascii="Times New Roman" w:hAnsi="Times New Roman"/>
          <w:sz w:val="22"/>
          <w:szCs w:val="22"/>
        </w:rPr>
        <w:t xml:space="preserve"> - 30 процентов.</w:t>
      </w:r>
      <w:r w:rsidRPr="00F052C1">
        <w:rPr>
          <w:rFonts w:ascii="Times New Roman" w:eastAsiaTheme="minorHAnsi" w:hAnsi="Times New Roman"/>
          <w:sz w:val="22"/>
          <w:szCs w:val="22"/>
          <w:lang w:eastAsia="en-US"/>
        </w:rPr>
        <w:t xml:space="preserve"> </w:t>
      </w:r>
    </w:p>
    <w:p w:rsidR="00885970" w:rsidRPr="00F052C1" w:rsidRDefault="00885970" w:rsidP="00885970">
      <w:pPr>
        <w:pStyle w:val="ConsPlusNormal"/>
        <w:jc w:val="both"/>
        <w:rPr>
          <w:rFonts w:ascii="Times New Roman" w:eastAsia="Times New Roman" w:hAnsi="Times New Roman"/>
          <w:sz w:val="22"/>
          <w:szCs w:val="22"/>
        </w:rPr>
      </w:pPr>
      <w:r w:rsidRPr="00F052C1">
        <w:rPr>
          <w:rFonts w:ascii="Times New Roman" w:hAnsi="Times New Roman"/>
          <w:sz w:val="22"/>
          <w:szCs w:val="22"/>
        </w:rPr>
        <w:t xml:space="preserve">        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4.8.2. </w:t>
      </w:r>
      <w:proofErr w:type="gramStart"/>
      <w:r w:rsidRPr="00F052C1">
        <w:rPr>
          <w:rFonts w:ascii="Times New Roman" w:hAnsi="Times New Roman"/>
          <w:sz w:val="22"/>
          <w:szCs w:val="22"/>
        </w:rPr>
        <w:t>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w:t>
      </w:r>
      <w:proofErr w:type="gramEnd"/>
      <w:r w:rsidRPr="00F052C1">
        <w:rPr>
          <w:rFonts w:ascii="Times New Roman" w:hAnsi="Times New Roman"/>
          <w:sz w:val="22"/>
          <w:szCs w:val="22"/>
        </w:rPr>
        <w:t xml:space="preserve"> объема  педагогической работы или учебной (преподавательской) работы).</w:t>
      </w:r>
    </w:p>
    <w:p w:rsidR="00885970" w:rsidRPr="00F052C1" w:rsidRDefault="00885970" w:rsidP="00885970">
      <w:pPr>
        <w:autoSpaceDE w:val="0"/>
        <w:autoSpaceDN w:val="0"/>
        <w:adjustRightInd w:val="0"/>
        <w:ind w:firstLine="709"/>
        <w:jc w:val="both"/>
        <w:rPr>
          <w:strike/>
          <w:sz w:val="22"/>
          <w:szCs w:val="22"/>
        </w:rPr>
      </w:pPr>
      <w:proofErr w:type="gramStart"/>
      <w:r w:rsidRPr="00F052C1">
        <w:rPr>
          <w:sz w:val="22"/>
          <w:szCs w:val="22"/>
        </w:rPr>
        <w:t xml:space="preserve">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1" w:history="1">
        <w:r w:rsidRPr="00F052C1">
          <w:rPr>
            <w:rStyle w:val="af8"/>
            <w:sz w:val="22"/>
            <w:szCs w:val="22"/>
          </w:rPr>
          <w:t>пунктом 2</w:t>
        </w:r>
      </w:hyperlink>
      <w:r w:rsidRPr="00F052C1">
        <w:rPr>
          <w:sz w:val="22"/>
          <w:szCs w:val="22"/>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r w:rsidR="00622D9E">
        <w:rPr>
          <w:sz w:val="22"/>
          <w:szCs w:val="22"/>
        </w:rPr>
        <w:t xml:space="preserve"> </w:t>
      </w:r>
      <w:r w:rsidR="00622D9E">
        <w:rPr>
          <w:sz w:val="22"/>
          <w:szCs w:val="22"/>
        </w:rPr>
        <w:t>и при выполнении педагогической работы в учреждениях дополнительного образования с</w:t>
      </w:r>
      <w:proofErr w:type="gramEnd"/>
      <w:r w:rsidR="00622D9E">
        <w:rPr>
          <w:sz w:val="22"/>
          <w:szCs w:val="22"/>
        </w:rPr>
        <w:t xml:space="preserve"> дополнительной оплатой</w:t>
      </w:r>
      <w:r w:rsidRPr="00F052C1">
        <w:rPr>
          <w:sz w:val="22"/>
          <w:szCs w:val="22"/>
        </w:rPr>
        <w:t>».</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4.8.3. Надбавка за наличие ученой степени устанавливается работникам, которым присвоена ученая степень по основному профилю профессиональной деятельности. </w:t>
      </w:r>
    </w:p>
    <w:p w:rsidR="00885970" w:rsidRPr="00F052C1" w:rsidRDefault="00885970" w:rsidP="00885970">
      <w:pPr>
        <w:pStyle w:val="ConsPlusNormal"/>
        <w:ind w:firstLine="540"/>
        <w:jc w:val="both"/>
        <w:rPr>
          <w:rFonts w:ascii="Times New Roman" w:hAnsi="Times New Roman"/>
          <w:sz w:val="22"/>
          <w:szCs w:val="22"/>
        </w:rPr>
      </w:pPr>
      <w:proofErr w:type="gramStart"/>
      <w:r w:rsidRPr="00F052C1">
        <w:rPr>
          <w:rFonts w:ascii="Times New Roman" w:hAnsi="Times New Roman"/>
          <w:sz w:val="22"/>
          <w:szCs w:val="22"/>
        </w:rPr>
        <w:t xml:space="preserve">Надбавка за наличие ученой степени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w:t>
      </w:r>
      <w:r w:rsidRPr="00F052C1">
        <w:rPr>
          <w:rFonts w:ascii="Times New Roman" w:hAnsi="Times New Roman"/>
          <w:sz w:val="22"/>
          <w:szCs w:val="22"/>
        </w:rPr>
        <w:lastRenderedPageBreak/>
        <w:t>педагогической работы или учебной (преподавательской) работы) и составляет:</w:t>
      </w:r>
      <w:proofErr w:type="gramEnd"/>
    </w:p>
    <w:p w:rsidR="00C92725" w:rsidRDefault="00C92725" w:rsidP="00885970">
      <w:pPr>
        <w:pStyle w:val="ConsPlusNormal"/>
        <w:ind w:firstLine="540"/>
        <w:jc w:val="both"/>
        <w:rPr>
          <w:rFonts w:ascii="Times New Roman" w:hAnsi="Times New Roman"/>
          <w:sz w:val="22"/>
          <w:szCs w:val="22"/>
        </w:rPr>
      </w:pPr>
      <w:bookmarkStart w:id="1" w:name="_GoBack"/>
      <w:bookmarkEnd w:id="1"/>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при наличии ученой степени доктора наук - 30 процентов;</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при наличии ученой степени кандидата наук - 20 процентов.</w:t>
      </w:r>
    </w:p>
    <w:p w:rsidR="00885970" w:rsidRPr="00F052C1" w:rsidRDefault="00885970" w:rsidP="00885970">
      <w:pPr>
        <w:autoSpaceDE w:val="0"/>
        <w:autoSpaceDN w:val="0"/>
        <w:adjustRightInd w:val="0"/>
        <w:ind w:firstLine="709"/>
        <w:jc w:val="both"/>
        <w:rPr>
          <w:strike/>
          <w:sz w:val="22"/>
          <w:szCs w:val="22"/>
        </w:rPr>
      </w:pPr>
      <w:proofErr w:type="gramStart"/>
      <w:r w:rsidRPr="00F052C1">
        <w:rPr>
          <w:sz w:val="22"/>
          <w:szCs w:val="22"/>
        </w:rPr>
        <w:t xml:space="preserve">Надбавка за наличие ученой степени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2" w:history="1">
        <w:r w:rsidRPr="00F052C1">
          <w:rPr>
            <w:rStyle w:val="af8"/>
            <w:sz w:val="22"/>
            <w:szCs w:val="22"/>
          </w:rPr>
          <w:t>пунктом 2</w:t>
        </w:r>
      </w:hyperlink>
      <w:r w:rsidRPr="00F052C1">
        <w:rPr>
          <w:sz w:val="22"/>
          <w:szCs w:val="22"/>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r w:rsidR="00622D9E">
        <w:rPr>
          <w:sz w:val="22"/>
          <w:szCs w:val="22"/>
        </w:rPr>
        <w:t xml:space="preserve"> </w:t>
      </w:r>
      <w:r w:rsidR="00622D9E">
        <w:rPr>
          <w:sz w:val="22"/>
          <w:szCs w:val="22"/>
        </w:rPr>
        <w:t>и при выполнении педагогической работы в учреждениях дополнительного образования</w:t>
      </w:r>
      <w:proofErr w:type="gramEnd"/>
      <w:r w:rsidR="00622D9E">
        <w:rPr>
          <w:sz w:val="22"/>
          <w:szCs w:val="22"/>
        </w:rPr>
        <w:t xml:space="preserve"> с дополнительной оплатой</w:t>
      </w:r>
      <w:r w:rsidRPr="00F052C1">
        <w:rPr>
          <w:sz w:val="22"/>
          <w:szCs w:val="22"/>
        </w:rPr>
        <w:t>».</w:t>
      </w:r>
    </w:p>
    <w:p w:rsidR="00885970" w:rsidRPr="00F052C1" w:rsidRDefault="00885970" w:rsidP="00885970">
      <w:pPr>
        <w:autoSpaceDE w:val="0"/>
        <w:autoSpaceDN w:val="0"/>
        <w:adjustRightInd w:val="0"/>
        <w:ind w:firstLine="540"/>
        <w:jc w:val="both"/>
        <w:rPr>
          <w:rFonts w:eastAsia="Times New Roman"/>
          <w:sz w:val="22"/>
          <w:szCs w:val="22"/>
        </w:rPr>
      </w:pPr>
      <w:r w:rsidRPr="00F052C1">
        <w:rPr>
          <w:sz w:val="22"/>
          <w:szCs w:val="22"/>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F052C1">
        <w:rPr>
          <w:rFonts w:eastAsia="Times New Roman"/>
          <w:sz w:val="22"/>
          <w:szCs w:val="22"/>
        </w:rPr>
        <w:t>Министерством образования и науки Российской Федерации решения о выдаче диплома доктора наук или кандидата наук.</w:t>
      </w:r>
    </w:p>
    <w:p w:rsidR="00885970" w:rsidRPr="00F052C1" w:rsidRDefault="00885970" w:rsidP="00885970">
      <w:pPr>
        <w:pStyle w:val="ConsPlusNormal"/>
        <w:ind w:firstLine="709"/>
        <w:jc w:val="both"/>
        <w:rPr>
          <w:rFonts w:ascii="Times New Roman" w:eastAsia="Times New Roman" w:hAnsi="Times New Roman"/>
          <w:sz w:val="22"/>
          <w:szCs w:val="22"/>
        </w:rPr>
      </w:pPr>
      <w:r w:rsidRPr="00F052C1">
        <w:rPr>
          <w:rFonts w:ascii="Times New Roman" w:hAnsi="Times New Roman"/>
          <w:sz w:val="22"/>
          <w:szCs w:val="22"/>
        </w:rPr>
        <w:t>4.8.4.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Надбавка за наличие почетного звания устанавливается работникам, имеющим почетное звание «народный» или «заслуженный». </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885970" w:rsidRPr="00F052C1" w:rsidRDefault="00885970" w:rsidP="00885970">
      <w:pPr>
        <w:pStyle w:val="ConsPlusNormal"/>
        <w:ind w:firstLine="709"/>
        <w:jc w:val="both"/>
        <w:rPr>
          <w:rFonts w:ascii="Times New Roman" w:hAnsi="Times New Roman"/>
          <w:sz w:val="22"/>
          <w:szCs w:val="22"/>
        </w:rPr>
      </w:pPr>
      <w:proofErr w:type="gramStart"/>
      <w:r w:rsidRPr="00F052C1">
        <w:rPr>
          <w:rFonts w:ascii="Times New Roman" w:hAnsi="Times New Roman"/>
          <w:sz w:val="22"/>
          <w:szCs w:val="22"/>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roofErr w:type="gramEnd"/>
    </w:p>
    <w:p w:rsidR="00885970" w:rsidRPr="00F052C1" w:rsidRDefault="00885970" w:rsidP="00885970">
      <w:pPr>
        <w:autoSpaceDE w:val="0"/>
        <w:autoSpaceDN w:val="0"/>
        <w:adjustRightInd w:val="0"/>
        <w:ind w:firstLine="540"/>
        <w:jc w:val="both"/>
        <w:rPr>
          <w:sz w:val="22"/>
          <w:szCs w:val="22"/>
        </w:rPr>
      </w:pPr>
      <w:r w:rsidRPr="00F052C1">
        <w:rPr>
          <w:sz w:val="22"/>
          <w:szCs w:val="22"/>
        </w:rPr>
        <w:t xml:space="preserve">  при наличии почетного звания «народный» -  30 процентов,  </w:t>
      </w:r>
    </w:p>
    <w:p w:rsidR="00885970" w:rsidRPr="00F052C1" w:rsidRDefault="00885970" w:rsidP="00885970">
      <w:pPr>
        <w:autoSpaceDE w:val="0"/>
        <w:autoSpaceDN w:val="0"/>
        <w:adjustRightInd w:val="0"/>
        <w:ind w:firstLine="540"/>
        <w:jc w:val="both"/>
        <w:rPr>
          <w:sz w:val="22"/>
          <w:szCs w:val="22"/>
        </w:rPr>
      </w:pPr>
      <w:r w:rsidRPr="00F052C1">
        <w:rPr>
          <w:sz w:val="22"/>
          <w:szCs w:val="22"/>
        </w:rPr>
        <w:t xml:space="preserve">  при наличии почетного звания «заслуженный» - 20 процентов, </w:t>
      </w:r>
    </w:p>
    <w:p w:rsidR="00885970" w:rsidRPr="00F052C1" w:rsidRDefault="00A6725C" w:rsidP="00885970">
      <w:pPr>
        <w:pStyle w:val="ConsPlusNormal"/>
        <w:jc w:val="both"/>
        <w:rPr>
          <w:rFonts w:ascii="Times New Roman" w:hAnsi="Times New Roman"/>
          <w:sz w:val="22"/>
          <w:szCs w:val="22"/>
        </w:rPr>
      </w:pPr>
      <w:r w:rsidRPr="00F052C1">
        <w:rPr>
          <w:rFonts w:ascii="Times New Roman" w:hAnsi="Times New Roman"/>
          <w:sz w:val="22"/>
          <w:szCs w:val="22"/>
        </w:rPr>
        <w:t xml:space="preserve"> </w:t>
      </w:r>
      <w:r w:rsidR="00885970" w:rsidRPr="00F052C1">
        <w:rPr>
          <w:rFonts w:ascii="Times New Roman" w:hAnsi="Times New Roman"/>
          <w:sz w:val="22"/>
          <w:szCs w:val="22"/>
        </w:rPr>
        <w:t>при наличии ведомственной награды –15 процентов.</w:t>
      </w:r>
    </w:p>
    <w:p w:rsidR="00885970" w:rsidRPr="00F052C1" w:rsidRDefault="00885970" w:rsidP="00885970">
      <w:pPr>
        <w:autoSpaceDE w:val="0"/>
        <w:autoSpaceDN w:val="0"/>
        <w:adjustRightInd w:val="0"/>
        <w:ind w:firstLine="709"/>
        <w:jc w:val="both"/>
        <w:rPr>
          <w:sz w:val="22"/>
          <w:szCs w:val="22"/>
        </w:rPr>
      </w:pPr>
      <w:r w:rsidRPr="00F052C1">
        <w:rPr>
          <w:sz w:val="22"/>
          <w:szCs w:val="22"/>
        </w:rPr>
        <w:t>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885970" w:rsidRPr="00F052C1" w:rsidRDefault="00885970" w:rsidP="00885970">
      <w:pPr>
        <w:pStyle w:val="ConsPlusNormal"/>
        <w:ind w:firstLine="567"/>
        <w:jc w:val="both"/>
        <w:rPr>
          <w:rFonts w:ascii="Times New Roman" w:hAnsi="Times New Roman"/>
          <w:sz w:val="22"/>
          <w:szCs w:val="22"/>
        </w:rPr>
      </w:pPr>
      <w:r w:rsidRPr="00F052C1">
        <w:rPr>
          <w:rFonts w:ascii="Times New Roman" w:hAnsi="Times New Roman"/>
          <w:sz w:val="22"/>
          <w:szCs w:val="22"/>
        </w:rPr>
        <w:t>4.8.5.Надбавка за реализацию профильных образовательных программ устанавливается работникам общеобразовательных учреждений, реализующих профильные образовательные программы.</w:t>
      </w:r>
    </w:p>
    <w:p w:rsidR="00885970" w:rsidRPr="00F052C1" w:rsidRDefault="00885970" w:rsidP="00885970">
      <w:pPr>
        <w:pStyle w:val="ConsPlusNormal"/>
        <w:ind w:firstLine="709"/>
        <w:jc w:val="both"/>
        <w:rPr>
          <w:rFonts w:ascii="Times New Roman" w:hAnsi="Times New Roman"/>
          <w:sz w:val="22"/>
          <w:szCs w:val="22"/>
        </w:rPr>
      </w:pPr>
      <w:proofErr w:type="gramStart"/>
      <w:r w:rsidRPr="00F052C1">
        <w:rPr>
          <w:rFonts w:ascii="Times New Roman" w:hAnsi="Times New Roman"/>
          <w:sz w:val="22"/>
          <w:szCs w:val="22"/>
        </w:rPr>
        <w:t xml:space="preserve">Надбавка за реализацию профильных образовательных программ устанавливается в процентах от должностного оклада, ставки заработной платы с учетом  надбавки  </w:t>
      </w:r>
      <w:r w:rsidRPr="00F052C1">
        <w:rPr>
          <w:rFonts w:ascii="Times New Roman" w:hAnsi="Times New Roman"/>
          <w:kern w:val="2"/>
          <w:sz w:val="22"/>
          <w:szCs w:val="22"/>
        </w:rPr>
        <w:t>за квалификацию при наличии квалификационной категории</w:t>
      </w:r>
      <w:r w:rsidRPr="00F052C1">
        <w:rPr>
          <w:rFonts w:ascii="Times New Roman" w:hAnsi="Times New Roman"/>
          <w:sz w:val="22"/>
          <w:szCs w:val="22"/>
        </w:rPr>
        <w:t xml:space="preserve"> (педагогическим работникам, для которых предусмотрены  нормы часов педагогической работы или нормы часов учебной  работы за ставку заработной платы - от заработной платы, исчисленной из ставки заработной платы с учетом  надбавки  </w:t>
      </w:r>
      <w:r w:rsidRPr="00F052C1">
        <w:rPr>
          <w:rFonts w:ascii="Times New Roman" w:hAnsi="Times New Roman"/>
          <w:kern w:val="2"/>
          <w:sz w:val="22"/>
          <w:szCs w:val="22"/>
        </w:rPr>
        <w:t>за квалификацию при наличии квалификационной категории</w:t>
      </w:r>
      <w:r w:rsidRPr="00F052C1">
        <w:rPr>
          <w:rFonts w:ascii="Times New Roman" w:hAnsi="Times New Roman"/>
          <w:sz w:val="22"/>
          <w:szCs w:val="22"/>
        </w:rPr>
        <w:t xml:space="preserve"> и</w:t>
      </w:r>
      <w:proofErr w:type="gramEnd"/>
      <w:r w:rsidRPr="00F052C1">
        <w:rPr>
          <w:rFonts w:ascii="Times New Roman" w:hAnsi="Times New Roman"/>
          <w:sz w:val="22"/>
          <w:szCs w:val="22"/>
        </w:rPr>
        <w:t xml:space="preserve"> установленного объема  педагогической работы или учебной  работы) и составляет:</w:t>
      </w:r>
    </w:p>
    <w:p w:rsidR="00885970" w:rsidRPr="00F052C1" w:rsidRDefault="00885970" w:rsidP="00885970">
      <w:pPr>
        <w:pStyle w:val="ConsPlusNormal"/>
        <w:ind w:firstLine="567"/>
        <w:jc w:val="both"/>
        <w:rPr>
          <w:rFonts w:ascii="Times New Roman" w:hAnsi="Times New Roman"/>
          <w:sz w:val="22"/>
          <w:szCs w:val="22"/>
        </w:rPr>
      </w:pPr>
      <w:r w:rsidRPr="00F052C1">
        <w:rPr>
          <w:rFonts w:ascii="Times New Roman" w:hAnsi="Times New Roman"/>
          <w:sz w:val="22"/>
          <w:szCs w:val="22"/>
        </w:rPr>
        <w:t>руководител</w:t>
      </w:r>
      <w:r w:rsidR="00A6725C" w:rsidRPr="00F052C1">
        <w:rPr>
          <w:rFonts w:ascii="Times New Roman" w:hAnsi="Times New Roman"/>
          <w:sz w:val="22"/>
          <w:szCs w:val="22"/>
        </w:rPr>
        <w:t>ю</w:t>
      </w:r>
      <w:r w:rsidRPr="00F052C1">
        <w:rPr>
          <w:rFonts w:ascii="Times New Roman" w:hAnsi="Times New Roman"/>
          <w:sz w:val="22"/>
          <w:szCs w:val="22"/>
        </w:rPr>
        <w:t xml:space="preserve"> учреждени</w:t>
      </w:r>
      <w:r w:rsidR="00A6725C" w:rsidRPr="00F052C1">
        <w:rPr>
          <w:rFonts w:ascii="Times New Roman" w:hAnsi="Times New Roman"/>
          <w:sz w:val="22"/>
          <w:szCs w:val="22"/>
        </w:rPr>
        <w:t>я</w:t>
      </w:r>
      <w:r w:rsidRPr="00F052C1">
        <w:rPr>
          <w:rFonts w:ascii="Times New Roman" w:hAnsi="Times New Roman"/>
          <w:sz w:val="22"/>
          <w:szCs w:val="22"/>
        </w:rPr>
        <w:t xml:space="preserve">  – 5 процентов;</w:t>
      </w:r>
    </w:p>
    <w:p w:rsidR="00885970" w:rsidRPr="00F052C1" w:rsidRDefault="00885970" w:rsidP="00885970">
      <w:pPr>
        <w:pStyle w:val="ConsPlusNormal"/>
        <w:ind w:firstLine="567"/>
        <w:jc w:val="both"/>
        <w:rPr>
          <w:rFonts w:ascii="Times New Roman" w:hAnsi="Times New Roman"/>
          <w:sz w:val="22"/>
          <w:szCs w:val="22"/>
        </w:rPr>
      </w:pPr>
      <w:r w:rsidRPr="00F052C1">
        <w:rPr>
          <w:rFonts w:ascii="Times New Roman" w:hAnsi="Times New Roman"/>
          <w:sz w:val="22"/>
          <w:szCs w:val="22"/>
        </w:rPr>
        <w:t>заместителям руководител</w:t>
      </w:r>
      <w:r w:rsidR="00A6725C" w:rsidRPr="00F052C1">
        <w:rPr>
          <w:rFonts w:ascii="Times New Roman" w:hAnsi="Times New Roman"/>
          <w:sz w:val="22"/>
          <w:szCs w:val="22"/>
        </w:rPr>
        <w:t>я</w:t>
      </w:r>
      <w:r w:rsidRPr="00F052C1">
        <w:rPr>
          <w:rFonts w:ascii="Times New Roman" w:hAnsi="Times New Roman"/>
          <w:sz w:val="22"/>
          <w:szCs w:val="22"/>
        </w:rPr>
        <w:t>, курирующим профильную подготовку – 5 процентов;</w:t>
      </w:r>
    </w:p>
    <w:p w:rsidR="00885970" w:rsidRPr="00F052C1" w:rsidRDefault="00885970" w:rsidP="00885970">
      <w:pPr>
        <w:pStyle w:val="ConsPlusNormal"/>
        <w:ind w:firstLine="567"/>
        <w:jc w:val="both"/>
        <w:rPr>
          <w:rFonts w:ascii="Times New Roman" w:hAnsi="Times New Roman"/>
          <w:sz w:val="22"/>
          <w:szCs w:val="22"/>
        </w:rPr>
      </w:pPr>
      <w:r w:rsidRPr="00F052C1">
        <w:rPr>
          <w:rFonts w:ascii="Times New Roman" w:hAnsi="Times New Roman"/>
          <w:sz w:val="22"/>
          <w:szCs w:val="22"/>
        </w:rPr>
        <w:t>педагогическим работникам, реализующим профильные образовательные программы  – 50 процентов.</w:t>
      </w:r>
    </w:p>
    <w:p w:rsidR="00885970" w:rsidRPr="00F052C1" w:rsidRDefault="00885970" w:rsidP="00885970">
      <w:pPr>
        <w:autoSpaceDE w:val="0"/>
        <w:autoSpaceDN w:val="0"/>
        <w:adjustRightInd w:val="0"/>
        <w:ind w:firstLine="567"/>
        <w:jc w:val="both"/>
        <w:rPr>
          <w:sz w:val="22"/>
          <w:szCs w:val="22"/>
        </w:rPr>
      </w:pPr>
      <w:r w:rsidRPr="00F052C1">
        <w:rPr>
          <w:sz w:val="22"/>
          <w:szCs w:val="22"/>
        </w:rPr>
        <w:t xml:space="preserve">Надбавка за реализацию профильных образовательных программ устанавливается по основной работе и работе, осуществляемой по совместительству. </w:t>
      </w:r>
    </w:p>
    <w:p w:rsidR="00A6725C" w:rsidRPr="00F052C1" w:rsidRDefault="00A6725C" w:rsidP="00A6725C">
      <w:pPr>
        <w:autoSpaceDE w:val="0"/>
        <w:autoSpaceDN w:val="0"/>
        <w:adjustRightInd w:val="0"/>
        <w:ind w:firstLine="540"/>
        <w:jc w:val="both"/>
        <w:rPr>
          <w:sz w:val="22"/>
          <w:szCs w:val="22"/>
        </w:rPr>
      </w:pPr>
      <w:r w:rsidRPr="00F052C1">
        <w:rPr>
          <w:sz w:val="22"/>
          <w:szCs w:val="22"/>
        </w:rPr>
        <w:t>4.8.6.</w:t>
      </w:r>
      <w:r w:rsidRPr="00F052C1">
        <w:rPr>
          <w:kern w:val="2"/>
          <w:sz w:val="22"/>
          <w:szCs w:val="22"/>
        </w:rPr>
        <w:t xml:space="preserve"> </w:t>
      </w:r>
      <w:r w:rsidRPr="00F052C1">
        <w:rPr>
          <w:sz w:val="22"/>
          <w:szCs w:val="22"/>
        </w:rPr>
        <w:t xml:space="preserve">Надбавка за  выполнение важных (особо важных) и ответственных (особо ответственных) </w:t>
      </w:r>
      <w:r w:rsidRPr="00F052C1">
        <w:rPr>
          <w:sz w:val="22"/>
          <w:szCs w:val="22"/>
        </w:rPr>
        <w:lastRenderedPageBreak/>
        <w:t xml:space="preserve">работ может устанавливаться </w:t>
      </w:r>
      <w:r w:rsidRPr="00F052C1">
        <w:rPr>
          <w:kern w:val="2"/>
          <w:sz w:val="22"/>
          <w:szCs w:val="22"/>
        </w:rPr>
        <w:t>рабочим, имеющим не ниже 6-го квалификационного разряда и привлекаемым для выполнения важных (особо важных) и ответственных (особо ответственных) работ, в размере до 20 процентов ставки заработной платы.</w:t>
      </w:r>
    </w:p>
    <w:p w:rsidR="00A6725C" w:rsidRPr="00F052C1" w:rsidRDefault="00A6725C" w:rsidP="00A6725C">
      <w:pPr>
        <w:autoSpaceDE w:val="0"/>
        <w:autoSpaceDN w:val="0"/>
        <w:adjustRightInd w:val="0"/>
        <w:ind w:firstLine="540"/>
        <w:jc w:val="both"/>
        <w:rPr>
          <w:sz w:val="22"/>
          <w:szCs w:val="22"/>
        </w:rPr>
      </w:pPr>
      <w:r w:rsidRPr="00F052C1">
        <w:rPr>
          <w:sz w:val="22"/>
          <w:szCs w:val="22"/>
        </w:rPr>
        <w:t xml:space="preserve">4.9. При наступлении у работника права на установление (изменение </w:t>
      </w:r>
      <w:r w:rsidRPr="00F052C1">
        <w:rPr>
          <w:kern w:val="2"/>
          <w:sz w:val="22"/>
          <w:szCs w:val="22"/>
        </w:rPr>
        <w:t xml:space="preserve">размера)  выплат стимулирующего характера  </w:t>
      </w:r>
      <w:r w:rsidRPr="00F052C1">
        <w:rPr>
          <w:sz w:val="22"/>
          <w:szCs w:val="22"/>
        </w:rPr>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A6725C" w:rsidRPr="00F052C1" w:rsidRDefault="00A6725C" w:rsidP="00A6725C">
      <w:pPr>
        <w:pStyle w:val="ConsPlusNormal"/>
        <w:jc w:val="center"/>
        <w:rPr>
          <w:rFonts w:ascii="Times New Roman" w:hAnsi="Times New Roman"/>
          <w:sz w:val="22"/>
          <w:szCs w:val="22"/>
        </w:rPr>
      </w:pPr>
    </w:p>
    <w:p w:rsidR="00A407CE" w:rsidRPr="00F052C1" w:rsidRDefault="00A407CE" w:rsidP="00A407CE">
      <w:pPr>
        <w:pStyle w:val="ConsPlusNormal"/>
        <w:jc w:val="center"/>
        <w:rPr>
          <w:rFonts w:ascii="Times New Roman" w:hAnsi="Times New Roman"/>
          <w:b/>
          <w:sz w:val="22"/>
          <w:szCs w:val="22"/>
        </w:rPr>
      </w:pPr>
      <w:r w:rsidRPr="00F052C1">
        <w:rPr>
          <w:rFonts w:ascii="Times New Roman" w:hAnsi="Times New Roman"/>
          <w:b/>
          <w:sz w:val="22"/>
          <w:szCs w:val="22"/>
        </w:rPr>
        <w:t>Раздел 5. Условия оплаты труда руководител</w:t>
      </w:r>
      <w:r w:rsidR="00CB5434" w:rsidRPr="00F052C1">
        <w:rPr>
          <w:rFonts w:ascii="Times New Roman" w:hAnsi="Times New Roman"/>
          <w:b/>
          <w:sz w:val="22"/>
          <w:szCs w:val="22"/>
        </w:rPr>
        <w:t>я</w:t>
      </w:r>
      <w:r w:rsidRPr="00F052C1">
        <w:rPr>
          <w:rFonts w:ascii="Times New Roman" w:hAnsi="Times New Roman"/>
          <w:b/>
          <w:sz w:val="22"/>
          <w:szCs w:val="22"/>
        </w:rPr>
        <w:t xml:space="preserve"> </w:t>
      </w:r>
      <w:r w:rsidR="00CB5434" w:rsidRPr="00F052C1">
        <w:rPr>
          <w:rFonts w:ascii="Times New Roman" w:hAnsi="Times New Roman"/>
          <w:b/>
          <w:sz w:val="22"/>
          <w:szCs w:val="22"/>
        </w:rPr>
        <w:t>учреждения</w:t>
      </w:r>
      <w:r w:rsidRPr="00F052C1">
        <w:rPr>
          <w:rFonts w:ascii="Times New Roman" w:hAnsi="Times New Roman"/>
          <w:b/>
          <w:sz w:val="22"/>
          <w:szCs w:val="22"/>
        </w:rPr>
        <w:t xml:space="preserve">, </w:t>
      </w:r>
      <w:r w:rsidR="00CB5434" w:rsidRPr="00F052C1">
        <w:rPr>
          <w:rFonts w:ascii="Times New Roman" w:hAnsi="Times New Roman"/>
          <w:b/>
          <w:sz w:val="22"/>
          <w:szCs w:val="22"/>
        </w:rPr>
        <w:t>его</w:t>
      </w:r>
      <w:r w:rsidRPr="00F052C1">
        <w:rPr>
          <w:rFonts w:ascii="Times New Roman" w:hAnsi="Times New Roman"/>
          <w:b/>
          <w:sz w:val="22"/>
          <w:szCs w:val="22"/>
        </w:rPr>
        <w:t xml:space="preserve">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p>
    <w:p w:rsidR="00A407CE" w:rsidRPr="00F052C1" w:rsidRDefault="00A407CE" w:rsidP="00A407CE">
      <w:pPr>
        <w:pStyle w:val="ConsPlusNormal"/>
        <w:jc w:val="both"/>
        <w:rPr>
          <w:rFonts w:ascii="Times New Roman" w:hAnsi="Times New Roman"/>
          <w:sz w:val="22"/>
          <w:szCs w:val="22"/>
        </w:rPr>
      </w:pP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5.1. Заработная плата руководител</w:t>
      </w:r>
      <w:r w:rsidR="00CB5434" w:rsidRPr="00F052C1">
        <w:rPr>
          <w:rFonts w:ascii="Times New Roman" w:hAnsi="Times New Roman"/>
          <w:sz w:val="22"/>
          <w:szCs w:val="22"/>
        </w:rPr>
        <w:t>я</w:t>
      </w:r>
      <w:r w:rsidRPr="00F052C1">
        <w:rPr>
          <w:rFonts w:ascii="Times New Roman" w:hAnsi="Times New Roman"/>
          <w:sz w:val="22"/>
          <w:szCs w:val="22"/>
        </w:rPr>
        <w:t xml:space="preserve"> учреждени</w:t>
      </w:r>
      <w:r w:rsidR="00CB5434" w:rsidRPr="00F052C1">
        <w:rPr>
          <w:rFonts w:ascii="Times New Roman" w:hAnsi="Times New Roman"/>
          <w:sz w:val="22"/>
          <w:szCs w:val="22"/>
        </w:rPr>
        <w:t>я</w:t>
      </w:r>
      <w:r w:rsidRPr="00F052C1">
        <w:rPr>
          <w:rFonts w:ascii="Times New Roman" w:hAnsi="Times New Roman"/>
          <w:sz w:val="22"/>
          <w:szCs w:val="22"/>
        </w:rPr>
        <w:t xml:space="preserve">, </w:t>
      </w:r>
      <w:r w:rsidR="00CB5434" w:rsidRPr="00F052C1">
        <w:rPr>
          <w:rFonts w:ascii="Times New Roman" w:hAnsi="Times New Roman"/>
          <w:sz w:val="22"/>
          <w:szCs w:val="22"/>
        </w:rPr>
        <w:t>его</w:t>
      </w:r>
      <w:r w:rsidRPr="00F052C1">
        <w:rPr>
          <w:rFonts w:ascii="Times New Roman" w:hAnsi="Times New Roman"/>
          <w:sz w:val="22"/>
          <w:szCs w:val="22"/>
        </w:rPr>
        <w:t xml:space="preserve"> заместителей состоит из должностного оклада, выплат компенсационного и стимулирующего характера.</w:t>
      </w:r>
    </w:p>
    <w:p w:rsidR="00A407CE" w:rsidRPr="00F052C1" w:rsidRDefault="00A407CE" w:rsidP="00A407CE">
      <w:pPr>
        <w:pStyle w:val="ConsPlusNormal"/>
        <w:ind w:firstLine="540"/>
        <w:jc w:val="both"/>
        <w:rPr>
          <w:rFonts w:ascii="Times New Roman" w:hAnsi="Times New Roman"/>
          <w:sz w:val="22"/>
          <w:szCs w:val="22"/>
        </w:rPr>
      </w:pPr>
      <w:bookmarkStart w:id="2" w:name="P539"/>
      <w:bookmarkEnd w:id="2"/>
      <w:r w:rsidRPr="00F052C1">
        <w:rPr>
          <w:rFonts w:ascii="Times New Roman" w:hAnsi="Times New Roman"/>
          <w:sz w:val="22"/>
          <w:szCs w:val="22"/>
        </w:rPr>
        <w:t>5.2.  Установление должностных окладов руководител</w:t>
      </w:r>
      <w:r w:rsidR="00CB5434" w:rsidRPr="00F052C1">
        <w:rPr>
          <w:rFonts w:ascii="Times New Roman" w:hAnsi="Times New Roman"/>
          <w:sz w:val="22"/>
          <w:szCs w:val="22"/>
        </w:rPr>
        <w:t>ю</w:t>
      </w:r>
      <w:r w:rsidRPr="00F052C1">
        <w:rPr>
          <w:rFonts w:ascii="Times New Roman" w:hAnsi="Times New Roman"/>
          <w:sz w:val="22"/>
          <w:szCs w:val="22"/>
        </w:rPr>
        <w:t xml:space="preserve"> учреждени</w:t>
      </w:r>
      <w:r w:rsidR="00CB5434" w:rsidRPr="00F052C1">
        <w:rPr>
          <w:rFonts w:ascii="Times New Roman" w:hAnsi="Times New Roman"/>
          <w:sz w:val="22"/>
          <w:szCs w:val="22"/>
        </w:rPr>
        <w:t>я</w:t>
      </w:r>
      <w:r w:rsidRPr="00F052C1">
        <w:rPr>
          <w:rFonts w:ascii="Times New Roman" w:hAnsi="Times New Roman"/>
          <w:sz w:val="22"/>
          <w:szCs w:val="22"/>
        </w:rPr>
        <w:t>, заместителям руководител</w:t>
      </w:r>
      <w:r w:rsidR="00CB5434" w:rsidRPr="00F052C1">
        <w:rPr>
          <w:rFonts w:ascii="Times New Roman" w:hAnsi="Times New Roman"/>
          <w:sz w:val="22"/>
          <w:szCs w:val="22"/>
        </w:rPr>
        <w:t>я.</w:t>
      </w: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5.2.1.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согласно таблице № </w:t>
      </w:r>
      <w:r w:rsidR="007E20E4" w:rsidRPr="00F052C1">
        <w:rPr>
          <w:rFonts w:ascii="Times New Roman" w:hAnsi="Times New Roman"/>
          <w:sz w:val="22"/>
          <w:szCs w:val="22"/>
        </w:rPr>
        <w:t>5</w:t>
      </w:r>
      <w:r w:rsidRPr="00F052C1">
        <w:rPr>
          <w:rFonts w:ascii="Times New Roman" w:hAnsi="Times New Roman"/>
          <w:sz w:val="22"/>
          <w:szCs w:val="22"/>
        </w:rPr>
        <w:t>.</w:t>
      </w:r>
    </w:p>
    <w:p w:rsidR="00A407CE" w:rsidRPr="00F052C1" w:rsidRDefault="00A407CE" w:rsidP="00A407CE">
      <w:pPr>
        <w:pStyle w:val="ConsPlusNormal"/>
        <w:jc w:val="right"/>
        <w:rPr>
          <w:rFonts w:ascii="Times New Roman" w:hAnsi="Times New Roman"/>
          <w:sz w:val="22"/>
          <w:szCs w:val="22"/>
        </w:rPr>
      </w:pPr>
      <w:r w:rsidRPr="00F052C1">
        <w:rPr>
          <w:rFonts w:ascii="Times New Roman" w:hAnsi="Times New Roman"/>
          <w:sz w:val="22"/>
          <w:szCs w:val="22"/>
        </w:rPr>
        <w:t xml:space="preserve">Таблица № </w:t>
      </w:r>
      <w:r w:rsidR="007E20E4" w:rsidRPr="00F052C1">
        <w:rPr>
          <w:rFonts w:ascii="Times New Roman" w:hAnsi="Times New Roman"/>
          <w:sz w:val="22"/>
          <w:szCs w:val="22"/>
        </w:rPr>
        <w:t>5</w:t>
      </w:r>
    </w:p>
    <w:p w:rsidR="00A407CE" w:rsidRPr="00F052C1" w:rsidRDefault="00A407CE" w:rsidP="00A407CE">
      <w:pPr>
        <w:pStyle w:val="ConsPlusNormal"/>
        <w:ind w:firstLine="540"/>
        <w:jc w:val="center"/>
        <w:rPr>
          <w:rFonts w:ascii="Times New Roman" w:hAnsi="Times New Roman"/>
          <w:sz w:val="22"/>
          <w:szCs w:val="22"/>
        </w:rPr>
      </w:pPr>
      <w:r w:rsidRPr="00F052C1">
        <w:rPr>
          <w:rFonts w:ascii="Times New Roman" w:hAnsi="Times New Roman"/>
          <w:sz w:val="22"/>
          <w:szCs w:val="22"/>
        </w:rPr>
        <w:t xml:space="preserve">     Размер</w:t>
      </w:r>
      <w:r w:rsidR="00CB5434" w:rsidRPr="00F052C1">
        <w:rPr>
          <w:rFonts w:ascii="Times New Roman" w:hAnsi="Times New Roman"/>
          <w:sz w:val="22"/>
          <w:szCs w:val="22"/>
        </w:rPr>
        <w:t xml:space="preserve"> </w:t>
      </w:r>
      <w:r w:rsidRPr="00F052C1">
        <w:rPr>
          <w:rFonts w:ascii="Times New Roman" w:hAnsi="Times New Roman"/>
          <w:sz w:val="22"/>
          <w:szCs w:val="22"/>
        </w:rPr>
        <w:t xml:space="preserve"> должностн</w:t>
      </w:r>
      <w:r w:rsidR="00CB5434" w:rsidRPr="00F052C1">
        <w:rPr>
          <w:rFonts w:ascii="Times New Roman" w:hAnsi="Times New Roman"/>
          <w:sz w:val="22"/>
          <w:szCs w:val="22"/>
        </w:rPr>
        <w:t>ого</w:t>
      </w:r>
      <w:r w:rsidRPr="00F052C1">
        <w:rPr>
          <w:rFonts w:ascii="Times New Roman" w:hAnsi="Times New Roman"/>
          <w:sz w:val="22"/>
          <w:szCs w:val="22"/>
        </w:rPr>
        <w:t xml:space="preserve"> оклад</w:t>
      </w:r>
      <w:r w:rsidR="00CB5434" w:rsidRPr="00F052C1">
        <w:rPr>
          <w:rFonts w:ascii="Times New Roman" w:hAnsi="Times New Roman"/>
          <w:sz w:val="22"/>
          <w:szCs w:val="22"/>
        </w:rPr>
        <w:t>а</w:t>
      </w:r>
      <w:r w:rsidRPr="00F052C1">
        <w:rPr>
          <w:rFonts w:ascii="Times New Roman" w:hAnsi="Times New Roman"/>
          <w:sz w:val="22"/>
          <w:szCs w:val="22"/>
        </w:rPr>
        <w:t xml:space="preserve"> руководител</w:t>
      </w:r>
      <w:r w:rsidR="00CB5434" w:rsidRPr="00F052C1">
        <w:rPr>
          <w:rFonts w:ascii="Times New Roman" w:hAnsi="Times New Roman"/>
          <w:sz w:val="22"/>
          <w:szCs w:val="22"/>
        </w:rPr>
        <w:t>я</w:t>
      </w:r>
      <w:r w:rsidRPr="00F052C1">
        <w:rPr>
          <w:rFonts w:ascii="Times New Roman" w:hAnsi="Times New Roman"/>
          <w:sz w:val="22"/>
          <w:szCs w:val="22"/>
        </w:rPr>
        <w:t xml:space="preserve"> учреждени</w:t>
      </w:r>
      <w:r w:rsidR="00CB5434" w:rsidRPr="00F052C1">
        <w:rPr>
          <w:rFonts w:ascii="Times New Roman" w:hAnsi="Times New Roman"/>
          <w:sz w:val="22"/>
          <w:szCs w:val="22"/>
        </w:rPr>
        <w:t>я</w:t>
      </w:r>
    </w:p>
    <w:p w:rsidR="00A407CE" w:rsidRPr="00F052C1" w:rsidRDefault="00A407CE" w:rsidP="00A407CE">
      <w:pPr>
        <w:pStyle w:val="ConsPlusNormal"/>
        <w:ind w:firstLine="540"/>
        <w:jc w:val="center"/>
        <w:rPr>
          <w:rFonts w:ascii="Times New Roman" w:hAnsi="Times New Roman"/>
          <w:sz w:val="22"/>
          <w:szCs w:val="22"/>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1"/>
        <w:gridCol w:w="3544"/>
      </w:tblGrid>
      <w:tr w:rsidR="00A407CE" w:rsidRPr="00F052C1" w:rsidTr="00A407CE">
        <w:tc>
          <w:tcPr>
            <w:tcW w:w="6521" w:type="dxa"/>
            <w:tcBorders>
              <w:top w:val="single" w:sz="4" w:space="0" w:color="auto"/>
              <w:left w:val="single" w:sz="4" w:space="0" w:color="auto"/>
              <w:bottom w:val="single" w:sz="4" w:space="0" w:color="auto"/>
              <w:right w:val="single" w:sz="4" w:space="0" w:color="auto"/>
            </w:tcBorders>
          </w:tcPr>
          <w:p w:rsidR="00A407CE" w:rsidRPr="00F052C1" w:rsidRDefault="00A407CE">
            <w:pPr>
              <w:pStyle w:val="ConsPlusNormal"/>
              <w:spacing w:line="276" w:lineRule="auto"/>
              <w:jc w:val="center"/>
              <w:rPr>
                <w:rFonts w:ascii="Times New Roman" w:eastAsia="Times New Roman" w:hAnsi="Times New Roman"/>
                <w:sz w:val="22"/>
                <w:szCs w:val="22"/>
              </w:rPr>
            </w:pPr>
            <w:r w:rsidRPr="00F052C1">
              <w:rPr>
                <w:rFonts w:ascii="Times New Roman" w:hAnsi="Times New Roman"/>
                <w:sz w:val="22"/>
                <w:szCs w:val="22"/>
              </w:rPr>
              <w:t>Учреждения образования</w:t>
            </w:r>
          </w:p>
          <w:p w:rsidR="00A407CE" w:rsidRPr="00F052C1" w:rsidRDefault="00A407CE">
            <w:pPr>
              <w:pStyle w:val="ConsPlusNormal"/>
              <w:spacing w:line="276" w:lineRule="auto"/>
              <w:jc w:val="center"/>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Должностной оклад (рублей)</w:t>
            </w:r>
          </w:p>
        </w:tc>
      </w:tr>
      <w:tr w:rsidR="00A407CE" w:rsidRPr="00F052C1" w:rsidTr="00A407CE">
        <w:tc>
          <w:tcPr>
            <w:tcW w:w="6521"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2</w:t>
            </w:r>
          </w:p>
        </w:tc>
      </w:tr>
      <w:tr w:rsidR="00A407CE" w:rsidRPr="00F052C1" w:rsidTr="00A407CE">
        <w:trPr>
          <w:trHeight w:val="491"/>
        </w:trPr>
        <w:tc>
          <w:tcPr>
            <w:tcW w:w="6521"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192" w:lineRule="auto"/>
              <w:rPr>
                <w:rFonts w:ascii="Times New Roman" w:hAnsi="Times New Roman"/>
                <w:sz w:val="22"/>
                <w:szCs w:val="22"/>
              </w:rPr>
            </w:pPr>
            <w:r w:rsidRPr="00F052C1">
              <w:rPr>
                <w:rFonts w:ascii="Times New Roman" w:hAnsi="Times New Roman"/>
                <w:sz w:val="22"/>
                <w:szCs w:val="22"/>
              </w:rPr>
              <w:t>образовательные учреждения  I группы по оплате труда руководителей</w:t>
            </w:r>
          </w:p>
        </w:tc>
        <w:tc>
          <w:tcPr>
            <w:tcW w:w="3544" w:type="dxa"/>
            <w:tcBorders>
              <w:top w:val="single" w:sz="4" w:space="0" w:color="auto"/>
              <w:left w:val="single" w:sz="4" w:space="0" w:color="auto"/>
              <w:bottom w:val="single" w:sz="4" w:space="0" w:color="auto"/>
              <w:right w:val="single" w:sz="4" w:space="0" w:color="auto"/>
            </w:tcBorders>
            <w:hideMark/>
          </w:tcPr>
          <w:p w:rsidR="00A407CE" w:rsidRPr="00F052C1" w:rsidRDefault="006C722A" w:rsidP="006C722A">
            <w:pPr>
              <w:pStyle w:val="ConsPlusNormal"/>
              <w:spacing w:line="192" w:lineRule="auto"/>
              <w:jc w:val="center"/>
              <w:rPr>
                <w:rFonts w:ascii="Times New Roman" w:hAnsi="Times New Roman"/>
                <w:sz w:val="22"/>
                <w:szCs w:val="22"/>
              </w:rPr>
            </w:pPr>
            <w:r>
              <w:rPr>
                <w:rFonts w:ascii="Times New Roman" w:hAnsi="Times New Roman"/>
                <w:sz w:val="22"/>
                <w:szCs w:val="22"/>
              </w:rPr>
              <w:t>15 588</w:t>
            </w:r>
          </w:p>
        </w:tc>
      </w:tr>
    </w:tbl>
    <w:p w:rsidR="00CB5434" w:rsidRPr="00F052C1" w:rsidRDefault="00CB5434" w:rsidP="00A407CE">
      <w:pPr>
        <w:pStyle w:val="ConsPlusNormal"/>
        <w:ind w:firstLine="540"/>
        <w:jc w:val="both"/>
        <w:rPr>
          <w:rFonts w:ascii="Times New Roman" w:hAnsi="Times New Roman"/>
          <w:sz w:val="22"/>
          <w:szCs w:val="22"/>
        </w:rPr>
      </w:pP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5.2.2. Размеры должностных окладов заместителей  руководителя учреждения  устанавливаются на 10 - 20 процентов ниже должностного оклада руководителя учреждения.</w:t>
      </w: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Установление  должностных окладов заместителям осуществляется приказом руководителя исходя из объема и сложности функциональных обязанностей каждого заместителя, его компетенции и квалификации. </w:t>
      </w: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5.3. С учетом условий труда руководител</w:t>
      </w:r>
      <w:r w:rsidR="00CB5434" w:rsidRPr="00F052C1">
        <w:rPr>
          <w:rFonts w:ascii="Times New Roman" w:hAnsi="Times New Roman"/>
          <w:sz w:val="22"/>
          <w:szCs w:val="22"/>
        </w:rPr>
        <w:t>ю</w:t>
      </w:r>
      <w:r w:rsidRPr="00F052C1">
        <w:rPr>
          <w:rFonts w:ascii="Times New Roman" w:hAnsi="Times New Roman"/>
          <w:sz w:val="22"/>
          <w:szCs w:val="22"/>
        </w:rPr>
        <w:t xml:space="preserve"> учреждени</w:t>
      </w:r>
      <w:r w:rsidR="00CB5434" w:rsidRPr="00F052C1">
        <w:rPr>
          <w:rFonts w:ascii="Times New Roman" w:hAnsi="Times New Roman"/>
          <w:sz w:val="22"/>
          <w:szCs w:val="22"/>
        </w:rPr>
        <w:t>я</w:t>
      </w:r>
      <w:r w:rsidRPr="00F052C1">
        <w:rPr>
          <w:rFonts w:ascii="Times New Roman" w:hAnsi="Times New Roman"/>
          <w:sz w:val="22"/>
          <w:szCs w:val="22"/>
        </w:rPr>
        <w:t xml:space="preserve">, </w:t>
      </w:r>
      <w:r w:rsidR="00CB5434" w:rsidRPr="00F052C1">
        <w:rPr>
          <w:rFonts w:ascii="Times New Roman" w:hAnsi="Times New Roman"/>
          <w:sz w:val="22"/>
          <w:szCs w:val="22"/>
        </w:rPr>
        <w:t xml:space="preserve">его заместителям, </w:t>
      </w:r>
      <w:r w:rsidRPr="00F052C1">
        <w:rPr>
          <w:rFonts w:ascii="Times New Roman" w:hAnsi="Times New Roman"/>
          <w:sz w:val="22"/>
          <w:szCs w:val="22"/>
        </w:rPr>
        <w:t xml:space="preserve">устанавливаются выплаты компенсационного характера, предусмотренные </w:t>
      </w:r>
      <w:hyperlink r:id="rId23" w:anchor="P225" w:history="1">
        <w:r w:rsidRPr="00F052C1">
          <w:rPr>
            <w:rStyle w:val="af8"/>
            <w:rFonts w:ascii="Times New Roman" w:hAnsi="Times New Roman"/>
            <w:sz w:val="22"/>
            <w:szCs w:val="22"/>
          </w:rPr>
          <w:t>разделом 3</w:t>
        </w:r>
      </w:hyperlink>
      <w:r w:rsidRPr="00F052C1">
        <w:rPr>
          <w:rFonts w:ascii="Times New Roman" w:hAnsi="Times New Roman"/>
          <w:sz w:val="22"/>
          <w:szCs w:val="22"/>
        </w:rPr>
        <w:t xml:space="preserve"> настоящего Положения.</w:t>
      </w: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5.4. Руководител</w:t>
      </w:r>
      <w:r w:rsidR="00CB5434" w:rsidRPr="00F052C1">
        <w:rPr>
          <w:rFonts w:ascii="Times New Roman" w:hAnsi="Times New Roman"/>
          <w:sz w:val="22"/>
          <w:szCs w:val="22"/>
        </w:rPr>
        <w:t>ю</w:t>
      </w:r>
      <w:r w:rsidRPr="00F052C1">
        <w:rPr>
          <w:rFonts w:ascii="Times New Roman" w:hAnsi="Times New Roman"/>
          <w:sz w:val="22"/>
          <w:szCs w:val="22"/>
        </w:rPr>
        <w:t xml:space="preserve"> учреждени</w:t>
      </w:r>
      <w:r w:rsidR="00CB5434" w:rsidRPr="00F052C1">
        <w:rPr>
          <w:rFonts w:ascii="Times New Roman" w:hAnsi="Times New Roman"/>
          <w:sz w:val="22"/>
          <w:szCs w:val="22"/>
        </w:rPr>
        <w:t>я</w:t>
      </w:r>
      <w:r w:rsidRPr="00F052C1">
        <w:rPr>
          <w:rFonts w:ascii="Times New Roman" w:hAnsi="Times New Roman"/>
          <w:sz w:val="22"/>
          <w:szCs w:val="22"/>
        </w:rPr>
        <w:t xml:space="preserve">, </w:t>
      </w:r>
      <w:r w:rsidR="00CB5434" w:rsidRPr="00F052C1">
        <w:rPr>
          <w:rFonts w:ascii="Times New Roman" w:hAnsi="Times New Roman"/>
          <w:sz w:val="22"/>
          <w:szCs w:val="22"/>
        </w:rPr>
        <w:t>его</w:t>
      </w:r>
      <w:r w:rsidRPr="00F052C1">
        <w:rPr>
          <w:rFonts w:ascii="Times New Roman" w:hAnsi="Times New Roman"/>
          <w:sz w:val="22"/>
          <w:szCs w:val="22"/>
        </w:rPr>
        <w:t xml:space="preserve"> заместителям устанавливаются выплаты стимулирующего характера, предусмотренные </w:t>
      </w:r>
      <w:hyperlink r:id="rId24" w:anchor="P373" w:history="1">
        <w:r w:rsidRPr="00F052C1">
          <w:rPr>
            <w:rStyle w:val="af8"/>
            <w:rFonts w:ascii="Times New Roman" w:hAnsi="Times New Roman"/>
            <w:sz w:val="22"/>
            <w:szCs w:val="22"/>
          </w:rPr>
          <w:t>разделом 4</w:t>
        </w:r>
      </w:hyperlink>
      <w:r w:rsidRPr="00F052C1">
        <w:rPr>
          <w:rFonts w:ascii="Times New Roman" w:hAnsi="Times New Roman"/>
          <w:sz w:val="22"/>
          <w:szCs w:val="22"/>
        </w:rPr>
        <w:t xml:space="preserve"> настоящего Положения.</w:t>
      </w:r>
    </w:p>
    <w:p w:rsidR="00A407CE" w:rsidRPr="00F052C1" w:rsidRDefault="00A407CE" w:rsidP="00A407CE">
      <w:pPr>
        <w:pStyle w:val="a1"/>
        <w:ind w:firstLine="567"/>
        <w:jc w:val="both"/>
        <w:rPr>
          <w:sz w:val="22"/>
          <w:szCs w:val="22"/>
        </w:rPr>
      </w:pPr>
      <w:r w:rsidRPr="00F052C1">
        <w:rPr>
          <w:sz w:val="22"/>
          <w:szCs w:val="22"/>
        </w:rPr>
        <w:t>5.5.  Руководител</w:t>
      </w:r>
      <w:r w:rsidR="00CB5434" w:rsidRPr="00F052C1">
        <w:rPr>
          <w:sz w:val="22"/>
          <w:szCs w:val="22"/>
        </w:rPr>
        <w:t>ь</w:t>
      </w:r>
      <w:r w:rsidRPr="00F052C1">
        <w:rPr>
          <w:sz w:val="22"/>
          <w:szCs w:val="22"/>
        </w:rPr>
        <w:t xml:space="preserve"> учреждени</w:t>
      </w:r>
      <w:r w:rsidR="00CB5434" w:rsidRPr="00F052C1">
        <w:rPr>
          <w:sz w:val="22"/>
          <w:szCs w:val="22"/>
        </w:rPr>
        <w:t>я</w:t>
      </w:r>
      <w:r w:rsidRPr="00F052C1">
        <w:rPr>
          <w:sz w:val="22"/>
          <w:szCs w:val="22"/>
        </w:rPr>
        <w:t>, заместители руководител</w:t>
      </w:r>
      <w:r w:rsidR="00CB5434" w:rsidRPr="00F052C1">
        <w:rPr>
          <w:sz w:val="22"/>
          <w:szCs w:val="22"/>
        </w:rPr>
        <w:t>я</w:t>
      </w:r>
      <w:r w:rsidRPr="00F052C1">
        <w:rPr>
          <w:sz w:val="22"/>
          <w:szCs w:val="22"/>
        </w:rPr>
        <w:t xml:space="preserve">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sidRPr="00F052C1">
        <w:rPr>
          <w:rFonts w:cs="Tahoma"/>
          <w:sz w:val="22"/>
          <w:szCs w:val="22"/>
        </w:rPr>
        <w:t>в том же учреждении.</w:t>
      </w:r>
      <w:r w:rsidRPr="00F052C1">
        <w:rPr>
          <w:sz w:val="22"/>
          <w:szCs w:val="22"/>
        </w:rPr>
        <w:t xml:space="preserve"> </w:t>
      </w:r>
    </w:p>
    <w:p w:rsidR="00A407CE" w:rsidRPr="00F052C1" w:rsidRDefault="00A407CE" w:rsidP="00A407CE">
      <w:pPr>
        <w:ind w:firstLine="709"/>
        <w:jc w:val="both"/>
        <w:rPr>
          <w:sz w:val="22"/>
          <w:szCs w:val="22"/>
        </w:rPr>
      </w:pPr>
      <w:proofErr w:type="gramStart"/>
      <w:r w:rsidRPr="00F052C1">
        <w:rPr>
          <w:sz w:val="22"/>
          <w:szCs w:val="22"/>
        </w:rPr>
        <w:t>Оплата труда руководител</w:t>
      </w:r>
      <w:r w:rsidR="00CA201A" w:rsidRPr="00F052C1">
        <w:rPr>
          <w:sz w:val="22"/>
          <w:szCs w:val="22"/>
        </w:rPr>
        <w:t>я</w:t>
      </w:r>
      <w:r w:rsidRPr="00F052C1">
        <w:rPr>
          <w:sz w:val="22"/>
          <w:szCs w:val="22"/>
        </w:rPr>
        <w:t xml:space="preserve"> учреждени</w:t>
      </w:r>
      <w:r w:rsidR="00CA201A" w:rsidRPr="00F052C1">
        <w:rPr>
          <w:sz w:val="22"/>
          <w:szCs w:val="22"/>
        </w:rPr>
        <w:t>я</w:t>
      </w:r>
      <w:r w:rsidRPr="00F052C1">
        <w:rPr>
          <w:sz w:val="22"/>
          <w:szCs w:val="22"/>
        </w:rPr>
        <w:t xml:space="preserve"> и заместителей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и    надбавки за реализацию</w:t>
      </w:r>
      <w:proofErr w:type="gramEnd"/>
      <w:r w:rsidRPr="00F052C1">
        <w:rPr>
          <w:sz w:val="22"/>
          <w:szCs w:val="22"/>
        </w:rPr>
        <w:t xml:space="preserve"> профильных образовательных программ.</w:t>
      </w:r>
    </w:p>
    <w:p w:rsidR="00A407CE" w:rsidRPr="00F052C1" w:rsidRDefault="00A407CE" w:rsidP="00A407CE">
      <w:pPr>
        <w:ind w:firstLine="709"/>
        <w:jc w:val="both"/>
        <w:rPr>
          <w:sz w:val="22"/>
          <w:szCs w:val="22"/>
        </w:rPr>
      </w:pPr>
      <w:r w:rsidRPr="00F052C1">
        <w:rPr>
          <w:sz w:val="22"/>
          <w:szCs w:val="22"/>
        </w:rPr>
        <w:t xml:space="preserve">Предельный объем педагогической (преподавательской) работы, который может выполняться в том же образовательном учреждении его руководителем, определяется органом, осуществляющим функции и полномочия учредителя в отношении учреждения, заместителями руководителя – руководителем учреждения,  но не более 300 часов в год.  </w:t>
      </w:r>
    </w:p>
    <w:p w:rsidR="00A407CE" w:rsidRPr="00F052C1" w:rsidRDefault="00A407CE" w:rsidP="00A407CE">
      <w:pPr>
        <w:ind w:firstLine="709"/>
        <w:jc w:val="both"/>
        <w:rPr>
          <w:sz w:val="22"/>
          <w:szCs w:val="22"/>
        </w:rPr>
      </w:pPr>
      <w:r w:rsidRPr="00F052C1">
        <w:rPr>
          <w:sz w:val="22"/>
          <w:szCs w:val="22"/>
        </w:rPr>
        <w:t>Педагогическая (преподавательская) работа, осуществляемая руководителем учреждения и заместителями руководител</w:t>
      </w:r>
      <w:r w:rsidR="00CA201A" w:rsidRPr="00F052C1">
        <w:rPr>
          <w:sz w:val="22"/>
          <w:szCs w:val="22"/>
        </w:rPr>
        <w:t>я</w:t>
      </w:r>
      <w:r w:rsidRPr="00F052C1">
        <w:rPr>
          <w:sz w:val="22"/>
          <w:szCs w:val="22"/>
        </w:rPr>
        <w:t xml:space="preserve">  в том же образовательном учреждении, совместительством не считается.</w:t>
      </w:r>
    </w:p>
    <w:p w:rsidR="00A407CE"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5.6. </w:t>
      </w:r>
      <w:proofErr w:type="gramStart"/>
      <w:r w:rsidRPr="00F052C1">
        <w:rPr>
          <w:rFonts w:ascii="Times New Roman" w:hAnsi="Times New Roman"/>
          <w:sz w:val="22"/>
          <w:szCs w:val="22"/>
        </w:rPr>
        <w:t>В соответствии со статьей 145 ТК РФ руководител</w:t>
      </w:r>
      <w:r w:rsidR="00CA201A" w:rsidRPr="00F052C1">
        <w:rPr>
          <w:rFonts w:ascii="Times New Roman" w:hAnsi="Times New Roman"/>
          <w:sz w:val="22"/>
          <w:szCs w:val="22"/>
        </w:rPr>
        <w:t>ю</w:t>
      </w:r>
      <w:r w:rsidRPr="00F052C1">
        <w:rPr>
          <w:rFonts w:ascii="Times New Roman" w:hAnsi="Times New Roman"/>
          <w:sz w:val="22"/>
          <w:szCs w:val="22"/>
        </w:rPr>
        <w:t xml:space="preserve">, </w:t>
      </w:r>
      <w:r w:rsidR="00CA201A" w:rsidRPr="00F052C1">
        <w:rPr>
          <w:rFonts w:ascii="Times New Roman" w:hAnsi="Times New Roman"/>
          <w:sz w:val="22"/>
          <w:szCs w:val="22"/>
        </w:rPr>
        <w:t>его</w:t>
      </w:r>
      <w:r w:rsidRPr="00F052C1">
        <w:rPr>
          <w:rFonts w:ascii="Times New Roman" w:hAnsi="Times New Roman"/>
          <w:sz w:val="22"/>
          <w:szCs w:val="22"/>
        </w:rPr>
        <w:t xml:space="preserve"> заместителям </w:t>
      </w:r>
      <w:r w:rsidR="00CA201A" w:rsidRPr="00F052C1">
        <w:rPr>
          <w:rFonts w:ascii="Times New Roman" w:hAnsi="Times New Roman"/>
          <w:sz w:val="22"/>
          <w:szCs w:val="22"/>
        </w:rPr>
        <w:t xml:space="preserve"> </w:t>
      </w:r>
      <w:r w:rsidRPr="00F052C1">
        <w:rPr>
          <w:rFonts w:ascii="Times New Roman" w:hAnsi="Times New Roman"/>
          <w:sz w:val="22"/>
          <w:szCs w:val="22"/>
        </w:rPr>
        <w:t>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roofErr w:type="gramEnd"/>
    </w:p>
    <w:p w:rsidR="006F3CFA" w:rsidRPr="006F3CFA" w:rsidRDefault="006F3CFA" w:rsidP="000C38AD">
      <w:pPr>
        <w:jc w:val="both"/>
      </w:pPr>
      <w:r>
        <w:lastRenderedPageBreak/>
        <w:tab/>
        <w:t>Соотношение среднемесячной заработной платы руководителя, заместителей руководителя</w:t>
      </w:r>
      <w:r w:rsidR="000C38AD">
        <w:t xml:space="preserve"> учреждения и среднемесячной заработной платы работников учреждения определяется путём деления среднемесячной заработной платы руководителя, заместителей руководителя на среднемесячную заработную плату работников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r>
        <w:t xml:space="preserve"> </w:t>
      </w:r>
    </w:p>
    <w:p w:rsidR="000C38AD" w:rsidRDefault="00A407CE" w:rsidP="00A407CE">
      <w:pPr>
        <w:pStyle w:val="ConsPlusNormal"/>
        <w:ind w:firstLine="709"/>
        <w:jc w:val="both"/>
        <w:rPr>
          <w:rFonts w:ascii="Times New Roman" w:hAnsi="Times New Roman"/>
          <w:sz w:val="22"/>
          <w:szCs w:val="22"/>
        </w:rPr>
      </w:pPr>
      <w:r w:rsidRPr="00F052C1">
        <w:rPr>
          <w:rFonts w:ascii="Times New Roman" w:hAnsi="Times New Roman"/>
          <w:sz w:val="22"/>
          <w:szCs w:val="22"/>
        </w:rPr>
        <w:t>5.6.1. Руководител</w:t>
      </w:r>
      <w:r w:rsidR="00CA201A" w:rsidRPr="00F052C1">
        <w:rPr>
          <w:rFonts w:ascii="Times New Roman" w:hAnsi="Times New Roman"/>
          <w:sz w:val="22"/>
          <w:szCs w:val="22"/>
        </w:rPr>
        <w:t>ю</w:t>
      </w:r>
      <w:r w:rsidRPr="00F052C1">
        <w:rPr>
          <w:rFonts w:ascii="Times New Roman" w:hAnsi="Times New Roman"/>
          <w:sz w:val="22"/>
          <w:szCs w:val="22"/>
        </w:rPr>
        <w:t xml:space="preserve"> учреждени</w:t>
      </w:r>
      <w:r w:rsidR="00CA201A" w:rsidRPr="00F052C1">
        <w:rPr>
          <w:rFonts w:ascii="Times New Roman" w:hAnsi="Times New Roman"/>
          <w:sz w:val="22"/>
          <w:szCs w:val="22"/>
        </w:rPr>
        <w:t>я</w:t>
      </w:r>
      <w:r w:rsidRPr="00F052C1">
        <w:rPr>
          <w:rFonts w:ascii="Times New Roman" w:hAnsi="Times New Roman"/>
          <w:sz w:val="22"/>
          <w:szCs w:val="22"/>
        </w:rPr>
        <w:t xml:space="preserve"> предельное соотношение заработной платы устанавливается </w:t>
      </w:r>
      <w:r w:rsidRPr="00F052C1">
        <w:rPr>
          <w:rFonts w:ascii="Times New Roman" w:eastAsiaTheme="minorHAnsi" w:hAnsi="Times New Roman"/>
          <w:sz w:val="22"/>
          <w:szCs w:val="22"/>
          <w:lang w:eastAsia="en-US"/>
        </w:rPr>
        <w:t xml:space="preserve">в зависимости от среднесписочной численности работников учреждения </w:t>
      </w:r>
      <w:r w:rsidRPr="00F052C1">
        <w:rPr>
          <w:rFonts w:ascii="Times New Roman" w:hAnsi="Times New Roman"/>
          <w:sz w:val="22"/>
          <w:szCs w:val="22"/>
        </w:rPr>
        <w:t xml:space="preserve">согласно таблице № </w:t>
      </w:r>
      <w:r w:rsidR="007E20E4" w:rsidRPr="00F052C1">
        <w:rPr>
          <w:rFonts w:ascii="Times New Roman" w:hAnsi="Times New Roman"/>
          <w:sz w:val="22"/>
          <w:szCs w:val="22"/>
        </w:rPr>
        <w:t>6</w:t>
      </w:r>
    </w:p>
    <w:p w:rsidR="000C38AD" w:rsidRDefault="000C38AD" w:rsidP="00A407CE">
      <w:pPr>
        <w:pStyle w:val="ConsPlusNormal"/>
        <w:ind w:firstLine="709"/>
        <w:jc w:val="both"/>
        <w:rPr>
          <w:rFonts w:ascii="Times New Roman" w:hAnsi="Times New Roman"/>
          <w:sz w:val="22"/>
          <w:szCs w:val="22"/>
        </w:rPr>
      </w:pPr>
    </w:p>
    <w:p w:rsidR="00A407CE" w:rsidRPr="00F052C1" w:rsidRDefault="00A407CE" w:rsidP="00A407CE">
      <w:pPr>
        <w:pStyle w:val="ConsPlusNormal"/>
        <w:ind w:firstLine="709"/>
        <w:jc w:val="both"/>
        <w:rPr>
          <w:rFonts w:ascii="Times New Roman" w:hAnsi="Times New Roman"/>
          <w:sz w:val="22"/>
          <w:szCs w:val="22"/>
        </w:rPr>
      </w:pPr>
    </w:p>
    <w:p w:rsidR="00A407CE" w:rsidRPr="00F052C1" w:rsidRDefault="00A407CE" w:rsidP="00A407CE">
      <w:pPr>
        <w:pStyle w:val="ConsPlusNormal"/>
        <w:jc w:val="right"/>
        <w:rPr>
          <w:rFonts w:ascii="Times New Roman" w:hAnsi="Times New Roman"/>
          <w:sz w:val="22"/>
          <w:szCs w:val="22"/>
        </w:rPr>
      </w:pPr>
      <w:r w:rsidRPr="00F052C1">
        <w:rPr>
          <w:rFonts w:ascii="Times New Roman" w:hAnsi="Times New Roman"/>
          <w:sz w:val="22"/>
          <w:szCs w:val="22"/>
        </w:rPr>
        <w:t xml:space="preserve">Таблица № </w:t>
      </w:r>
      <w:r w:rsidR="007E20E4" w:rsidRPr="00F052C1">
        <w:rPr>
          <w:rFonts w:ascii="Times New Roman" w:hAnsi="Times New Roman"/>
          <w:sz w:val="22"/>
          <w:szCs w:val="22"/>
        </w:rPr>
        <w:t>6</w:t>
      </w:r>
    </w:p>
    <w:p w:rsidR="00A407CE" w:rsidRPr="00F052C1" w:rsidRDefault="00A407CE" w:rsidP="00A407CE">
      <w:pPr>
        <w:pStyle w:val="ConsPlusNormal"/>
        <w:jc w:val="center"/>
        <w:rPr>
          <w:rFonts w:ascii="Times New Roman" w:eastAsiaTheme="minorHAnsi" w:hAnsi="Times New Roman"/>
          <w:sz w:val="22"/>
          <w:szCs w:val="22"/>
          <w:lang w:eastAsia="en-US"/>
        </w:rPr>
      </w:pPr>
      <w:r w:rsidRPr="00F052C1">
        <w:rPr>
          <w:rFonts w:ascii="Times New Roman" w:hAnsi="Times New Roman"/>
          <w:sz w:val="22"/>
          <w:szCs w:val="22"/>
        </w:rPr>
        <w:t>Размеры предельного соотношения заработной платы</w:t>
      </w:r>
    </w:p>
    <w:p w:rsidR="00A407CE" w:rsidRPr="00F052C1" w:rsidRDefault="00A407CE" w:rsidP="00A407CE">
      <w:pPr>
        <w:pStyle w:val="ConsPlusNormal"/>
        <w:jc w:val="center"/>
        <w:rPr>
          <w:rFonts w:ascii="Times New Roman" w:eastAsiaTheme="minorHAnsi" w:hAnsi="Times New Roman"/>
          <w:sz w:val="22"/>
          <w:szCs w:val="22"/>
          <w:lang w:eastAsia="en-US"/>
        </w:rPr>
      </w:pPr>
      <w:r w:rsidRPr="00F052C1">
        <w:rPr>
          <w:rFonts w:ascii="Times New Roman" w:eastAsiaTheme="minorHAnsi" w:hAnsi="Times New Roman"/>
          <w:sz w:val="22"/>
          <w:szCs w:val="22"/>
          <w:lang w:eastAsia="en-US"/>
        </w:rPr>
        <w:t xml:space="preserve">руководителя учреждения </w:t>
      </w:r>
    </w:p>
    <w:p w:rsidR="00015E8F" w:rsidRPr="00F052C1" w:rsidRDefault="00015E8F" w:rsidP="00015E8F">
      <w:pPr>
        <w:rPr>
          <w:sz w:val="22"/>
          <w:szCs w:val="22"/>
          <w:lang w:eastAsia="en-US"/>
        </w:rPr>
      </w:pPr>
    </w:p>
    <w:tbl>
      <w:tblPr>
        <w:tblW w:w="9210"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3"/>
        <w:gridCol w:w="3117"/>
      </w:tblGrid>
      <w:tr w:rsidR="00A407CE" w:rsidRPr="00F052C1" w:rsidTr="00A407CE">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 xml:space="preserve">Среднесписочная численность (человек) </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Размеры предельного соотношения заработной платы</w:t>
            </w:r>
          </w:p>
        </w:tc>
      </w:tr>
      <w:tr w:rsidR="00A407CE" w:rsidRPr="00F052C1" w:rsidTr="00A407CE">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1</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2A41B0" w:rsidP="002A41B0">
            <w:pPr>
              <w:pStyle w:val="ConsPlusNormal"/>
              <w:spacing w:line="276" w:lineRule="auto"/>
              <w:rPr>
                <w:rFonts w:ascii="Times New Roman" w:hAnsi="Times New Roman"/>
                <w:sz w:val="22"/>
                <w:szCs w:val="22"/>
              </w:rPr>
            </w:pPr>
            <w:r>
              <w:rPr>
                <w:rFonts w:ascii="Times New Roman" w:hAnsi="Times New Roman"/>
                <w:sz w:val="22"/>
                <w:szCs w:val="22"/>
              </w:rPr>
              <w:t xml:space="preserve">             </w:t>
            </w:r>
            <w:r w:rsidR="00A407CE" w:rsidRPr="00F052C1">
              <w:rPr>
                <w:rFonts w:ascii="Times New Roman" w:hAnsi="Times New Roman"/>
                <w:sz w:val="22"/>
                <w:szCs w:val="22"/>
              </w:rPr>
              <w:t>2</w:t>
            </w:r>
          </w:p>
        </w:tc>
      </w:tr>
      <w:tr w:rsidR="00A407CE" w:rsidRPr="00F052C1" w:rsidTr="00A407CE">
        <w:trPr>
          <w:trHeight w:val="231"/>
        </w:trPr>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До 50</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ac"/>
              <w:suppressAutoHyphens w:val="0"/>
              <w:snapToGrid w:val="0"/>
              <w:spacing w:line="276" w:lineRule="auto"/>
              <w:jc w:val="center"/>
              <w:rPr>
                <w:sz w:val="22"/>
                <w:szCs w:val="22"/>
              </w:rPr>
            </w:pPr>
            <w:r w:rsidRPr="00F052C1">
              <w:rPr>
                <w:sz w:val="22"/>
                <w:szCs w:val="22"/>
              </w:rPr>
              <w:t>3,0</w:t>
            </w:r>
          </w:p>
        </w:tc>
      </w:tr>
      <w:tr w:rsidR="00A407CE" w:rsidRPr="00F052C1" w:rsidTr="00A407CE">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От 51 до 100</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ac"/>
              <w:suppressAutoHyphens w:val="0"/>
              <w:snapToGrid w:val="0"/>
              <w:spacing w:line="276" w:lineRule="auto"/>
              <w:jc w:val="center"/>
              <w:rPr>
                <w:sz w:val="22"/>
                <w:szCs w:val="22"/>
              </w:rPr>
            </w:pPr>
            <w:r w:rsidRPr="00F052C1">
              <w:rPr>
                <w:sz w:val="22"/>
                <w:szCs w:val="22"/>
              </w:rPr>
              <w:t>4,0</w:t>
            </w:r>
          </w:p>
        </w:tc>
      </w:tr>
      <w:tr w:rsidR="00A407CE" w:rsidRPr="00F052C1" w:rsidTr="00A407CE">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От 101 до 150</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ac"/>
              <w:suppressAutoHyphens w:val="0"/>
              <w:snapToGrid w:val="0"/>
              <w:spacing w:line="276" w:lineRule="auto"/>
              <w:jc w:val="center"/>
              <w:rPr>
                <w:sz w:val="22"/>
                <w:szCs w:val="22"/>
              </w:rPr>
            </w:pPr>
            <w:r w:rsidRPr="00F052C1">
              <w:rPr>
                <w:sz w:val="22"/>
                <w:szCs w:val="22"/>
              </w:rPr>
              <w:t>5,0</w:t>
            </w:r>
          </w:p>
        </w:tc>
      </w:tr>
      <w:tr w:rsidR="00A407CE" w:rsidRPr="00F052C1" w:rsidTr="00A407CE">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Свыше 150</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ac"/>
              <w:suppressAutoHyphens w:val="0"/>
              <w:snapToGrid w:val="0"/>
              <w:spacing w:line="276" w:lineRule="auto"/>
              <w:jc w:val="center"/>
              <w:rPr>
                <w:sz w:val="22"/>
                <w:szCs w:val="22"/>
              </w:rPr>
            </w:pPr>
            <w:r w:rsidRPr="00F052C1">
              <w:rPr>
                <w:sz w:val="22"/>
                <w:szCs w:val="22"/>
              </w:rPr>
              <w:t>6,0</w:t>
            </w:r>
          </w:p>
        </w:tc>
      </w:tr>
    </w:tbl>
    <w:p w:rsidR="00A407CE" w:rsidRPr="00F052C1" w:rsidRDefault="00A407CE" w:rsidP="00A407CE">
      <w:pPr>
        <w:pStyle w:val="ConsPlusNormal"/>
        <w:ind w:firstLine="540"/>
        <w:jc w:val="both"/>
        <w:rPr>
          <w:rFonts w:ascii="Times New Roman" w:eastAsiaTheme="minorHAnsi" w:hAnsi="Times New Roman"/>
          <w:sz w:val="22"/>
          <w:szCs w:val="22"/>
          <w:lang w:eastAsia="en-US"/>
        </w:rPr>
      </w:pPr>
    </w:p>
    <w:p w:rsidR="00A407CE" w:rsidRPr="00F052C1" w:rsidRDefault="00A407CE" w:rsidP="00A407CE">
      <w:pPr>
        <w:autoSpaceDE w:val="0"/>
        <w:autoSpaceDN w:val="0"/>
        <w:adjustRightInd w:val="0"/>
        <w:ind w:firstLine="540"/>
        <w:jc w:val="both"/>
        <w:rPr>
          <w:rFonts w:eastAsiaTheme="minorHAnsi"/>
          <w:sz w:val="22"/>
          <w:szCs w:val="22"/>
          <w:lang w:eastAsia="en-US"/>
        </w:rPr>
      </w:pPr>
      <w:r w:rsidRPr="00F052C1">
        <w:rPr>
          <w:sz w:val="22"/>
          <w:szCs w:val="22"/>
        </w:rPr>
        <w:t xml:space="preserve">5.6.2. </w:t>
      </w:r>
      <w:r w:rsidR="00CA201A" w:rsidRPr="00F052C1">
        <w:rPr>
          <w:sz w:val="22"/>
          <w:szCs w:val="22"/>
        </w:rPr>
        <w:t xml:space="preserve"> Для заместителей руководителя </w:t>
      </w:r>
      <w:r w:rsidRPr="00F052C1">
        <w:rPr>
          <w:sz w:val="22"/>
          <w:szCs w:val="22"/>
        </w:rPr>
        <w:t>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9F17E3" w:rsidRPr="00F052C1" w:rsidRDefault="009F17E3" w:rsidP="009F17E3">
      <w:pPr>
        <w:autoSpaceDE w:val="0"/>
        <w:autoSpaceDN w:val="0"/>
        <w:adjustRightInd w:val="0"/>
        <w:ind w:firstLine="567"/>
        <w:jc w:val="both"/>
        <w:rPr>
          <w:sz w:val="22"/>
          <w:szCs w:val="22"/>
        </w:rPr>
      </w:pPr>
      <w:r w:rsidRPr="00F052C1">
        <w:rPr>
          <w:sz w:val="22"/>
          <w:szCs w:val="22"/>
        </w:rPr>
        <w:t>5.6.</w:t>
      </w:r>
      <w:r w:rsidR="00CA201A" w:rsidRPr="00F052C1">
        <w:rPr>
          <w:sz w:val="22"/>
          <w:szCs w:val="22"/>
        </w:rPr>
        <w:t>3</w:t>
      </w:r>
      <w:r w:rsidRPr="00F052C1">
        <w:rPr>
          <w:sz w:val="22"/>
          <w:szCs w:val="22"/>
        </w:rPr>
        <w:t>. Установленный размер предельного соотношения заработной платы является обязательным для включения в трудовой договор.</w:t>
      </w:r>
    </w:p>
    <w:p w:rsidR="009F17E3" w:rsidRPr="00F052C1" w:rsidRDefault="009F17E3" w:rsidP="009F17E3">
      <w:pPr>
        <w:pStyle w:val="ConsPlusNormal"/>
        <w:widowControl/>
        <w:ind w:firstLine="567"/>
        <w:jc w:val="both"/>
        <w:rPr>
          <w:rFonts w:ascii="Times New Roman" w:hAnsi="Times New Roman"/>
          <w:sz w:val="22"/>
          <w:szCs w:val="22"/>
        </w:rPr>
      </w:pPr>
      <w:r w:rsidRPr="00F052C1">
        <w:rPr>
          <w:rFonts w:ascii="Times New Roman" w:hAnsi="Times New Roman"/>
          <w:sz w:val="22"/>
          <w:szCs w:val="22"/>
        </w:rPr>
        <w:t>5.6.</w:t>
      </w:r>
      <w:r w:rsidR="00CA201A" w:rsidRPr="00F052C1">
        <w:rPr>
          <w:rFonts w:ascii="Times New Roman" w:hAnsi="Times New Roman"/>
          <w:sz w:val="22"/>
          <w:szCs w:val="22"/>
        </w:rPr>
        <w:t>4</w:t>
      </w:r>
      <w:r w:rsidRPr="00F052C1">
        <w:rPr>
          <w:rFonts w:ascii="Times New Roman" w:hAnsi="Times New Roman"/>
          <w:sz w:val="22"/>
          <w:szCs w:val="22"/>
        </w:rPr>
        <w:t>. Ответственность за соблюдение предельного соотношения заработной платы нес</w:t>
      </w:r>
      <w:r w:rsidR="00CA201A" w:rsidRPr="00F052C1">
        <w:rPr>
          <w:rFonts w:ascii="Times New Roman" w:hAnsi="Times New Roman"/>
          <w:sz w:val="22"/>
          <w:szCs w:val="22"/>
        </w:rPr>
        <w:t>ё</w:t>
      </w:r>
      <w:r w:rsidRPr="00F052C1">
        <w:rPr>
          <w:rFonts w:ascii="Times New Roman" w:hAnsi="Times New Roman"/>
          <w:sz w:val="22"/>
          <w:szCs w:val="22"/>
        </w:rPr>
        <w:t>т руководител</w:t>
      </w:r>
      <w:r w:rsidR="00CA201A" w:rsidRPr="00F052C1">
        <w:rPr>
          <w:rFonts w:ascii="Times New Roman" w:hAnsi="Times New Roman"/>
          <w:sz w:val="22"/>
          <w:szCs w:val="22"/>
        </w:rPr>
        <w:t>ь</w:t>
      </w:r>
      <w:r w:rsidRPr="00F052C1">
        <w:rPr>
          <w:rFonts w:ascii="Times New Roman" w:hAnsi="Times New Roman"/>
          <w:sz w:val="22"/>
          <w:szCs w:val="22"/>
        </w:rPr>
        <w:t xml:space="preserve"> учреждени</w:t>
      </w:r>
      <w:r w:rsidR="00CA201A" w:rsidRPr="00F052C1">
        <w:rPr>
          <w:rFonts w:ascii="Times New Roman" w:hAnsi="Times New Roman"/>
          <w:sz w:val="22"/>
          <w:szCs w:val="22"/>
        </w:rPr>
        <w:t>я</w:t>
      </w:r>
      <w:r w:rsidRPr="00F052C1">
        <w:rPr>
          <w:rFonts w:ascii="Times New Roman" w:hAnsi="Times New Roman"/>
          <w:sz w:val="22"/>
          <w:szCs w:val="22"/>
        </w:rPr>
        <w:t xml:space="preserve">. </w:t>
      </w:r>
    </w:p>
    <w:p w:rsidR="009F17E3" w:rsidRPr="00F052C1" w:rsidRDefault="009F17E3" w:rsidP="009F17E3">
      <w:pPr>
        <w:autoSpaceDE w:val="0"/>
        <w:autoSpaceDN w:val="0"/>
        <w:adjustRightInd w:val="0"/>
        <w:ind w:firstLine="709"/>
        <w:jc w:val="both"/>
        <w:rPr>
          <w:kern w:val="2"/>
          <w:sz w:val="22"/>
          <w:szCs w:val="22"/>
        </w:rPr>
      </w:pPr>
      <w:r w:rsidRPr="00F052C1">
        <w:rPr>
          <w:kern w:val="2"/>
          <w:sz w:val="22"/>
          <w:szCs w:val="22"/>
        </w:rPr>
        <w:t>5.7.  Объемные показатели и порядок отнесения к группе по оплате труда руководителей учреждений.</w:t>
      </w:r>
    </w:p>
    <w:p w:rsidR="009F17E3" w:rsidRPr="00F052C1" w:rsidRDefault="009F17E3" w:rsidP="009F17E3">
      <w:pPr>
        <w:pStyle w:val="ConsPlusNormal"/>
        <w:ind w:firstLine="709"/>
        <w:jc w:val="both"/>
        <w:rPr>
          <w:rFonts w:ascii="Times New Roman" w:hAnsi="Times New Roman"/>
          <w:sz w:val="22"/>
          <w:szCs w:val="22"/>
        </w:rPr>
      </w:pPr>
      <w:bookmarkStart w:id="3" w:name="Par0"/>
      <w:bookmarkEnd w:id="3"/>
      <w:r w:rsidRPr="00F052C1">
        <w:rPr>
          <w:rFonts w:ascii="Times New Roman" w:hAnsi="Times New Roman"/>
          <w:sz w:val="22"/>
          <w:szCs w:val="22"/>
        </w:rPr>
        <w:t>5.7.1. Отнесение учреждени</w:t>
      </w:r>
      <w:r w:rsidR="00CA201A" w:rsidRPr="00F052C1">
        <w:rPr>
          <w:rFonts w:ascii="Times New Roman" w:hAnsi="Times New Roman"/>
          <w:sz w:val="22"/>
          <w:szCs w:val="22"/>
        </w:rPr>
        <w:t>я</w:t>
      </w:r>
      <w:r w:rsidRPr="00F052C1">
        <w:rPr>
          <w:rFonts w:ascii="Times New Roman" w:hAnsi="Times New Roman"/>
          <w:sz w:val="22"/>
          <w:szCs w:val="22"/>
        </w:rPr>
        <w:t xml:space="preserve">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 </w:t>
      </w:r>
      <w:r w:rsidR="007E20E4" w:rsidRPr="00F052C1">
        <w:rPr>
          <w:rFonts w:ascii="Times New Roman" w:hAnsi="Times New Roman"/>
          <w:sz w:val="22"/>
          <w:szCs w:val="22"/>
        </w:rPr>
        <w:t>7</w:t>
      </w:r>
      <w:r w:rsidRPr="00F052C1">
        <w:rPr>
          <w:rFonts w:ascii="Times New Roman" w:hAnsi="Times New Roman"/>
          <w:sz w:val="22"/>
          <w:szCs w:val="22"/>
        </w:rPr>
        <w:t>.</w:t>
      </w:r>
    </w:p>
    <w:p w:rsidR="00015E8F" w:rsidRPr="00F052C1" w:rsidRDefault="00015E8F" w:rsidP="009F17E3">
      <w:pPr>
        <w:pStyle w:val="ConsPlusNormal"/>
        <w:jc w:val="right"/>
        <w:rPr>
          <w:rFonts w:ascii="Times New Roman" w:hAnsi="Times New Roman"/>
          <w:sz w:val="22"/>
          <w:szCs w:val="22"/>
        </w:rPr>
      </w:pPr>
    </w:p>
    <w:p w:rsidR="009F17E3" w:rsidRPr="00F052C1" w:rsidRDefault="00CA201A" w:rsidP="009F17E3">
      <w:pPr>
        <w:pStyle w:val="ConsPlusNormal"/>
        <w:jc w:val="right"/>
        <w:rPr>
          <w:rFonts w:ascii="Times New Roman" w:hAnsi="Times New Roman"/>
          <w:sz w:val="22"/>
          <w:szCs w:val="22"/>
        </w:rPr>
      </w:pPr>
      <w:r w:rsidRPr="00F052C1">
        <w:rPr>
          <w:rFonts w:ascii="Times New Roman" w:hAnsi="Times New Roman"/>
          <w:sz w:val="22"/>
          <w:szCs w:val="22"/>
        </w:rPr>
        <w:t>Таблица №</w:t>
      </w:r>
      <w:r w:rsidR="007E20E4" w:rsidRPr="00F052C1">
        <w:rPr>
          <w:rFonts w:ascii="Times New Roman" w:hAnsi="Times New Roman"/>
          <w:sz w:val="22"/>
          <w:szCs w:val="22"/>
        </w:rPr>
        <w:t xml:space="preserve"> 7</w:t>
      </w:r>
    </w:p>
    <w:p w:rsidR="009F17E3" w:rsidRPr="00F052C1" w:rsidRDefault="009F17E3" w:rsidP="009F17E3">
      <w:pPr>
        <w:pStyle w:val="ConsPlusNormal"/>
        <w:jc w:val="right"/>
        <w:rPr>
          <w:rFonts w:ascii="Times New Roman" w:hAnsi="Times New Roman"/>
          <w:sz w:val="22"/>
          <w:szCs w:val="22"/>
        </w:rPr>
      </w:pPr>
    </w:p>
    <w:p w:rsidR="009F17E3" w:rsidRPr="00F052C1" w:rsidRDefault="009F17E3" w:rsidP="009F17E3">
      <w:pPr>
        <w:autoSpaceDE w:val="0"/>
        <w:autoSpaceDN w:val="0"/>
        <w:adjustRightInd w:val="0"/>
        <w:ind w:firstLine="709"/>
        <w:jc w:val="center"/>
        <w:rPr>
          <w:sz w:val="22"/>
          <w:szCs w:val="22"/>
        </w:rPr>
      </w:pPr>
      <w:r w:rsidRPr="00F052C1">
        <w:rPr>
          <w:kern w:val="2"/>
          <w:sz w:val="22"/>
          <w:szCs w:val="22"/>
        </w:rPr>
        <w:t xml:space="preserve">Объемные показатели для  отнесения </w:t>
      </w:r>
      <w:r w:rsidRPr="00F052C1">
        <w:rPr>
          <w:sz w:val="22"/>
          <w:szCs w:val="22"/>
        </w:rPr>
        <w:t>учреждений</w:t>
      </w:r>
      <w:r w:rsidRPr="00F052C1">
        <w:rPr>
          <w:kern w:val="2"/>
          <w:sz w:val="22"/>
          <w:szCs w:val="22"/>
        </w:rPr>
        <w:br/>
        <w:t>к группе по оплате труда руководителей</w:t>
      </w:r>
    </w:p>
    <w:p w:rsidR="009F17E3" w:rsidRPr="00F052C1" w:rsidRDefault="009F17E3" w:rsidP="009F17E3">
      <w:pPr>
        <w:autoSpaceDE w:val="0"/>
        <w:autoSpaceDN w:val="0"/>
        <w:adjustRightInd w:val="0"/>
        <w:jc w:val="center"/>
        <w:outlineLvl w:val="0"/>
        <w:rPr>
          <w:sz w:val="22"/>
          <w:szCs w:val="22"/>
        </w:rPr>
      </w:pPr>
    </w:p>
    <w:tbl>
      <w:tblPr>
        <w:tblW w:w="9930" w:type="dxa"/>
        <w:tblInd w:w="62" w:type="dxa"/>
        <w:tblLayout w:type="fixed"/>
        <w:tblCellMar>
          <w:top w:w="102" w:type="dxa"/>
          <w:left w:w="62" w:type="dxa"/>
          <w:bottom w:w="102" w:type="dxa"/>
          <w:right w:w="62" w:type="dxa"/>
        </w:tblCellMar>
        <w:tblLook w:val="04A0" w:firstRow="1" w:lastRow="0" w:firstColumn="1" w:lastColumn="0" w:noHBand="0" w:noVBand="1"/>
      </w:tblPr>
      <w:tblGrid>
        <w:gridCol w:w="557"/>
        <w:gridCol w:w="4568"/>
        <w:gridCol w:w="2861"/>
        <w:gridCol w:w="1944"/>
      </w:tblGrid>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rFonts w:eastAsiaTheme="minorHAnsi"/>
                <w:sz w:val="22"/>
                <w:szCs w:val="22"/>
                <w:lang w:eastAsia="en-US"/>
              </w:rPr>
            </w:pPr>
            <w:r w:rsidRPr="00F052C1">
              <w:rPr>
                <w:sz w:val="22"/>
                <w:szCs w:val="22"/>
              </w:rPr>
              <w:t>№</w:t>
            </w:r>
          </w:p>
          <w:p w:rsidR="009F17E3" w:rsidRPr="00F052C1" w:rsidRDefault="009F17E3">
            <w:pPr>
              <w:autoSpaceDE w:val="0"/>
              <w:autoSpaceDN w:val="0"/>
              <w:adjustRightInd w:val="0"/>
              <w:jc w:val="center"/>
              <w:rPr>
                <w:sz w:val="22"/>
                <w:szCs w:val="22"/>
                <w:lang w:eastAsia="en-US"/>
              </w:rPr>
            </w:pPr>
            <w:proofErr w:type="gramStart"/>
            <w:r w:rsidRPr="00F052C1">
              <w:rPr>
                <w:sz w:val="22"/>
                <w:szCs w:val="22"/>
              </w:rPr>
              <w:t>п</w:t>
            </w:r>
            <w:proofErr w:type="gramEnd"/>
            <w:r w:rsidRPr="00F052C1">
              <w:rPr>
                <w:sz w:val="22"/>
                <w:szCs w:val="22"/>
              </w:rPr>
              <w:t>/п</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Условия</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Количество баллов</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2</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3</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4</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proofErr w:type="gramStart"/>
            <w:r w:rsidRPr="00F052C1">
              <w:rPr>
                <w:sz w:val="22"/>
                <w:szCs w:val="22"/>
              </w:rPr>
              <w:t>Количество обучающихся в общеобразовательных учреждениях</w:t>
            </w:r>
            <w:proofErr w:type="gramEnd"/>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 xml:space="preserve">за каждого обучающегося </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0,3</w:t>
            </w:r>
          </w:p>
        </w:tc>
      </w:tr>
      <w:tr w:rsidR="009F17E3" w:rsidRPr="00F052C1" w:rsidTr="009F17E3">
        <w:trPr>
          <w:trHeight w:val="1130"/>
        </w:trPr>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2.</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Количество групп в дошкольных образовательных учреждениях</w:t>
            </w:r>
          </w:p>
        </w:tc>
        <w:tc>
          <w:tcPr>
            <w:tcW w:w="2859"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rPr>
                <w:rFonts w:eastAsiaTheme="minorHAnsi"/>
                <w:sz w:val="22"/>
                <w:szCs w:val="22"/>
                <w:lang w:eastAsia="en-US"/>
              </w:rPr>
            </w:pPr>
          </w:p>
          <w:p w:rsidR="009F17E3" w:rsidRPr="00F052C1" w:rsidRDefault="009F17E3">
            <w:pPr>
              <w:autoSpaceDE w:val="0"/>
              <w:autoSpaceDN w:val="0"/>
              <w:adjustRightInd w:val="0"/>
              <w:rPr>
                <w:sz w:val="22"/>
                <w:szCs w:val="22"/>
              </w:rPr>
            </w:pPr>
            <w:r w:rsidRPr="00F052C1">
              <w:rPr>
                <w:sz w:val="22"/>
                <w:szCs w:val="22"/>
              </w:rPr>
              <w:t>за каждую группу</w:t>
            </w:r>
          </w:p>
          <w:p w:rsidR="009F17E3" w:rsidRPr="00F052C1" w:rsidRDefault="009F17E3">
            <w:pPr>
              <w:autoSpaceDE w:val="0"/>
              <w:autoSpaceDN w:val="0"/>
              <w:adjustRightInd w:val="0"/>
              <w:rPr>
                <w:sz w:val="22"/>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jc w:val="center"/>
              <w:rPr>
                <w:rFonts w:eastAsiaTheme="minorHAnsi"/>
                <w:sz w:val="22"/>
                <w:szCs w:val="22"/>
                <w:lang w:eastAsia="en-US"/>
              </w:rPr>
            </w:pPr>
          </w:p>
          <w:p w:rsidR="009F17E3" w:rsidRPr="00F052C1" w:rsidRDefault="009F17E3">
            <w:pPr>
              <w:autoSpaceDE w:val="0"/>
              <w:autoSpaceDN w:val="0"/>
              <w:adjustRightInd w:val="0"/>
              <w:jc w:val="center"/>
              <w:rPr>
                <w:sz w:val="22"/>
                <w:szCs w:val="22"/>
                <w:lang w:eastAsia="en-US"/>
              </w:rPr>
            </w:pPr>
            <w:r w:rsidRPr="00F052C1">
              <w:rPr>
                <w:sz w:val="22"/>
                <w:szCs w:val="22"/>
              </w:rPr>
              <w:t>10,0</w:t>
            </w:r>
          </w:p>
        </w:tc>
      </w:tr>
      <w:tr w:rsidR="009F17E3" w:rsidRPr="00F052C1" w:rsidTr="009F17E3">
        <w:trPr>
          <w:trHeight w:val="1637"/>
        </w:trPr>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lastRenderedPageBreak/>
              <w:t>3.</w:t>
            </w:r>
          </w:p>
        </w:tc>
        <w:tc>
          <w:tcPr>
            <w:tcW w:w="4565" w:type="dxa"/>
            <w:tcBorders>
              <w:top w:val="single" w:sz="4" w:space="0" w:color="auto"/>
              <w:left w:val="single" w:sz="4" w:space="0" w:color="auto"/>
              <w:bottom w:val="nil"/>
              <w:right w:val="single" w:sz="4" w:space="0" w:color="auto"/>
            </w:tcBorders>
            <w:hideMark/>
          </w:tcPr>
          <w:p w:rsidR="009F17E3" w:rsidRPr="00F052C1" w:rsidRDefault="009F17E3">
            <w:pPr>
              <w:autoSpaceDE w:val="0"/>
              <w:autoSpaceDN w:val="0"/>
              <w:adjustRightInd w:val="0"/>
              <w:rPr>
                <w:rFonts w:eastAsiaTheme="minorHAnsi"/>
                <w:sz w:val="22"/>
                <w:szCs w:val="22"/>
                <w:lang w:eastAsia="en-US"/>
              </w:rPr>
            </w:pPr>
            <w:proofErr w:type="gramStart"/>
            <w:r w:rsidRPr="00F052C1">
              <w:rPr>
                <w:sz w:val="22"/>
                <w:szCs w:val="22"/>
              </w:rPr>
              <w:t>Количество обучающихся в учреждениях дополнительного образования:</w:t>
            </w:r>
            <w:proofErr w:type="gramEnd"/>
          </w:p>
          <w:p w:rsidR="009F17E3" w:rsidRPr="00F052C1" w:rsidRDefault="009F17E3">
            <w:pPr>
              <w:autoSpaceDE w:val="0"/>
              <w:autoSpaceDN w:val="0"/>
              <w:adjustRightInd w:val="0"/>
              <w:rPr>
                <w:sz w:val="22"/>
                <w:szCs w:val="22"/>
              </w:rPr>
            </w:pPr>
            <w:r w:rsidRPr="00F052C1">
              <w:rPr>
                <w:sz w:val="22"/>
                <w:szCs w:val="22"/>
              </w:rPr>
              <w:t xml:space="preserve">в многопрофильных </w:t>
            </w:r>
          </w:p>
          <w:p w:rsidR="009F17E3" w:rsidRPr="00F052C1" w:rsidRDefault="009F17E3">
            <w:pPr>
              <w:autoSpaceDE w:val="0"/>
              <w:autoSpaceDN w:val="0"/>
              <w:adjustRightInd w:val="0"/>
              <w:rPr>
                <w:sz w:val="22"/>
                <w:szCs w:val="22"/>
                <w:lang w:eastAsia="en-US"/>
              </w:rPr>
            </w:pPr>
            <w:r w:rsidRPr="00F052C1">
              <w:rPr>
                <w:sz w:val="22"/>
                <w:szCs w:val="22"/>
              </w:rPr>
              <w:t>в однопрофильных</w:t>
            </w:r>
          </w:p>
        </w:tc>
        <w:tc>
          <w:tcPr>
            <w:tcW w:w="2859"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rPr>
                <w:rFonts w:eastAsiaTheme="minorHAnsi"/>
                <w:sz w:val="22"/>
                <w:szCs w:val="22"/>
                <w:lang w:eastAsia="en-US"/>
              </w:rPr>
            </w:pPr>
            <w:r w:rsidRPr="00F052C1">
              <w:rPr>
                <w:sz w:val="22"/>
                <w:szCs w:val="22"/>
              </w:rPr>
              <w:t>за каждого обучающегося</w:t>
            </w:r>
          </w:p>
          <w:p w:rsidR="009F17E3" w:rsidRPr="00F052C1" w:rsidRDefault="009F17E3">
            <w:pPr>
              <w:autoSpaceDE w:val="0"/>
              <w:autoSpaceDN w:val="0"/>
              <w:adjustRightInd w:val="0"/>
              <w:rPr>
                <w:sz w:val="22"/>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jc w:val="center"/>
              <w:rPr>
                <w:rFonts w:eastAsiaTheme="minorHAnsi"/>
                <w:sz w:val="22"/>
                <w:szCs w:val="22"/>
                <w:lang w:eastAsia="en-US"/>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r w:rsidRPr="00F052C1">
              <w:rPr>
                <w:sz w:val="22"/>
                <w:szCs w:val="22"/>
              </w:rPr>
              <w:t>0,3</w:t>
            </w:r>
          </w:p>
          <w:p w:rsidR="009F17E3" w:rsidRPr="00F052C1" w:rsidRDefault="009F17E3">
            <w:pPr>
              <w:autoSpaceDE w:val="0"/>
              <w:autoSpaceDN w:val="0"/>
              <w:adjustRightInd w:val="0"/>
              <w:jc w:val="center"/>
              <w:rPr>
                <w:sz w:val="22"/>
                <w:szCs w:val="22"/>
                <w:lang w:eastAsia="en-US"/>
              </w:rPr>
            </w:pPr>
            <w:r w:rsidRPr="00F052C1">
              <w:rPr>
                <w:sz w:val="22"/>
                <w:szCs w:val="22"/>
              </w:rPr>
              <w:t>0,5</w:t>
            </w:r>
          </w:p>
        </w:tc>
      </w:tr>
      <w:tr w:rsidR="009F17E3" w:rsidRPr="00F052C1" w:rsidTr="009F17E3">
        <w:trPr>
          <w:trHeight w:val="3542"/>
        </w:trPr>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4.</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Количество работников в образовательном учреждении</w:t>
            </w:r>
          </w:p>
        </w:tc>
        <w:tc>
          <w:tcPr>
            <w:tcW w:w="2859"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rPr>
                <w:rFonts w:eastAsiaTheme="minorHAnsi"/>
                <w:sz w:val="22"/>
                <w:szCs w:val="22"/>
                <w:lang w:eastAsia="en-US"/>
              </w:rPr>
            </w:pPr>
            <w:r w:rsidRPr="00F052C1">
              <w:rPr>
                <w:sz w:val="22"/>
                <w:szCs w:val="22"/>
              </w:rPr>
              <w:t xml:space="preserve">за каждого работника </w:t>
            </w:r>
          </w:p>
          <w:p w:rsidR="009F17E3" w:rsidRPr="00F052C1" w:rsidRDefault="009F17E3">
            <w:pPr>
              <w:autoSpaceDE w:val="0"/>
              <w:autoSpaceDN w:val="0"/>
              <w:adjustRightInd w:val="0"/>
              <w:rPr>
                <w:sz w:val="22"/>
                <w:szCs w:val="22"/>
              </w:rPr>
            </w:pPr>
          </w:p>
          <w:p w:rsidR="009F17E3" w:rsidRPr="00F052C1" w:rsidRDefault="009F17E3">
            <w:pPr>
              <w:autoSpaceDE w:val="0"/>
              <w:autoSpaceDN w:val="0"/>
              <w:adjustRightInd w:val="0"/>
              <w:rPr>
                <w:sz w:val="22"/>
                <w:szCs w:val="22"/>
              </w:rPr>
            </w:pPr>
            <w:r w:rsidRPr="00F052C1">
              <w:rPr>
                <w:sz w:val="22"/>
                <w:szCs w:val="22"/>
              </w:rPr>
              <w:t>дополнительно за каждого работника, имеющего:</w:t>
            </w:r>
          </w:p>
          <w:p w:rsidR="009F17E3" w:rsidRPr="00F052C1" w:rsidRDefault="009F17E3">
            <w:pPr>
              <w:autoSpaceDE w:val="0"/>
              <w:autoSpaceDN w:val="0"/>
              <w:adjustRightInd w:val="0"/>
              <w:rPr>
                <w:sz w:val="22"/>
                <w:szCs w:val="22"/>
              </w:rPr>
            </w:pPr>
            <w:r w:rsidRPr="00F052C1">
              <w:rPr>
                <w:sz w:val="22"/>
                <w:szCs w:val="22"/>
              </w:rPr>
              <w:t>первую квалификационную категорию</w:t>
            </w:r>
          </w:p>
          <w:p w:rsidR="009F17E3" w:rsidRPr="00F052C1" w:rsidRDefault="009F17E3">
            <w:pPr>
              <w:autoSpaceDE w:val="0"/>
              <w:autoSpaceDN w:val="0"/>
              <w:adjustRightInd w:val="0"/>
              <w:rPr>
                <w:sz w:val="22"/>
                <w:szCs w:val="22"/>
              </w:rPr>
            </w:pPr>
            <w:r w:rsidRPr="00F052C1">
              <w:rPr>
                <w:sz w:val="22"/>
                <w:szCs w:val="22"/>
              </w:rPr>
              <w:t>высшую квалификационную категорию</w:t>
            </w:r>
          </w:p>
          <w:p w:rsidR="009F17E3" w:rsidRDefault="009F17E3">
            <w:pPr>
              <w:autoSpaceDE w:val="0"/>
              <w:autoSpaceDN w:val="0"/>
              <w:adjustRightInd w:val="0"/>
              <w:rPr>
                <w:sz w:val="22"/>
                <w:szCs w:val="22"/>
                <w:lang w:eastAsia="en-US"/>
              </w:rPr>
            </w:pPr>
          </w:p>
          <w:p w:rsidR="00C92725" w:rsidRDefault="00C92725">
            <w:pPr>
              <w:autoSpaceDE w:val="0"/>
              <w:autoSpaceDN w:val="0"/>
              <w:adjustRightInd w:val="0"/>
              <w:rPr>
                <w:sz w:val="22"/>
                <w:szCs w:val="22"/>
                <w:lang w:eastAsia="en-US"/>
              </w:rPr>
            </w:pPr>
          </w:p>
          <w:p w:rsidR="00C92725" w:rsidRPr="00F052C1" w:rsidRDefault="00C92725">
            <w:pPr>
              <w:autoSpaceDE w:val="0"/>
              <w:autoSpaceDN w:val="0"/>
              <w:adjustRightInd w:val="0"/>
              <w:rPr>
                <w:sz w:val="22"/>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jc w:val="center"/>
              <w:rPr>
                <w:rFonts w:eastAsiaTheme="minorHAnsi"/>
                <w:sz w:val="22"/>
                <w:szCs w:val="22"/>
                <w:lang w:eastAsia="en-US"/>
              </w:rPr>
            </w:pPr>
            <w:r w:rsidRPr="00F052C1">
              <w:rPr>
                <w:sz w:val="22"/>
                <w:szCs w:val="22"/>
              </w:rPr>
              <w:t>1</w:t>
            </w: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r w:rsidRPr="00F052C1">
              <w:rPr>
                <w:sz w:val="22"/>
                <w:szCs w:val="22"/>
              </w:rPr>
              <w:t>0,5</w:t>
            </w: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r w:rsidRPr="00F052C1">
              <w:rPr>
                <w:sz w:val="22"/>
                <w:szCs w:val="22"/>
              </w:rPr>
              <w:t>1</w:t>
            </w:r>
          </w:p>
          <w:p w:rsidR="009F17E3" w:rsidRPr="00F052C1" w:rsidRDefault="009F17E3">
            <w:pPr>
              <w:autoSpaceDE w:val="0"/>
              <w:autoSpaceDN w:val="0"/>
              <w:adjustRightInd w:val="0"/>
              <w:jc w:val="center"/>
              <w:rPr>
                <w:sz w:val="22"/>
                <w:szCs w:val="22"/>
                <w:lang w:eastAsia="en-US"/>
              </w:rPr>
            </w:pPr>
          </w:p>
        </w:tc>
      </w:tr>
      <w:tr w:rsidR="009F17E3" w:rsidRPr="00F052C1" w:rsidTr="009F17E3">
        <w:tc>
          <w:tcPr>
            <w:tcW w:w="556" w:type="dxa"/>
            <w:vMerge w:val="restart"/>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5.</w:t>
            </w:r>
          </w:p>
        </w:tc>
        <w:tc>
          <w:tcPr>
            <w:tcW w:w="4565" w:type="dxa"/>
            <w:vMerge w:val="restart"/>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в образовательном учреждении филиалов</w:t>
            </w:r>
          </w:p>
        </w:tc>
        <w:tc>
          <w:tcPr>
            <w:tcW w:w="2859" w:type="dxa"/>
            <w:tcBorders>
              <w:top w:val="single" w:sz="4" w:space="0" w:color="auto"/>
              <w:left w:val="single" w:sz="4" w:space="0" w:color="auto"/>
              <w:bottom w:val="nil"/>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филиал:</w:t>
            </w:r>
          </w:p>
        </w:tc>
        <w:tc>
          <w:tcPr>
            <w:tcW w:w="1943" w:type="dxa"/>
            <w:tcBorders>
              <w:top w:val="single" w:sz="4" w:space="0" w:color="auto"/>
              <w:left w:val="single" w:sz="4" w:space="0" w:color="auto"/>
              <w:bottom w:val="nil"/>
              <w:right w:val="single" w:sz="4" w:space="0" w:color="auto"/>
            </w:tcBorders>
          </w:tcPr>
          <w:p w:rsidR="009F17E3" w:rsidRPr="00F052C1" w:rsidRDefault="009F17E3">
            <w:pPr>
              <w:autoSpaceDE w:val="0"/>
              <w:autoSpaceDN w:val="0"/>
              <w:adjustRightInd w:val="0"/>
              <w:rPr>
                <w:sz w:val="22"/>
                <w:szCs w:val="22"/>
                <w:lang w:eastAsia="en-US"/>
              </w:rPr>
            </w:pPr>
          </w:p>
        </w:tc>
      </w:tr>
      <w:tr w:rsidR="009F17E3" w:rsidRPr="00F052C1" w:rsidTr="009F17E3">
        <w:tc>
          <w:tcPr>
            <w:tcW w:w="556"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2859" w:type="dxa"/>
            <w:tcBorders>
              <w:top w:val="nil"/>
              <w:left w:val="single" w:sz="4" w:space="0" w:color="auto"/>
              <w:bottom w:val="nil"/>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до 100 человек</w:t>
            </w:r>
          </w:p>
        </w:tc>
        <w:tc>
          <w:tcPr>
            <w:tcW w:w="1943" w:type="dxa"/>
            <w:tcBorders>
              <w:top w:val="nil"/>
              <w:left w:val="single" w:sz="4" w:space="0" w:color="auto"/>
              <w:bottom w:val="nil"/>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20</w:t>
            </w:r>
          </w:p>
        </w:tc>
      </w:tr>
      <w:tr w:rsidR="009F17E3" w:rsidRPr="00F052C1" w:rsidTr="009F17E3">
        <w:tc>
          <w:tcPr>
            <w:tcW w:w="556"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2859" w:type="dxa"/>
            <w:tcBorders>
              <w:top w:val="nil"/>
              <w:left w:val="single" w:sz="4" w:space="0" w:color="auto"/>
              <w:bottom w:val="nil"/>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от 100 до 200 человек</w:t>
            </w:r>
          </w:p>
        </w:tc>
        <w:tc>
          <w:tcPr>
            <w:tcW w:w="1943" w:type="dxa"/>
            <w:tcBorders>
              <w:top w:val="nil"/>
              <w:left w:val="single" w:sz="4" w:space="0" w:color="auto"/>
              <w:bottom w:val="nil"/>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30</w:t>
            </w:r>
          </w:p>
        </w:tc>
      </w:tr>
      <w:tr w:rsidR="009F17E3" w:rsidRPr="00F052C1" w:rsidTr="009F17E3">
        <w:tc>
          <w:tcPr>
            <w:tcW w:w="556"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2859" w:type="dxa"/>
            <w:tcBorders>
              <w:top w:val="nil"/>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свыше 200 человек</w:t>
            </w:r>
          </w:p>
        </w:tc>
        <w:tc>
          <w:tcPr>
            <w:tcW w:w="1943" w:type="dxa"/>
            <w:tcBorders>
              <w:top w:val="nil"/>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50</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6.</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оборудованных и используемых в образовательном процессе компьютерных классов</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класс</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10</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7.</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15</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8.</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действующего музея</w:t>
            </w:r>
          </w:p>
        </w:tc>
        <w:tc>
          <w:tcPr>
            <w:tcW w:w="2859"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rPr>
                <w:sz w:val="22"/>
                <w:szCs w:val="22"/>
                <w:lang w:eastAsia="en-US"/>
              </w:rPr>
            </w:pP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15</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9.</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собственного оборудованного здравпункта, медицинского кабинета,  столовой</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15</w:t>
            </w:r>
          </w:p>
        </w:tc>
      </w:tr>
      <w:tr w:rsidR="009F17E3" w:rsidRPr="00F052C1" w:rsidTr="009F17E3">
        <w:tc>
          <w:tcPr>
            <w:tcW w:w="556" w:type="dxa"/>
            <w:vMerge w:val="restart"/>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10.</w:t>
            </w:r>
          </w:p>
        </w:tc>
        <w:tc>
          <w:tcPr>
            <w:tcW w:w="4565" w:type="dxa"/>
            <w:tcBorders>
              <w:top w:val="single" w:sz="4" w:space="0" w:color="auto"/>
              <w:left w:val="single" w:sz="4" w:space="0" w:color="auto"/>
              <w:bottom w:val="nil"/>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следующих основных средств:</w:t>
            </w:r>
          </w:p>
        </w:tc>
        <w:tc>
          <w:tcPr>
            <w:tcW w:w="2859" w:type="dxa"/>
            <w:tcBorders>
              <w:top w:val="single" w:sz="4" w:space="0" w:color="auto"/>
              <w:left w:val="single" w:sz="4" w:space="0" w:color="auto"/>
              <w:bottom w:val="nil"/>
              <w:right w:val="single" w:sz="4" w:space="0" w:color="auto"/>
            </w:tcBorders>
          </w:tcPr>
          <w:p w:rsidR="009F17E3" w:rsidRPr="00F052C1" w:rsidRDefault="009F17E3">
            <w:pPr>
              <w:autoSpaceDE w:val="0"/>
              <w:autoSpaceDN w:val="0"/>
              <w:adjustRightInd w:val="0"/>
              <w:rPr>
                <w:sz w:val="22"/>
                <w:szCs w:val="22"/>
                <w:lang w:eastAsia="en-US"/>
              </w:rPr>
            </w:pPr>
          </w:p>
        </w:tc>
        <w:tc>
          <w:tcPr>
            <w:tcW w:w="1943" w:type="dxa"/>
            <w:tcBorders>
              <w:top w:val="single" w:sz="4" w:space="0" w:color="auto"/>
              <w:left w:val="single" w:sz="4" w:space="0" w:color="auto"/>
              <w:bottom w:val="nil"/>
              <w:right w:val="single" w:sz="4" w:space="0" w:color="auto"/>
            </w:tcBorders>
          </w:tcPr>
          <w:p w:rsidR="009F17E3" w:rsidRPr="00F052C1" w:rsidRDefault="009F17E3">
            <w:pPr>
              <w:autoSpaceDE w:val="0"/>
              <w:autoSpaceDN w:val="0"/>
              <w:adjustRightInd w:val="0"/>
              <w:rPr>
                <w:sz w:val="22"/>
                <w:szCs w:val="22"/>
                <w:lang w:eastAsia="en-US"/>
              </w:rPr>
            </w:pPr>
          </w:p>
        </w:tc>
      </w:tr>
      <w:tr w:rsidR="009F17E3" w:rsidRPr="00F052C1" w:rsidTr="009F17E3">
        <w:tc>
          <w:tcPr>
            <w:tcW w:w="556"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4565" w:type="dxa"/>
            <w:tcBorders>
              <w:top w:val="nil"/>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автотранспортных, сельхозмашин, строительной и другой самоходной техники на балансе образовательного учреждения, используемых при работе образовательного учреждения</w:t>
            </w:r>
          </w:p>
        </w:tc>
        <w:tc>
          <w:tcPr>
            <w:tcW w:w="2859" w:type="dxa"/>
            <w:tcBorders>
              <w:top w:val="nil"/>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каждую единицу</w:t>
            </w:r>
          </w:p>
        </w:tc>
        <w:tc>
          <w:tcPr>
            <w:tcW w:w="1943" w:type="dxa"/>
            <w:tcBorders>
              <w:top w:val="nil"/>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3, но не более 20</w:t>
            </w:r>
          </w:p>
        </w:tc>
      </w:tr>
      <w:tr w:rsidR="009F17E3" w:rsidRPr="00F052C1" w:rsidTr="009F17E3">
        <w:tc>
          <w:tcPr>
            <w:tcW w:w="556"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учебных кораблей, катеров и другой учебной техники</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каждую единицу</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20</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both"/>
              <w:outlineLvl w:val="0"/>
              <w:rPr>
                <w:sz w:val="22"/>
                <w:szCs w:val="22"/>
                <w:lang w:eastAsia="en-US"/>
              </w:rPr>
            </w:pPr>
            <w:r w:rsidRPr="00F052C1">
              <w:rPr>
                <w:sz w:val="22"/>
                <w:szCs w:val="22"/>
              </w:rPr>
              <w:t>11.</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highlight w:val="yellow"/>
                <w:lang w:eastAsia="en-US"/>
              </w:rPr>
            </w:pPr>
            <w:r w:rsidRPr="00F052C1">
              <w:rPr>
                <w:sz w:val="22"/>
                <w:szCs w:val="22"/>
              </w:rPr>
              <w:t>Наличие пришкольных лагерей для организации отдыха детей в каникулярное время</w:t>
            </w:r>
          </w:p>
        </w:tc>
        <w:tc>
          <w:tcPr>
            <w:tcW w:w="2859"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rPr>
                <w:rFonts w:eastAsiaTheme="minorHAnsi"/>
                <w:sz w:val="22"/>
                <w:szCs w:val="22"/>
                <w:lang w:eastAsia="en-US"/>
              </w:rPr>
            </w:pPr>
            <w:r w:rsidRPr="00F052C1">
              <w:rPr>
                <w:sz w:val="22"/>
                <w:szCs w:val="22"/>
              </w:rPr>
              <w:t>за каждый поток:</w:t>
            </w:r>
          </w:p>
          <w:p w:rsidR="009F17E3" w:rsidRPr="00F052C1" w:rsidRDefault="009F17E3">
            <w:pPr>
              <w:autoSpaceDE w:val="0"/>
              <w:autoSpaceDN w:val="0"/>
              <w:adjustRightInd w:val="0"/>
              <w:rPr>
                <w:sz w:val="22"/>
                <w:szCs w:val="22"/>
              </w:rPr>
            </w:pPr>
            <w:r w:rsidRPr="00F052C1">
              <w:rPr>
                <w:sz w:val="22"/>
                <w:szCs w:val="22"/>
              </w:rPr>
              <w:t>при численности детей  до 75 человек</w:t>
            </w:r>
          </w:p>
          <w:p w:rsidR="009F17E3" w:rsidRPr="00F052C1" w:rsidRDefault="009F17E3">
            <w:pPr>
              <w:autoSpaceDE w:val="0"/>
              <w:autoSpaceDN w:val="0"/>
              <w:adjustRightInd w:val="0"/>
              <w:rPr>
                <w:sz w:val="22"/>
                <w:szCs w:val="22"/>
              </w:rPr>
            </w:pPr>
          </w:p>
          <w:p w:rsidR="009F17E3" w:rsidRPr="00F052C1" w:rsidRDefault="009F17E3">
            <w:pPr>
              <w:autoSpaceDE w:val="0"/>
              <w:autoSpaceDN w:val="0"/>
              <w:adjustRightInd w:val="0"/>
              <w:rPr>
                <w:sz w:val="22"/>
                <w:szCs w:val="22"/>
              </w:rPr>
            </w:pPr>
            <w:r w:rsidRPr="00F052C1">
              <w:rPr>
                <w:sz w:val="22"/>
                <w:szCs w:val="22"/>
              </w:rPr>
              <w:t xml:space="preserve">при численности детей 75 и </w:t>
            </w:r>
            <w:r w:rsidRPr="00F052C1">
              <w:rPr>
                <w:sz w:val="22"/>
                <w:szCs w:val="22"/>
              </w:rPr>
              <w:lastRenderedPageBreak/>
              <w:t>более человек</w:t>
            </w:r>
          </w:p>
          <w:p w:rsidR="009F17E3" w:rsidRPr="00F052C1" w:rsidRDefault="009F17E3">
            <w:pPr>
              <w:autoSpaceDE w:val="0"/>
              <w:autoSpaceDN w:val="0"/>
              <w:adjustRightInd w:val="0"/>
              <w:rPr>
                <w:sz w:val="22"/>
                <w:szCs w:val="22"/>
                <w:highlight w:val="yellow"/>
                <w:lang w:eastAsia="en-US"/>
              </w:rPr>
            </w:pPr>
          </w:p>
        </w:tc>
        <w:tc>
          <w:tcPr>
            <w:tcW w:w="1943"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jc w:val="center"/>
              <w:rPr>
                <w:rFonts w:eastAsiaTheme="minorHAnsi"/>
                <w:sz w:val="22"/>
                <w:szCs w:val="22"/>
                <w:highlight w:val="yellow"/>
                <w:lang w:eastAsia="en-US"/>
              </w:rPr>
            </w:pPr>
          </w:p>
          <w:p w:rsidR="009F17E3" w:rsidRPr="00F052C1" w:rsidRDefault="009F17E3">
            <w:pPr>
              <w:autoSpaceDE w:val="0"/>
              <w:autoSpaceDN w:val="0"/>
              <w:adjustRightInd w:val="0"/>
              <w:jc w:val="center"/>
              <w:rPr>
                <w:sz w:val="22"/>
                <w:szCs w:val="22"/>
                <w:highlight w:val="yellow"/>
              </w:rPr>
            </w:pPr>
          </w:p>
          <w:p w:rsidR="009F17E3" w:rsidRPr="00F052C1" w:rsidRDefault="009F17E3">
            <w:pPr>
              <w:autoSpaceDE w:val="0"/>
              <w:autoSpaceDN w:val="0"/>
              <w:adjustRightInd w:val="0"/>
              <w:jc w:val="center"/>
              <w:rPr>
                <w:sz w:val="22"/>
                <w:szCs w:val="22"/>
              </w:rPr>
            </w:pPr>
            <w:r w:rsidRPr="00F052C1">
              <w:rPr>
                <w:sz w:val="22"/>
                <w:szCs w:val="22"/>
              </w:rPr>
              <w:t>до 15</w:t>
            </w: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highlight w:val="yellow"/>
                <w:lang w:eastAsia="en-US"/>
              </w:rPr>
            </w:pPr>
            <w:r w:rsidRPr="00F052C1">
              <w:rPr>
                <w:sz w:val="22"/>
                <w:szCs w:val="22"/>
              </w:rPr>
              <w:t>до 25</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lastRenderedPageBreak/>
              <w:t>12.</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50</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13.</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собственных котельной, очистных и других сооружений</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20</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14.</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обучающихся (воспитанников) в общеобразовательных учреждениях, дошкольных образовательных учреждениях, посещающих бесплатные секции, кружки, студии, организованные этими учреждениями или на их базе</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каждого обучающегося (воспитанника)</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0,5</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15.</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каждого обучающегося (воспитанника)</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16.</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действующих учебных мастерских</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каждую мастерскую от степени оснащенности оборудованием</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10</w:t>
            </w:r>
          </w:p>
        </w:tc>
      </w:tr>
    </w:tbl>
    <w:p w:rsidR="009F17E3" w:rsidRPr="00F052C1" w:rsidRDefault="009F17E3" w:rsidP="009F17E3">
      <w:pPr>
        <w:pStyle w:val="ConsPlusNormal"/>
        <w:ind w:firstLine="709"/>
        <w:jc w:val="both"/>
        <w:rPr>
          <w:rFonts w:ascii="Times New Roman" w:hAnsi="Times New Roman"/>
          <w:sz w:val="22"/>
          <w:szCs w:val="22"/>
        </w:rPr>
      </w:pPr>
    </w:p>
    <w:p w:rsidR="00CB5434" w:rsidRPr="00F052C1" w:rsidRDefault="00CB5434" w:rsidP="00CB5434">
      <w:pPr>
        <w:autoSpaceDE w:val="0"/>
        <w:autoSpaceDN w:val="0"/>
        <w:adjustRightInd w:val="0"/>
        <w:ind w:firstLine="540"/>
        <w:jc w:val="both"/>
        <w:rPr>
          <w:sz w:val="22"/>
          <w:szCs w:val="22"/>
        </w:rPr>
      </w:pPr>
      <w:r w:rsidRPr="00F052C1">
        <w:rPr>
          <w:sz w:val="22"/>
          <w:szCs w:val="22"/>
        </w:rPr>
        <w:t>5.7.2. Группа по оплате труда руководителей определяется ежегодно органами, осуществляющими функции и полномочия учредителя в отношении  учреждени</w:t>
      </w:r>
      <w:r w:rsidR="00CA201A" w:rsidRPr="00F052C1">
        <w:rPr>
          <w:sz w:val="22"/>
          <w:szCs w:val="22"/>
        </w:rPr>
        <w:t>я</w:t>
      </w:r>
      <w:r w:rsidRPr="00F052C1">
        <w:rPr>
          <w:sz w:val="22"/>
          <w:szCs w:val="22"/>
        </w:rPr>
        <w:t>, в устанавливаемом ими порядке на основании соответствующих документов, подтверждающих наличие указанных объемов работы учреждений.</w:t>
      </w:r>
    </w:p>
    <w:p w:rsidR="00CB5434" w:rsidRPr="00F052C1" w:rsidRDefault="00CB5434" w:rsidP="00CA201A">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5.7.3. При наличии других показателей, не предусмотренных в </w:t>
      </w:r>
      <w:hyperlink r:id="rId25" w:anchor="Par0" w:history="1">
        <w:r w:rsidRPr="00F052C1">
          <w:rPr>
            <w:rStyle w:val="af8"/>
            <w:rFonts w:ascii="Times New Roman" w:hAnsi="Times New Roman"/>
            <w:sz w:val="22"/>
            <w:szCs w:val="22"/>
          </w:rPr>
          <w:t xml:space="preserve">пункте 5.7.1. </w:t>
        </w:r>
      </w:hyperlink>
      <w:r w:rsidRPr="00F052C1">
        <w:rPr>
          <w:rFonts w:ascii="Times New Roman" w:hAnsi="Times New Roman"/>
          <w:sz w:val="22"/>
          <w:szCs w:val="22"/>
        </w:rPr>
        <w:t xml:space="preserve">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в отношении учреждения, - за каждый дополнительный показатель до 20 баллов.                     </w:t>
      </w:r>
    </w:p>
    <w:p w:rsidR="00CB5434" w:rsidRPr="00F052C1" w:rsidRDefault="000C38AD" w:rsidP="000C38AD">
      <w:pPr>
        <w:pStyle w:val="ConsPlusNormal"/>
        <w:ind w:firstLine="0"/>
        <w:jc w:val="both"/>
        <w:rPr>
          <w:rFonts w:ascii="Times New Roman" w:hAnsi="Times New Roman"/>
          <w:sz w:val="22"/>
          <w:szCs w:val="22"/>
        </w:rPr>
      </w:pPr>
      <w:r>
        <w:rPr>
          <w:rFonts w:ascii="Times New Roman" w:hAnsi="Times New Roman"/>
          <w:sz w:val="22"/>
          <w:szCs w:val="22"/>
        </w:rPr>
        <w:t xml:space="preserve">          </w:t>
      </w:r>
      <w:r w:rsidR="00CB5434" w:rsidRPr="00F052C1">
        <w:rPr>
          <w:rFonts w:ascii="Times New Roman" w:hAnsi="Times New Roman"/>
          <w:sz w:val="22"/>
          <w:szCs w:val="22"/>
        </w:rPr>
        <w:t xml:space="preserve">5.7.4.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w:t>
      </w:r>
      <w:r w:rsidR="007E20E4" w:rsidRPr="00F052C1">
        <w:rPr>
          <w:rFonts w:ascii="Times New Roman" w:hAnsi="Times New Roman"/>
          <w:sz w:val="22"/>
          <w:szCs w:val="22"/>
        </w:rPr>
        <w:t>8</w:t>
      </w:r>
      <w:r w:rsidR="00CB5434" w:rsidRPr="00F052C1">
        <w:rPr>
          <w:rFonts w:ascii="Times New Roman" w:hAnsi="Times New Roman"/>
          <w:sz w:val="22"/>
          <w:szCs w:val="22"/>
        </w:rPr>
        <w:t>.</w:t>
      </w:r>
    </w:p>
    <w:p w:rsidR="00CB5434" w:rsidRPr="00F052C1" w:rsidRDefault="00CB5434" w:rsidP="00CB5434">
      <w:pPr>
        <w:pStyle w:val="ConsPlusNormal"/>
        <w:jc w:val="right"/>
        <w:rPr>
          <w:rFonts w:ascii="Times New Roman" w:hAnsi="Times New Roman"/>
          <w:sz w:val="22"/>
          <w:szCs w:val="22"/>
        </w:rPr>
      </w:pPr>
      <w:r w:rsidRPr="00F052C1">
        <w:rPr>
          <w:rFonts w:ascii="Times New Roman" w:hAnsi="Times New Roman"/>
          <w:sz w:val="22"/>
          <w:szCs w:val="22"/>
        </w:rPr>
        <w:t>Таблица №</w:t>
      </w:r>
      <w:r w:rsidR="007E20E4" w:rsidRPr="00F052C1">
        <w:rPr>
          <w:rFonts w:ascii="Times New Roman" w:hAnsi="Times New Roman"/>
          <w:sz w:val="22"/>
          <w:szCs w:val="22"/>
        </w:rPr>
        <w:t xml:space="preserve"> 8</w:t>
      </w:r>
    </w:p>
    <w:p w:rsidR="00CB5434" w:rsidRPr="00F052C1" w:rsidRDefault="00CB5434" w:rsidP="00CB5434">
      <w:pPr>
        <w:pStyle w:val="ConsPlusNormal"/>
        <w:jc w:val="right"/>
        <w:rPr>
          <w:rFonts w:ascii="Times New Roman" w:hAnsi="Times New Roman"/>
          <w:sz w:val="22"/>
          <w:szCs w:val="22"/>
        </w:rPr>
      </w:pPr>
    </w:p>
    <w:p w:rsidR="00CB5434" w:rsidRPr="00F052C1" w:rsidRDefault="00CB5434" w:rsidP="00CB5434">
      <w:pPr>
        <w:pStyle w:val="ConsPlusNormal"/>
        <w:jc w:val="center"/>
        <w:rPr>
          <w:rFonts w:ascii="Times New Roman" w:hAnsi="Times New Roman"/>
          <w:kern w:val="2"/>
          <w:sz w:val="22"/>
          <w:szCs w:val="22"/>
        </w:rPr>
      </w:pPr>
      <w:r w:rsidRPr="00F052C1">
        <w:rPr>
          <w:rFonts w:ascii="Times New Roman" w:hAnsi="Times New Roman"/>
          <w:kern w:val="2"/>
          <w:sz w:val="22"/>
          <w:szCs w:val="22"/>
        </w:rPr>
        <w:t xml:space="preserve">Порядок отнесения учреждений к группе по оплате труда </w:t>
      </w:r>
    </w:p>
    <w:p w:rsidR="00CB5434" w:rsidRPr="00F052C1" w:rsidRDefault="00CB5434" w:rsidP="00CB5434">
      <w:pPr>
        <w:pStyle w:val="ConsPlusNormal"/>
        <w:jc w:val="center"/>
        <w:rPr>
          <w:rFonts w:ascii="Times New Roman" w:hAnsi="Times New Roman"/>
          <w:kern w:val="2"/>
          <w:sz w:val="22"/>
          <w:szCs w:val="22"/>
        </w:rPr>
      </w:pPr>
      <w:r w:rsidRPr="00F052C1">
        <w:rPr>
          <w:rFonts w:ascii="Times New Roman" w:hAnsi="Times New Roman"/>
          <w:kern w:val="2"/>
          <w:sz w:val="22"/>
          <w:szCs w:val="22"/>
        </w:rPr>
        <w:t xml:space="preserve">руководителей </w:t>
      </w:r>
      <w:r w:rsidRPr="00F052C1">
        <w:rPr>
          <w:rFonts w:ascii="Times New Roman" w:hAnsi="Times New Roman"/>
          <w:sz w:val="22"/>
          <w:szCs w:val="22"/>
        </w:rPr>
        <w:t>в зависимости от суммы баллов</w:t>
      </w:r>
    </w:p>
    <w:p w:rsidR="00CB5434" w:rsidRPr="00F052C1" w:rsidRDefault="00CB5434" w:rsidP="00CB5434">
      <w:pPr>
        <w:autoSpaceDE w:val="0"/>
        <w:autoSpaceDN w:val="0"/>
        <w:adjustRightInd w:val="0"/>
        <w:ind w:firstLine="540"/>
        <w:jc w:val="both"/>
        <w:rPr>
          <w:sz w:val="22"/>
          <w:szCs w:val="22"/>
        </w:rPr>
      </w:pPr>
    </w:p>
    <w:tbl>
      <w:tblPr>
        <w:tblW w:w="9930" w:type="dxa"/>
        <w:tblInd w:w="62" w:type="dxa"/>
        <w:tblLayout w:type="fixed"/>
        <w:tblCellMar>
          <w:top w:w="102" w:type="dxa"/>
          <w:left w:w="62" w:type="dxa"/>
          <w:bottom w:w="102" w:type="dxa"/>
          <w:right w:w="62" w:type="dxa"/>
        </w:tblCellMar>
        <w:tblLook w:val="04A0" w:firstRow="1" w:lastRow="0" w:firstColumn="1" w:lastColumn="0" w:noHBand="0" w:noVBand="1"/>
      </w:tblPr>
      <w:tblGrid>
        <w:gridCol w:w="559"/>
        <w:gridCol w:w="5231"/>
        <w:gridCol w:w="1160"/>
        <w:gridCol w:w="993"/>
        <w:gridCol w:w="994"/>
        <w:gridCol w:w="993"/>
      </w:tblGrid>
      <w:tr w:rsidR="00CB5434" w:rsidRPr="00F052C1" w:rsidTr="00CA201A">
        <w:tc>
          <w:tcPr>
            <w:tcW w:w="559" w:type="dxa"/>
            <w:vMerge w:val="restart"/>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rPr>
            </w:pPr>
            <w:r w:rsidRPr="00F052C1">
              <w:rPr>
                <w:sz w:val="22"/>
                <w:szCs w:val="22"/>
              </w:rPr>
              <w:t>№</w:t>
            </w:r>
          </w:p>
          <w:p w:rsidR="00CB5434" w:rsidRPr="00F052C1" w:rsidRDefault="00CB5434">
            <w:pPr>
              <w:autoSpaceDE w:val="0"/>
              <w:autoSpaceDN w:val="0"/>
              <w:adjustRightInd w:val="0"/>
              <w:jc w:val="center"/>
              <w:rPr>
                <w:sz w:val="22"/>
                <w:szCs w:val="22"/>
                <w:lang w:eastAsia="en-US"/>
              </w:rPr>
            </w:pPr>
            <w:proofErr w:type="gramStart"/>
            <w:r w:rsidRPr="00F052C1">
              <w:rPr>
                <w:sz w:val="22"/>
                <w:szCs w:val="22"/>
              </w:rPr>
              <w:t>п</w:t>
            </w:r>
            <w:proofErr w:type="gramEnd"/>
            <w:r w:rsidRPr="00F052C1">
              <w:rPr>
                <w:sz w:val="22"/>
                <w:szCs w:val="22"/>
              </w:rPr>
              <w:t>/п</w:t>
            </w:r>
          </w:p>
        </w:tc>
        <w:tc>
          <w:tcPr>
            <w:tcW w:w="5231" w:type="dxa"/>
            <w:vMerge w:val="restart"/>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Тип учреждения</w:t>
            </w:r>
          </w:p>
        </w:tc>
        <w:tc>
          <w:tcPr>
            <w:tcW w:w="4140" w:type="dxa"/>
            <w:gridSpan w:val="4"/>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Группа по оплате труда руководителей, к которой относится учреждение, в зависимости от суммы баллов</w:t>
            </w:r>
          </w:p>
        </w:tc>
      </w:tr>
      <w:tr w:rsidR="00CB5434" w:rsidRPr="00F052C1" w:rsidTr="00CA201A">
        <w:tc>
          <w:tcPr>
            <w:tcW w:w="559" w:type="dxa"/>
            <w:vMerge/>
            <w:tcBorders>
              <w:top w:val="single" w:sz="4" w:space="0" w:color="auto"/>
              <w:left w:val="single" w:sz="4" w:space="0" w:color="auto"/>
              <w:bottom w:val="single" w:sz="4" w:space="0" w:color="auto"/>
              <w:right w:val="single" w:sz="4" w:space="0" w:color="auto"/>
            </w:tcBorders>
            <w:vAlign w:val="center"/>
            <w:hideMark/>
          </w:tcPr>
          <w:p w:rsidR="00CB5434" w:rsidRPr="00F052C1" w:rsidRDefault="00CB5434">
            <w:pPr>
              <w:rPr>
                <w:sz w:val="22"/>
                <w:szCs w:val="22"/>
                <w:lang w:eastAsia="en-US"/>
              </w:rPr>
            </w:pPr>
          </w:p>
        </w:tc>
        <w:tc>
          <w:tcPr>
            <w:tcW w:w="5231" w:type="dxa"/>
            <w:vMerge/>
            <w:tcBorders>
              <w:top w:val="single" w:sz="4" w:space="0" w:color="auto"/>
              <w:left w:val="single" w:sz="4" w:space="0" w:color="auto"/>
              <w:bottom w:val="single" w:sz="4" w:space="0" w:color="auto"/>
              <w:right w:val="single" w:sz="4" w:space="0" w:color="auto"/>
            </w:tcBorders>
            <w:vAlign w:val="center"/>
            <w:hideMark/>
          </w:tcPr>
          <w:p w:rsidR="00CB5434" w:rsidRPr="00F052C1" w:rsidRDefault="00CB5434">
            <w:pPr>
              <w:rPr>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I</w:t>
            </w:r>
          </w:p>
        </w:tc>
        <w:tc>
          <w:tcPr>
            <w:tcW w:w="993"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II</w:t>
            </w:r>
          </w:p>
        </w:tc>
        <w:tc>
          <w:tcPr>
            <w:tcW w:w="994"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III</w:t>
            </w:r>
          </w:p>
        </w:tc>
        <w:tc>
          <w:tcPr>
            <w:tcW w:w="993"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IV</w:t>
            </w:r>
          </w:p>
        </w:tc>
      </w:tr>
      <w:tr w:rsidR="00CB5434" w:rsidRPr="00F052C1" w:rsidTr="00CA201A">
        <w:tc>
          <w:tcPr>
            <w:tcW w:w="559"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 xml:space="preserve">1. </w:t>
            </w:r>
          </w:p>
        </w:tc>
        <w:tc>
          <w:tcPr>
            <w:tcW w:w="5231" w:type="dxa"/>
            <w:tcBorders>
              <w:top w:val="single" w:sz="4" w:space="0" w:color="auto"/>
              <w:left w:val="single" w:sz="4" w:space="0" w:color="auto"/>
              <w:bottom w:val="single" w:sz="4" w:space="0" w:color="auto"/>
              <w:right w:val="single" w:sz="4" w:space="0" w:color="auto"/>
            </w:tcBorders>
            <w:hideMark/>
          </w:tcPr>
          <w:p w:rsidR="00CB5434" w:rsidRPr="00F052C1" w:rsidRDefault="00CB5434">
            <w:pPr>
              <w:tabs>
                <w:tab w:val="left" w:pos="2679"/>
              </w:tabs>
              <w:autoSpaceDE w:val="0"/>
              <w:autoSpaceDN w:val="0"/>
              <w:adjustRightInd w:val="0"/>
              <w:rPr>
                <w:sz w:val="22"/>
                <w:szCs w:val="22"/>
                <w:lang w:eastAsia="en-US"/>
              </w:rPr>
            </w:pPr>
            <w:r w:rsidRPr="00F052C1">
              <w:rPr>
                <w:sz w:val="22"/>
                <w:szCs w:val="22"/>
              </w:rPr>
              <w:t>Общеобразовательные учреждения,  учреждения дополнительного образования</w:t>
            </w:r>
          </w:p>
        </w:tc>
        <w:tc>
          <w:tcPr>
            <w:tcW w:w="1160"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свыше 500</w:t>
            </w:r>
          </w:p>
        </w:tc>
        <w:tc>
          <w:tcPr>
            <w:tcW w:w="993"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до 500</w:t>
            </w:r>
          </w:p>
        </w:tc>
        <w:tc>
          <w:tcPr>
            <w:tcW w:w="994"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до 350</w:t>
            </w:r>
          </w:p>
        </w:tc>
        <w:tc>
          <w:tcPr>
            <w:tcW w:w="993"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до 200</w:t>
            </w:r>
          </w:p>
        </w:tc>
      </w:tr>
    </w:tbl>
    <w:p w:rsidR="00CB5434" w:rsidRPr="00F052C1" w:rsidRDefault="00CB5434" w:rsidP="00CB5434">
      <w:pPr>
        <w:autoSpaceDE w:val="0"/>
        <w:autoSpaceDN w:val="0"/>
        <w:adjustRightInd w:val="0"/>
        <w:ind w:firstLine="540"/>
        <w:jc w:val="both"/>
        <w:rPr>
          <w:sz w:val="22"/>
          <w:szCs w:val="22"/>
          <w:lang w:eastAsia="en-US"/>
        </w:rPr>
      </w:pPr>
    </w:p>
    <w:p w:rsidR="00CB5434" w:rsidRPr="00F052C1" w:rsidRDefault="00CA201A" w:rsidP="00CB5434">
      <w:pPr>
        <w:autoSpaceDE w:val="0"/>
        <w:autoSpaceDN w:val="0"/>
        <w:adjustRightInd w:val="0"/>
        <w:ind w:firstLine="540"/>
        <w:jc w:val="both"/>
        <w:rPr>
          <w:sz w:val="22"/>
          <w:szCs w:val="22"/>
        </w:rPr>
      </w:pPr>
      <w:r w:rsidRPr="00F052C1">
        <w:rPr>
          <w:sz w:val="22"/>
          <w:szCs w:val="22"/>
        </w:rPr>
        <w:t>5.8.</w:t>
      </w:r>
      <w:r w:rsidR="00CB5434" w:rsidRPr="00F052C1">
        <w:rPr>
          <w:sz w:val="22"/>
          <w:szCs w:val="22"/>
        </w:rPr>
        <w:t xml:space="preserve"> За руководител</w:t>
      </w:r>
      <w:r w:rsidRPr="00F052C1">
        <w:rPr>
          <w:sz w:val="22"/>
          <w:szCs w:val="22"/>
        </w:rPr>
        <w:t>е</w:t>
      </w:r>
      <w:r w:rsidR="00CB5434" w:rsidRPr="00F052C1">
        <w:rPr>
          <w:sz w:val="22"/>
          <w:szCs w:val="22"/>
        </w:rPr>
        <w:t>м учреждени</w:t>
      </w:r>
      <w:r w:rsidRPr="00F052C1">
        <w:rPr>
          <w:sz w:val="22"/>
          <w:szCs w:val="22"/>
        </w:rPr>
        <w:t>я</w:t>
      </w:r>
      <w:r w:rsidR="00CB5434" w:rsidRPr="00F052C1">
        <w:rPr>
          <w:sz w:val="22"/>
          <w:szCs w:val="22"/>
        </w:rPr>
        <w:t>, находящ</w:t>
      </w:r>
      <w:r w:rsidRPr="00F052C1">
        <w:rPr>
          <w:sz w:val="22"/>
          <w:szCs w:val="22"/>
        </w:rPr>
        <w:t>егося</w:t>
      </w:r>
      <w:r w:rsidR="00CB5434" w:rsidRPr="00F052C1">
        <w:rPr>
          <w:sz w:val="22"/>
          <w:szCs w:val="22"/>
        </w:rPr>
        <w:t xml:space="preserve"> на капитальном ремонте, сохраняется группа по оплате труда руководителей, определенная до начала ремонта, но не более  чем на 1 год.</w:t>
      </w:r>
    </w:p>
    <w:p w:rsidR="00CB5434" w:rsidRDefault="00CB5434" w:rsidP="00CB5434">
      <w:pPr>
        <w:autoSpaceDE w:val="0"/>
        <w:autoSpaceDN w:val="0"/>
        <w:adjustRightInd w:val="0"/>
        <w:jc w:val="both"/>
        <w:rPr>
          <w:sz w:val="28"/>
          <w:szCs w:val="28"/>
        </w:rPr>
      </w:pPr>
    </w:p>
    <w:p w:rsidR="003E34B0" w:rsidRDefault="00F46AE6" w:rsidP="00F46AE6">
      <w:pPr>
        <w:autoSpaceDE w:val="0"/>
        <w:autoSpaceDN w:val="0"/>
        <w:adjustRightInd w:val="0"/>
        <w:jc w:val="center"/>
        <w:rPr>
          <w:b/>
          <w:kern w:val="2"/>
          <w:sz w:val="28"/>
          <w:szCs w:val="28"/>
        </w:rPr>
      </w:pPr>
      <w:r w:rsidRPr="003E34B0">
        <w:rPr>
          <w:b/>
          <w:kern w:val="2"/>
          <w:sz w:val="28"/>
          <w:szCs w:val="28"/>
        </w:rPr>
        <w:lastRenderedPageBreak/>
        <w:t>Раздел 6. Особенности условий оплаты труда</w:t>
      </w:r>
    </w:p>
    <w:p w:rsidR="00F46AE6" w:rsidRDefault="00F46AE6" w:rsidP="00F46AE6">
      <w:pPr>
        <w:autoSpaceDE w:val="0"/>
        <w:autoSpaceDN w:val="0"/>
        <w:adjustRightInd w:val="0"/>
        <w:jc w:val="center"/>
        <w:rPr>
          <w:b/>
          <w:kern w:val="2"/>
          <w:sz w:val="28"/>
          <w:szCs w:val="28"/>
        </w:rPr>
      </w:pPr>
      <w:r w:rsidRPr="003E34B0">
        <w:rPr>
          <w:b/>
          <w:kern w:val="2"/>
          <w:sz w:val="28"/>
          <w:szCs w:val="28"/>
        </w:rPr>
        <w:t xml:space="preserve"> педагогических работников </w:t>
      </w:r>
    </w:p>
    <w:p w:rsidR="00F052C1" w:rsidRDefault="00F052C1" w:rsidP="00F46AE6">
      <w:pPr>
        <w:autoSpaceDE w:val="0"/>
        <w:autoSpaceDN w:val="0"/>
        <w:adjustRightInd w:val="0"/>
        <w:jc w:val="center"/>
        <w:rPr>
          <w:b/>
          <w:kern w:val="2"/>
          <w:sz w:val="28"/>
          <w:szCs w:val="28"/>
        </w:rPr>
      </w:pPr>
    </w:p>
    <w:p w:rsidR="00F46AE6" w:rsidRPr="00F052C1" w:rsidRDefault="00F46AE6" w:rsidP="00F46AE6">
      <w:pPr>
        <w:autoSpaceDE w:val="0"/>
        <w:autoSpaceDN w:val="0"/>
        <w:adjustRightInd w:val="0"/>
        <w:ind w:firstLine="709"/>
        <w:jc w:val="both"/>
        <w:rPr>
          <w:sz w:val="22"/>
          <w:szCs w:val="22"/>
        </w:rPr>
      </w:pPr>
      <w:r w:rsidRPr="00F052C1">
        <w:rPr>
          <w:sz w:val="22"/>
          <w:szCs w:val="22"/>
        </w:rPr>
        <w:t xml:space="preserve">6.1.  </w:t>
      </w:r>
      <w:proofErr w:type="gramStart"/>
      <w:r w:rsidRPr="00F052C1">
        <w:rPr>
          <w:sz w:val="22"/>
          <w:szCs w:val="22"/>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6" w:history="1">
        <w:r w:rsidRPr="00F052C1">
          <w:rPr>
            <w:rStyle w:val="af8"/>
            <w:sz w:val="22"/>
            <w:szCs w:val="22"/>
          </w:rPr>
          <w:t>приказа</w:t>
        </w:r>
      </w:hyperlink>
      <w:r w:rsidRPr="00F052C1">
        <w:rPr>
          <w:sz w:val="22"/>
          <w:szCs w:val="22"/>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w:t>
      </w:r>
      <w:proofErr w:type="gramEnd"/>
      <w:r w:rsidRPr="00F052C1">
        <w:rPr>
          <w:sz w:val="22"/>
          <w:szCs w:val="22"/>
        </w:rPr>
        <w:t>),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F46AE6" w:rsidRPr="00F052C1" w:rsidRDefault="00F46AE6" w:rsidP="00F46AE6">
      <w:pPr>
        <w:autoSpaceDE w:val="0"/>
        <w:autoSpaceDN w:val="0"/>
        <w:adjustRightInd w:val="0"/>
        <w:ind w:firstLine="709"/>
        <w:jc w:val="both"/>
        <w:rPr>
          <w:sz w:val="22"/>
          <w:szCs w:val="22"/>
        </w:rPr>
      </w:pPr>
      <w:r w:rsidRPr="00F052C1">
        <w:rPr>
          <w:sz w:val="22"/>
          <w:szCs w:val="22"/>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F46AE6" w:rsidRPr="00F052C1" w:rsidRDefault="00F46AE6" w:rsidP="00F46AE6">
      <w:pPr>
        <w:autoSpaceDE w:val="0"/>
        <w:autoSpaceDN w:val="0"/>
        <w:adjustRightInd w:val="0"/>
        <w:ind w:firstLine="709"/>
        <w:jc w:val="both"/>
        <w:rPr>
          <w:sz w:val="22"/>
          <w:szCs w:val="22"/>
        </w:rPr>
      </w:pPr>
      <w:r w:rsidRPr="00F052C1">
        <w:rPr>
          <w:sz w:val="22"/>
          <w:szCs w:val="22"/>
        </w:rPr>
        <w:t>Изменение (увеличение или снижение) установленной учебной нагрузки осуществляется учреждени</w:t>
      </w:r>
      <w:r w:rsidR="003E34B0" w:rsidRPr="00F052C1">
        <w:rPr>
          <w:sz w:val="22"/>
          <w:szCs w:val="22"/>
        </w:rPr>
        <w:t>е</w:t>
      </w:r>
      <w:r w:rsidRPr="00F052C1">
        <w:rPr>
          <w:sz w:val="22"/>
          <w:szCs w:val="22"/>
        </w:rPr>
        <w:t>м в случаях и порядке,  установленными  приказом  Минобрнауки России  № 1601.</w:t>
      </w:r>
    </w:p>
    <w:p w:rsidR="00F46AE6" w:rsidRPr="00F052C1" w:rsidRDefault="00F46AE6" w:rsidP="00F46AE6">
      <w:pPr>
        <w:autoSpaceDE w:val="0"/>
        <w:autoSpaceDN w:val="0"/>
        <w:adjustRightInd w:val="0"/>
        <w:ind w:firstLine="709"/>
        <w:jc w:val="both"/>
        <w:rPr>
          <w:sz w:val="22"/>
          <w:szCs w:val="22"/>
        </w:rPr>
      </w:pPr>
      <w:r w:rsidRPr="00F052C1">
        <w:rPr>
          <w:sz w:val="22"/>
          <w:szCs w:val="22"/>
        </w:rPr>
        <w:t xml:space="preserve">6.3.  В трудовые договоры (дополнительные соглашения к трудовым договорам) с педагогическими работниками, для </w:t>
      </w:r>
      <w:proofErr w:type="spellStart"/>
      <w:proofErr w:type="gramStart"/>
      <w:r w:rsidRPr="00F052C1">
        <w:rPr>
          <w:sz w:val="22"/>
          <w:szCs w:val="22"/>
        </w:rPr>
        <w:t>котор</w:t>
      </w:r>
      <w:proofErr w:type="spellEnd"/>
      <w:r w:rsidR="000C38AD">
        <w:rPr>
          <w:sz w:val="22"/>
          <w:szCs w:val="22"/>
        </w:rPr>
        <w:t xml:space="preserve"> </w:t>
      </w:r>
      <w:proofErr w:type="spellStart"/>
      <w:r w:rsidRPr="00F052C1">
        <w:rPr>
          <w:sz w:val="22"/>
          <w:szCs w:val="22"/>
        </w:rPr>
        <w:t>ых</w:t>
      </w:r>
      <w:proofErr w:type="spellEnd"/>
      <w:proofErr w:type="gramEnd"/>
      <w:r w:rsidRPr="00F052C1">
        <w:rPr>
          <w:sz w:val="22"/>
          <w:szCs w:val="22"/>
        </w:rPr>
        <w:t xml:space="preserve">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 </w:t>
      </w:r>
    </w:p>
    <w:p w:rsidR="00F46AE6" w:rsidRPr="00F052C1" w:rsidRDefault="00F46AE6" w:rsidP="00F46AE6">
      <w:pPr>
        <w:pStyle w:val="ConsPlusNormal"/>
        <w:ind w:firstLine="709"/>
        <w:jc w:val="both"/>
        <w:rPr>
          <w:rFonts w:ascii="Times New Roman" w:hAnsi="Times New Roman"/>
          <w:sz w:val="22"/>
          <w:szCs w:val="22"/>
        </w:rPr>
      </w:pPr>
      <w:r w:rsidRPr="00F052C1">
        <w:rPr>
          <w:rFonts w:ascii="Times New Roman" w:hAnsi="Times New Roman"/>
          <w:sz w:val="22"/>
          <w:szCs w:val="22"/>
        </w:rPr>
        <w:t>-</w:t>
      </w:r>
      <w:r w:rsidR="000C38AD">
        <w:rPr>
          <w:rFonts w:ascii="Times New Roman" w:hAnsi="Times New Roman"/>
          <w:sz w:val="22"/>
          <w:szCs w:val="22"/>
        </w:rPr>
        <w:t xml:space="preserve"> </w:t>
      </w:r>
      <w:r w:rsidRPr="00F052C1">
        <w:rPr>
          <w:rFonts w:ascii="Times New Roman" w:hAnsi="Times New Roman"/>
          <w:sz w:val="22"/>
          <w:szCs w:val="22"/>
        </w:rPr>
        <w:t xml:space="preserve"> установленным объемом педагогической работы или учебной (преподавательской) работы;</w:t>
      </w:r>
    </w:p>
    <w:p w:rsidR="00F46AE6" w:rsidRPr="00F052C1" w:rsidRDefault="00F46AE6" w:rsidP="00F46AE6">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F46AE6" w:rsidRPr="00F052C1" w:rsidRDefault="00F46AE6" w:rsidP="00F46AE6">
      <w:pPr>
        <w:pStyle w:val="ConsPlusNormal"/>
        <w:ind w:firstLine="709"/>
        <w:jc w:val="both"/>
        <w:rPr>
          <w:rFonts w:ascii="Times New Roman" w:hAnsi="Times New Roman"/>
          <w:sz w:val="22"/>
          <w:szCs w:val="22"/>
        </w:rPr>
      </w:pPr>
      <w:r w:rsidRPr="00F052C1">
        <w:rPr>
          <w:rFonts w:ascii="Times New Roman" w:hAnsi="Times New Roman"/>
          <w:sz w:val="22"/>
          <w:szCs w:val="22"/>
        </w:rPr>
        <w:t>- размером заработной платы, исчисленным с учетом установленного объема педагогической  работы или учебной (преподавательской) работы.</w:t>
      </w:r>
    </w:p>
    <w:p w:rsidR="00F46AE6" w:rsidRPr="00F052C1" w:rsidRDefault="00F46AE6" w:rsidP="00F46AE6">
      <w:pPr>
        <w:pStyle w:val="ConsPlusNormal"/>
        <w:ind w:firstLine="709"/>
        <w:jc w:val="both"/>
        <w:rPr>
          <w:rFonts w:ascii="Times New Roman" w:hAnsi="Times New Roman"/>
          <w:sz w:val="22"/>
          <w:szCs w:val="22"/>
        </w:rPr>
      </w:pPr>
      <w:r w:rsidRPr="00F052C1">
        <w:rPr>
          <w:rFonts w:ascii="Times New Roman" w:hAnsi="Times New Roman"/>
          <w:sz w:val="22"/>
          <w:szCs w:val="22"/>
        </w:rPr>
        <w:t>6</w:t>
      </w:r>
      <w:r w:rsidRPr="00F052C1">
        <w:rPr>
          <w:rFonts w:ascii="Times New Roman" w:eastAsiaTheme="minorHAnsi" w:hAnsi="Times New Roman"/>
          <w:sz w:val="22"/>
          <w:szCs w:val="22"/>
          <w:lang w:eastAsia="en-US"/>
        </w:rPr>
        <w:t xml:space="preserve">.4. </w:t>
      </w:r>
      <w:proofErr w:type="gramStart"/>
      <w:r w:rsidRPr="00F052C1">
        <w:rPr>
          <w:rFonts w:ascii="Times New Roman" w:eastAsiaTheme="minorHAnsi" w:hAnsi="Times New Roman"/>
          <w:sz w:val="22"/>
          <w:szCs w:val="22"/>
          <w:lang w:eastAsia="en-US"/>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F052C1">
        <w:rPr>
          <w:rFonts w:ascii="Times New Roman" w:hAnsi="Times New Roman"/>
          <w:sz w:val="22"/>
          <w:szCs w:val="22"/>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F46AE6" w:rsidRPr="00F052C1" w:rsidRDefault="00F46AE6" w:rsidP="00F46AE6">
      <w:pPr>
        <w:pStyle w:val="ConsPlusNormal"/>
        <w:ind w:firstLine="709"/>
        <w:jc w:val="both"/>
        <w:rPr>
          <w:rFonts w:ascii="Times New Roman" w:eastAsiaTheme="minorHAnsi" w:hAnsi="Times New Roman"/>
          <w:sz w:val="22"/>
          <w:szCs w:val="22"/>
          <w:lang w:eastAsia="en-US"/>
        </w:rPr>
      </w:pPr>
      <w:r w:rsidRPr="00F052C1">
        <w:rPr>
          <w:rFonts w:ascii="Times New Roman" w:hAnsi="Times New Roman"/>
          <w:sz w:val="22"/>
          <w:szCs w:val="22"/>
        </w:rPr>
        <w:t>6</w:t>
      </w:r>
      <w:r w:rsidRPr="00F052C1">
        <w:rPr>
          <w:rFonts w:ascii="Times New Roman" w:eastAsiaTheme="minorHAnsi" w:hAnsi="Times New Roman"/>
          <w:sz w:val="22"/>
          <w:szCs w:val="22"/>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w:t>
      </w:r>
      <w:r w:rsidR="003E34B0" w:rsidRPr="00F052C1">
        <w:rPr>
          <w:rFonts w:ascii="Times New Roman" w:eastAsiaTheme="minorHAnsi" w:hAnsi="Times New Roman"/>
          <w:sz w:val="22"/>
          <w:szCs w:val="22"/>
          <w:lang w:eastAsia="en-US"/>
        </w:rPr>
        <w:t>йской Федерации от 30.06.2003 №</w:t>
      </w:r>
      <w:r w:rsidRPr="00F052C1">
        <w:rPr>
          <w:rFonts w:ascii="Times New Roman" w:eastAsiaTheme="minorHAnsi" w:hAnsi="Times New Roman"/>
          <w:sz w:val="22"/>
          <w:szCs w:val="22"/>
          <w:lang w:eastAsia="en-US"/>
        </w:rPr>
        <w:t>41 «Об особенностях работы по совместительству педагогических, медицинских, фармацевтических работников и работников культуры».</w:t>
      </w:r>
    </w:p>
    <w:p w:rsidR="00F46AE6" w:rsidRPr="00F052C1" w:rsidRDefault="00F46AE6" w:rsidP="00F46AE6">
      <w:pPr>
        <w:autoSpaceDE w:val="0"/>
        <w:autoSpaceDN w:val="0"/>
        <w:adjustRightInd w:val="0"/>
        <w:ind w:firstLine="709"/>
        <w:jc w:val="both"/>
        <w:rPr>
          <w:sz w:val="22"/>
          <w:szCs w:val="22"/>
        </w:rPr>
      </w:pPr>
      <w:r w:rsidRPr="00F052C1">
        <w:rPr>
          <w:sz w:val="22"/>
          <w:szCs w:val="22"/>
        </w:rPr>
        <w:t>6.</w:t>
      </w:r>
      <w:r w:rsidR="003E34B0" w:rsidRPr="00F052C1">
        <w:rPr>
          <w:sz w:val="22"/>
          <w:szCs w:val="22"/>
        </w:rPr>
        <w:t>6</w:t>
      </w:r>
      <w:r w:rsidRPr="00F052C1">
        <w:rPr>
          <w:sz w:val="22"/>
          <w:szCs w:val="22"/>
        </w:rPr>
        <w:t xml:space="preserve">. </w:t>
      </w:r>
      <w:proofErr w:type="gramStart"/>
      <w:r w:rsidRPr="00F052C1">
        <w:rPr>
          <w:sz w:val="22"/>
          <w:szCs w:val="22"/>
        </w:rPr>
        <w:t>Предоставление учебной (преподавательской) работы лицам, выполняющим ее помимо основной работы в том же образовательном учреждении (включая руководител</w:t>
      </w:r>
      <w:r w:rsidR="003E34B0" w:rsidRPr="00F052C1">
        <w:rPr>
          <w:sz w:val="22"/>
          <w:szCs w:val="22"/>
        </w:rPr>
        <w:t>я</w:t>
      </w:r>
      <w:r w:rsidRPr="00F052C1">
        <w:rPr>
          <w:sz w:val="22"/>
          <w:szCs w:val="22"/>
        </w:rPr>
        <w:t xml:space="preserve"> учреждени</w:t>
      </w:r>
      <w:r w:rsidR="003E34B0" w:rsidRPr="00F052C1">
        <w:rPr>
          <w:sz w:val="22"/>
          <w:szCs w:val="22"/>
        </w:rPr>
        <w:t>я</w:t>
      </w:r>
      <w:r w:rsidRPr="00F052C1">
        <w:rPr>
          <w:sz w:val="22"/>
          <w:szCs w:val="22"/>
        </w:rPr>
        <w:t xml:space="preserve"> и </w:t>
      </w:r>
      <w:r w:rsidR="003E34B0" w:rsidRPr="00F052C1">
        <w:rPr>
          <w:sz w:val="22"/>
          <w:szCs w:val="22"/>
        </w:rPr>
        <w:t>его</w:t>
      </w:r>
      <w:r w:rsidRPr="00F052C1">
        <w:rPr>
          <w:sz w:val="22"/>
          <w:szCs w:val="22"/>
        </w:rPr>
        <w:t xml:space="preserve">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w:t>
      </w:r>
      <w:proofErr w:type="gramEnd"/>
      <w:r w:rsidRPr="00F052C1">
        <w:rPr>
          <w:sz w:val="22"/>
          <w:szCs w:val="22"/>
        </w:rPr>
        <w:t xml:space="preserve"> не менее чем на 1 ставку заработной платы.</w:t>
      </w:r>
    </w:p>
    <w:p w:rsidR="00F46AE6" w:rsidRPr="00F052C1" w:rsidRDefault="00F46AE6" w:rsidP="00F46AE6">
      <w:pPr>
        <w:pStyle w:val="ConsPlusNormal"/>
        <w:ind w:firstLine="540"/>
        <w:jc w:val="both"/>
        <w:rPr>
          <w:rFonts w:ascii="Times New Roman" w:hAnsi="Times New Roman"/>
          <w:sz w:val="22"/>
          <w:szCs w:val="22"/>
        </w:rPr>
      </w:pPr>
      <w:r w:rsidRPr="00F052C1">
        <w:rPr>
          <w:rFonts w:ascii="Times New Roman" w:hAnsi="Times New Roman"/>
          <w:sz w:val="22"/>
          <w:szCs w:val="22"/>
        </w:rPr>
        <w:t>6.</w:t>
      </w:r>
      <w:r w:rsidR="003E34B0" w:rsidRPr="00F052C1">
        <w:rPr>
          <w:rFonts w:ascii="Times New Roman" w:hAnsi="Times New Roman"/>
          <w:sz w:val="22"/>
          <w:szCs w:val="22"/>
        </w:rPr>
        <w:t>7</w:t>
      </w:r>
      <w:r w:rsidRPr="00F052C1">
        <w:rPr>
          <w:rFonts w:ascii="Times New Roman" w:hAnsi="Times New Roman"/>
          <w:sz w:val="22"/>
          <w:szCs w:val="22"/>
        </w:rPr>
        <w:t xml:space="preserve">. </w:t>
      </w:r>
      <w:r w:rsidRPr="00F052C1">
        <w:rPr>
          <w:rFonts w:ascii="Times New Roman" w:eastAsiaTheme="minorHAnsi" w:hAnsi="Times New Roman"/>
          <w:sz w:val="22"/>
          <w:szCs w:val="22"/>
          <w:lang w:eastAsia="en-US"/>
        </w:rPr>
        <w:t>Порядок определения размера месячной заработной платы педагогическим работникам</w:t>
      </w:r>
      <w:r w:rsidRPr="00F052C1">
        <w:rPr>
          <w:rFonts w:ascii="Times New Roman" w:hAnsi="Times New Roman"/>
          <w:sz w:val="22"/>
          <w:szCs w:val="22"/>
        </w:rPr>
        <w:t>, для которых установлены нормы часов педагогической работы (нормы часов учебной (преподавательской)  работы) в неделю.</w:t>
      </w:r>
    </w:p>
    <w:p w:rsidR="00F46AE6" w:rsidRPr="00F052C1" w:rsidRDefault="00F46AE6" w:rsidP="00F46AE6">
      <w:pPr>
        <w:autoSpaceDE w:val="0"/>
        <w:autoSpaceDN w:val="0"/>
        <w:adjustRightInd w:val="0"/>
        <w:ind w:firstLine="540"/>
        <w:jc w:val="both"/>
        <w:rPr>
          <w:sz w:val="22"/>
          <w:szCs w:val="22"/>
        </w:rPr>
      </w:pPr>
      <w:bookmarkStart w:id="4" w:name="Par1"/>
      <w:bookmarkEnd w:id="4"/>
      <w:r w:rsidRPr="00F052C1">
        <w:rPr>
          <w:sz w:val="22"/>
          <w:szCs w:val="22"/>
        </w:rPr>
        <w:t xml:space="preserve">  </w:t>
      </w:r>
      <w:proofErr w:type="gramStart"/>
      <w:r w:rsidRPr="00F052C1">
        <w:rPr>
          <w:sz w:val="22"/>
          <w:szCs w:val="22"/>
        </w:rPr>
        <w:t>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1601, определяется путем</w:t>
      </w:r>
      <w:proofErr w:type="gramEnd"/>
      <w:r w:rsidRPr="00F052C1">
        <w:rPr>
          <w:sz w:val="22"/>
          <w:szCs w:val="22"/>
        </w:rPr>
        <w:t xml:space="preserve">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736333" w:rsidRPr="00F052C1" w:rsidRDefault="00736333" w:rsidP="00736333">
      <w:pPr>
        <w:spacing w:line="228" w:lineRule="auto"/>
        <w:ind w:firstLine="709"/>
        <w:jc w:val="both"/>
        <w:rPr>
          <w:sz w:val="22"/>
          <w:szCs w:val="22"/>
        </w:rPr>
      </w:pPr>
      <w:r w:rsidRPr="00F052C1">
        <w:rPr>
          <w:sz w:val="22"/>
          <w:szCs w:val="22"/>
        </w:rPr>
        <w:t>Учебная нагрузка педагога дополнительного образования, находящимся к началу учебного года в отпуске по уходу за ребенком до исполнения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 педагогом дополнительного образования.</w:t>
      </w:r>
    </w:p>
    <w:p w:rsidR="00736333" w:rsidRDefault="00736333" w:rsidP="00736333">
      <w:pPr>
        <w:suppressAutoHyphens w:val="0"/>
        <w:jc w:val="center"/>
        <w:rPr>
          <w:kern w:val="2"/>
          <w:sz w:val="28"/>
          <w:szCs w:val="28"/>
        </w:rPr>
      </w:pPr>
    </w:p>
    <w:p w:rsidR="003E34B0" w:rsidRPr="003E34B0" w:rsidRDefault="003E34B0" w:rsidP="003E34B0">
      <w:pPr>
        <w:pStyle w:val="ConsPlusNormal"/>
        <w:ind w:firstLine="567"/>
        <w:jc w:val="center"/>
        <w:rPr>
          <w:rFonts w:ascii="Times New Roman" w:hAnsi="Times New Roman"/>
          <w:b/>
          <w:kern w:val="2"/>
          <w:sz w:val="28"/>
          <w:szCs w:val="28"/>
        </w:rPr>
      </w:pPr>
      <w:r w:rsidRPr="003E34B0">
        <w:rPr>
          <w:rFonts w:ascii="Times New Roman" w:hAnsi="Times New Roman"/>
          <w:b/>
          <w:kern w:val="2"/>
          <w:sz w:val="28"/>
          <w:szCs w:val="28"/>
        </w:rPr>
        <w:t>Раздел 7. Другие вопросы оплаты труда</w:t>
      </w:r>
    </w:p>
    <w:p w:rsidR="003E34B0" w:rsidRDefault="003E34B0" w:rsidP="003E34B0">
      <w:pPr>
        <w:autoSpaceDE w:val="0"/>
        <w:autoSpaceDN w:val="0"/>
        <w:adjustRightInd w:val="0"/>
        <w:ind w:firstLine="709"/>
        <w:jc w:val="both"/>
        <w:rPr>
          <w:sz w:val="28"/>
        </w:rPr>
      </w:pPr>
    </w:p>
    <w:p w:rsidR="003E34B0" w:rsidRPr="00F052C1" w:rsidRDefault="003E34B0" w:rsidP="003E34B0">
      <w:pPr>
        <w:pStyle w:val="ConsPlusNormal"/>
        <w:ind w:firstLine="540"/>
        <w:jc w:val="both"/>
        <w:rPr>
          <w:rFonts w:ascii="Times New Roman" w:hAnsi="Times New Roman"/>
          <w:kern w:val="2"/>
          <w:sz w:val="22"/>
          <w:szCs w:val="22"/>
        </w:rPr>
      </w:pPr>
      <w:r w:rsidRPr="00F052C1">
        <w:rPr>
          <w:rFonts w:ascii="Times New Roman" w:hAnsi="Times New Roman"/>
          <w:kern w:val="2"/>
          <w:sz w:val="22"/>
          <w:szCs w:val="22"/>
        </w:rPr>
        <w:t xml:space="preserve">7.1.  Доля оплаты труда работников административно-управленческого персонала в фонде оплаты труда учреждения, сформированном за счет средств областного и местного бюджетов и </w:t>
      </w:r>
      <w:r w:rsidRPr="00F052C1">
        <w:rPr>
          <w:rFonts w:ascii="Times New Roman" w:hAnsi="Times New Roman"/>
          <w:sz w:val="22"/>
          <w:szCs w:val="22"/>
        </w:rPr>
        <w:t>средств, полученных учреждением от  приносящей доход деятельности,</w:t>
      </w:r>
      <w:r w:rsidRPr="00F052C1">
        <w:rPr>
          <w:rFonts w:ascii="Times New Roman" w:hAnsi="Times New Roman"/>
          <w:kern w:val="2"/>
          <w:sz w:val="22"/>
          <w:szCs w:val="22"/>
        </w:rPr>
        <w:t xml:space="preserve">  не может быть более 40 процентов. </w:t>
      </w:r>
    </w:p>
    <w:p w:rsidR="003E34B0" w:rsidRPr="00F052C1" w:rsidRDefault="003E34B0" w:rsidP="00736333">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7.2. </w:t>
      </w:r>
      <w:r w:rsidRPr="00F052C1">
        <w:rPr>
          <w:rFonts w:ascii="Times New Roman" w:hAnsi="Times New Roman"/>
          <w:kern w:val="2"/>
          <w:sz w:val="22"/>
          <w:szCs w:val="22"/>
        </w:rPr>
        <w:t xml:space="preserve">Работникам учреждения может быть оказана материальная помощь.  </w:t>
      </w:r>
      <w:r w:rsidRPr="00F052C1">
        <w:rPr>
          <w:rFonts w:ascii="Times New Roman" w:hAnsi="Times New Roman"/>
          <w:sz w:val="22"/>
          <w:szCs w:val="22"/>
        </w:rPr>
        <w:t>Решение об оказании материальной помощи и ее размерах принимается:</w:t>
      </w:r>
    </w:p>
    <w:p w:rsidR="003E34B0" w:rsidRPr="00F052C1" w:rsidRDefault="003E34B0" w:rsidP="003E34B0">
      <w:pPr>
        <w:pStyle w:val="ConsPlusNormal"/>
        <w:ind w:firstLine="709"/>
        <w:jc w:val="both"/>
        <w:rPr>
          <w:rFonts w:ascii="Times New Roman" w:hAnsi="Times New Roman"/>
          <w:sz w:val="22"/>
          <w:szCs w:val="22"/>
        </w:rPr>
      </w:pPr>
      <w:r w:rsidRPr="00F052C1">
        <w:rPr>
          <w:rFonts w:ascii="Times New Roman" w:hAnsi="Times New Roman"/>
          <w:sz w:val="22"/>
          <w:szCs w:val="22"/>
        </w:rPr>
        <w:t>руководителю учреждения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3E34B0" w:rsidRPr="00F052C1" w:rsidRDefault="003E34B0" w:rsidP="003E34B0">
      <w:pPr>
        <w:pStyle w:val="ConsPlusNormal"/>
        <w:ind w:firstLine="709"/>
        <w:jc w:val="both"/>
        <w:rPr>
          <w:rFonts w:ascii="Times New Roman" w:hAnsi="Times New Roman"/>
          <w:sz w:val="22"/>
          <w:szCs w:val="22"/>
        </w:rPr>
      </w:pPr>
      <w:r w:rsidRPr="00F052C1">
        <w:rPr>
          <w:rFonts w:ascii="Times New Roman" w:hAnsi="Times New Roman"/>
          <w:sz w:val="22"/>
          <w:szCs w:val="22"/>
        </w:rPr>
        <w:t>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3E34B0" w:rsidRPr="00F052C1" w:rsidRDefault="003E34B0" w:rsidP="003E34B0">
      <w:pPr>
        <w:ind w:firstLine="567"/>
        <w:jc w:val="both"/>
        <w:rPr>
          <w:sz w:val="22"/>
          <w:szCs w:val="22"/>
        </w:rPr>
      </w:pPr>
      <w:r w:rsidRPr="00F052C1">
        <w:rPr>
          <w:bCs/>
          <w:sz w:val="22"/>
          <w:szCs w:val="22"/>
        </w:rPr>
        <w:t xml:space="preserve">Материальная помощь не является заработной платой и не учитывается при определении </w:t>
      </w:r>
      <w:r w:rsidRPr="00F052C1">
        <w:rPr>
          <w:sz w:val="22"/>
          <w:szCs w:val="22"/>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3042EA" w:rsidRDefault="003E34B0" w:rsidP="007E20E4">
      <w:pPr>
        <w:ind w:right="-54" w:firstLine="567"/>
        <w:jc w:val="both"/>
        <w:rPr>
          <w:bCs/>
          <w:sz w:val="22"/>
          <w:szCs w:val="22"/>
        </w:rPr>
      </w:pPr>
      <w:r w:rsidRPr="00F052C1">
        <w:rPr>
          <w:bCs/>
          <w:sz w:val="22"/>
          <w:szCs w:val="22"/>
        </w:rPr>
        <w:t>Источником выплаты материальной помощи работникам учреждения являются средства в объеме  до одного процента от планового фонда оплаты труда.</w:t>
      </w:r>
    </w:p>
    <w:p w:rsidR="000F2206" w:rsidRDefault="000F2206" w:rsidP="007E20E4">
      <w:pPr>
        <w:ind w:right="-54" w:firstLine="567"/>
        <w:jc w:val="both"/>
        <w:rPr>
          <w:bCs/>
          <w:sz w:val="22"/>
          <w:szCs w:val="22"/>
        </w:rPr>
      </w:pPr>
    </w:p>
    <w:p w:rsidR="000F2206" w:rsidRDefault="000F2206" w:rsidP="007E20E4">
      <w:pPr>
        <w:ind w:right="-54" w:firstLine="567"/>
        <w:jc w:val="both"/>
        <w:rPr>
          <w:bCs/>
          <w:sz w:val="22"/>
          <w:szCs w:val="22"/>
        </w:rPr>
      </w:pPr>
    </w:p>
    <w:p w:rsidR="000F2206" w:rsidRDefault="000F2206" w:rsidP="007E20E4">
      <w:pPr>
        <w:ind w:right="-54" w:firstLine="567"/>
        <w:jc w:val="both"/>
        <w:rPr>
          <w:bCs/>
          <w:sz w:val="22"/>
          <w:szCs w:val="22"/>
        </w:rPr>
      </w:pPr>
    </w:p>
    <w:p w:rsidR="000F2206" w:rsidRPr="000F2206" w:rsidRDefault="000F2206" w:rsidP="000F2206">
      <w:pPr>
        <w:jc w:val="both"/>
        <w:rPr>
          <w:sz w:val="22"/>
          <w:szCs w:val="22"/>
        </w:rPr>
      </w:pPr>
      <w:r w:rsidRPr="000F2206">
        <w:rPr>
          <w:sz w:val="22"/>
          <w:szCs w:val="22"/>
        </w:rPr>
        <w:t>Положение принято на профсоюзном собрании</w:t>
      </w:r>
    </w:p>
    <w:p w:rsidR="000F2206" w:rsidRPr="000F2206" w:rsidRDefault="000F2206" w:rsidP="000F2206">
      <w:pPr>
        <w:jc w:val="both"/>
        <w:rPr>
          <w:sz w:val="22"/>
          <w:szCs w:val="22"/>
        </w:rPr>
      </w:pPr>
      <w:r w:rsidRPr="000F2206">
        <w:rPr>
          <w:sz w:val="22"/>
          <w:szCs w:val="22"/>
        </w:rPr>
        <w:t xml:space="preserve">МБУ ДО Дома детского творчества  </w:t>
      </w:r>
    </w:p>
    <w:p w:rsidR="000F2206" w:rsidRPr="00F052C1" w:rsidRDefault="000F2206" w:rsidP="007E20E4">
      <w:pPr>
        <w:ind w:right="-54" w:firstLine="567"/>
        <w:jc w:val="both"/>
        <w:rPr>
          <w:b/>
          <w:kern w:val="1"/>
          <w:sz w:val="22"/>
          <w:szCs w:val="22"/>
        </w:rPr>
      </w:pPr>
    </w:p>
    <w:sectPr w:rsidR="000F2206" w:rsidRPr="00F052C1" w:rsidSect="00015E8F">
      <w:footerReference w:type="even" r:id="rId27"/>
      <w:footerReference w:type="default" r:id="rId28"/>
      <w:footnotePr>
        <w:pos w:val="beneathText"/>
      </w:footnotePr>
      <w:pgSz w:w="11905" w:h="16837" w:code="9"/>
      <w:pgMar w:top="284" w:right="851" w:bottom="284" w:left="1134" w:header="720"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7A4" w:rsidRDefault="00C417A4">
      <w:r>
        <w:separator/>
      </w:r>
    </w:p>
  </w:endnote>
  <w:endnote w:type="continuationSeparator" w:id="0">
    <w:p w:rsidR="00C417A4" w:rsidRDefault="00C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3D7" w:rsidRDefault="006358CC">
    <w:pPr>
      <w:pStyle w:val="af"/>
      <w:jc w:val="right"/>
    </w:pPr>
    <w:r>
      <w:fldChar w:fldCharType="begin"/>
    </w:r>
    <w:r>
      <w:instrText xml:space="preserve"> PAGE </w:instrText>
    </w:r>
    <w:r>
      <w:fldChar w:fldCharType="separate"/>
    </w:r>
    <w:r w:rsidR="00622D9E">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3D7" w:rsidRDefault="006358CC">
    <w:pPr>
      <w:pStyle w:val="af"/>
      <w:jc w:val="right"/>
    </w:pPr>
    <w:r>
      <w:fldChar w:fldCharType="begin"/>
    </w:r>
    <w:r>
      <w:instrText xml:space="preserve"> PAGE </w:instrText>
    </w:r>
    <w:r>
      <w:fldChar w:fldCharType="separate"/>
    </w:r>
    <w:r w:rsidR="00622D9E">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7A4" w:rsidRDefault="00C417A4">
      <w:r>
        <w:separator/>
      </w:r>
    </w:p>
  </w:footnote>
  <w:footnote w:type="continuationSeparator" w:id="0">
    <w:p w:rsidR="00C417A4" w:rsidRDefault="00C41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C04C73"/>
    <w:multiLevelType w:val="multilevel"/>
    <w:tmpl w:val="2BCA3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C06E1F"/>
    <w:multiLevelType w:val="hybridMultilevel"/>
    <w:tmpl w:val="B7583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D550B5"/>
    <w:multiLevelType w:val="hybridMultilevel"/>
    <w:tmpl w:val="E11C7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0F3207"/>
    <w:multiLevelType w:val="hybridMultilevel"/>
    <w:tmpl w:val="ED021EF2"/>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612C7A"/>
    <w:multiLevelType w:val="hybridMultilevel"/>
    <w:tmpl w:val="ED3E03EC"/>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9F4FA5"/>
    <w:multiLevelType w:val="multilevel"/>
    <w:tmpl w:val="5DC82AE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B7723E"/>
    <w:multiLevelType w:val="hybridMultilevel"/>
    <w:tmpl w:val="17CEB5C4"/>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4A6772"/>
    <w:multiLevelType w:val="multilevel"/>
    <w:tmpl w:val="AE628BA0"/>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4A91D17"/>
    <w:multiLevelType w:val="hybridMultilevel"/>
    <w:tmpl w:val="54B40612"/>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E57900"/>
    <w:multiLevelType w:val="multilevel"/>
    <w:tmpl w:val="8274426E"/>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E0668B0"/>
    <w:multiLevelType w:val="hybridMultilevel"/>
    <w:tmpl w:val="D0BE93D4"/>
    <w:lvl w:ilvl="0" w:tplc="04190011">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213610"/>
    <w:multiLevelType w:val="hybridMultilevel"/>
    <w:tmpl w:val="A1FCDBFA"/>
    <w:lvl w:ilvl="0" w:tplc="66064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8B7928"/>
    <w:multiLevelType w:val="hybridMultilevel"/>
    <w:tmpl w:val="81DEC8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C90348"/>
    <w:multiLevelType w:val="multilevel"/>
    <w:tmpl w:val="010EC656"/>
    <w:lvl w:ilvl="0">
      <w:start w:val="1"/>
      <w:numFmt w:val="decimal"/>
      <w:lvlText w:val="%1."/>
      <w:lvlJc w:val="left"/>
      <w:pPr>
        <w:ind w:left="585" w:hanging="58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3906678"/>
    <w:multiLevelType w:val="hybridMultilevel"/>
    <w:tmpl w:val="3BB851E6"/>
    <w:lvl w:ilvl="0" w:tplc="7E2247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5C96DC7"/>
    <w:multiLevelType w:val="multilevel"/>
    <w:tmpl w:val="1806EAEC"/>
    <w:lvl w:ilvl="0">
      <w:start w:val="1"/>
      <w:numFmt w:val="decimal"/>
      <w:lvlText w:val="%1."/>
      <w:lvlJc w:val="left"/>
      <w:pPr>
        <w:ind w:left="1744" w:hanging="103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4C06387A"/>
    <w:multiLevelType w:val="hybridMultilevel"/>
    <w:tmpl w:val="B074D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981AC8"/>
    <w:multiLevelType w:val="multilevel"/>
    <w:tmpl w:val="480C5FB0"/>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58365519"/>
    <w:multiLevelType w:val="multilevel"/>
    <w:tmpl w:val="F17E0AE2"/>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9281BC4"/>
    <w:multiLevelType w:val="hybridMultilevel"/>
    <w:tmpl w:val="A9B61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872793"/>
    <w:multiLevelType w:val="hybridMultilevel"/>
    <w:tmpl w:val="D37A7F18"/>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407D62"/>
    <w:multiLevelType w:val="hybridMultilevel"/>
    <w:tmpl w:val="055CFF44"/>
    <w:lvl w:ilvl="0" w:tplc="0419000F">
      <w:start w:val="1"/>
      <w:numFmt w:val="decimal"/>
      <w:lvlText w:val="%1."/>
      <w:lvlJc w:val="left"/>
      <w:pPr>
        <w:ind w:left="720" w:hanging="360"/>
      </w:pPr>
    </w:lvl>
    <w:lvl w:ilvl="1" w:tplc="0419000F">
      <w:start w:val="1"/>
      <w:numFmt w:val="decimal"/>
      <w:lvlText w:val="%2."/>
      <w:lvlJc w:val="left"/>
      <w:pPr>
        <w:ind w:left="1637"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B244C7"/>
    <w:multiLevelType w:val="hybridMultilevel"/>
    <w:tmpl w:val="9FB20E84"/>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D83870"/>
    <w:multiLevelType w:val="multilevel"/>
    <w:tmpl w:val="DC82105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17"/>
  </w:num>
  <w:num w:numId="4">
    <w:abstractNumId w:val="12"/>
  </w:num>
  <w:num w:numId="5">
    <w:abstractNumId w:val="6"/>
  </w:num>
  <w:num w:numId="6">
    <w:abstractNumId w:val="21"/>
  </w:num>
  <w:num w:numId="7">
    <w:abstractNumId w:val="10"/>
  </w:num>
  <w:num w:numId="8">
    <w:abstractNumId w:val="8"/>
  </w:num>
  <w:num w:numId="9">
    <w:abstractNumId w:val="24"/>
  </w:num>
  <w:num w:numId="10">
    <w:abstractNumId w:val="5"/>
  </w:num>
  <w:num w:numId="11">
    <w:abstractNumId w:val="22"/>
  </w:num>
  <w:num w:numId="12">
    <w:abstractNumId w:val="13"/>
  </w:num>
  <w:num w:numId="13">
    <w:abstractNumId w:val="23"/>
  </w:num>
  <w:num w:numId="14">
    <w:abstractNumId w:val="2"/>
  </w:num>
  <w:num w:numId="15">
    <w:abstractNumId w:val="7"/>
  </w:num>
  <w:num w:numId="16">
    <w:abstractNumId w:val="4"/>
  </w:num>
  <w:num w:numId="17">
    <w:abstractNumId w:val="3"/>
  </w:num>
  <w:num w:numId="18">
    <w:abstractNumId w:val="14"/>
  </w:num>
  <w:num w:numId="19">
    <w:abstractNumId w:val="11"/>
  </w:num>
  <w:num w:numId="20">
    <w:abstractNumId w:val="19"/>
  </w:num>
  <w:num w:numId="21">
    <w:abstractNumId w:val="25"/>
  </w:num>
  <w:num w:numId="22">
    <w:abstractNumId w:val="20"/>
  </w:num>
  <w:num w:numId="23">
    <w:abstractNumId w:val="9"/>
  </w:num>
  <w:num w:numId="24">
    <w:abstractNumId w:val="15"/>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F7"/>
    <w:rsid w:val="000069A3"/>
    <w:rsid w:val="000150D4"/>
    <w:rsid w:val="00015E8F"/>
    <w:rsid w:val="00016A5F"/>
    <w:rsid w:val="000206AA"/>
    <w:rsid w:val="000217F6"/>
    <w:rsid w:val="00027622"/>
    <w:rsid w:val="00027EDC"/>
    <w:rsid w:val="0004351A"/>
    <w:rsid w:val="00043836"/>
    <w:rsid w:val="00045CD5"/>
    <w:rsid w:val="000500EB"/>
    <w:rsid w:val="00051FEF"/>
    <w:rsid w:val="000530E2"/>
    <w:rsid w:val="000537BF"/>
    <w:rsid w:val="000541B9"/>
    <w:rsid w:val="000559AE"/>
    <w:rsid w:val="00055E22"/>
    <w:rsid w:val="00057558"/>
    <w:rsid w:val="00057B9E"/>
    <w:rsid w:val="000633C8"/>
    <w:rsid w:val="00064D72"/>
    <w:rsid w:val="00065822"/>
    <w:rsid w:val="00065F8B"/>
    <w:rsid w:val="000713D3"/>
    <w:rsid w:val="0007163D"/>
    <w:rsid w:val="00073CD4"/>
    <w:rsid w:val="00077956"/>
    <w:rsid w:val="00080511"/>
    <w:rsid w:val="00082E99"/>
    <w:rsid w:val="00097EC7"/>
    <w:rsid w:val="000A088B"/>
    <w:rsid w:val="000A206F"/>
    <w:rsid w:val="000A2688"/>
    <w:rsid w:val="000A5198"/>
    <w:rsid w:val="000A5E16"/>
    <w:rsid w:val="000A6C73"/>
    <w:rsid w:val="000B0005"/>
    <w:rsid w:val="000B085A"/>
    <w:rsid w:val="000B2EBA"/>
    <w:rsid w:val="000B43BD"/>
    <w:rsid w:val="000B43DB"/>
    <w:rsid w:val="000B5267"/>
    <w:rsid w:val="000B68FB"/>
    <w:rsid w:val="000B6E74"/>
    <w:rsid w:val="000C17D1"/>
    <w:rsid w:val="000C38AD"/>
    <w:rsid w:val="000C5952"/>
    <w:rsid w:val="000D1C53"/>
    <w:rsid w:val="000D2055"/>
    <w:rsid w:val="000D40D9"/>
    <w:rsid w:val="000D49C9"/>
    <w:rsid w:val="000D7534"/>
    <w:rsid w:val="000E1805"/>
    <w:rsid w:val="000E2A9B"/>
    <w:rsid w:val="000E4EF1"/>
    <w:rsid w:val="000E65EE"/>
    <w:rsid w:val="000E79CD"/>
    <w:rsid w:val="000F2206"/>
    <w:rsid w:val="000F28A0"/>
    <w:rsid w:val="000F29B8"/>
    <w:rsid w:val="000F4965"/>
    <w:rsid w:val="000F6B08"/>
    <w:rsid w:val="00100C28"/>
    <w:rsid w:val="00101FB7"/>
    <w:rsid w:val="00105E82"/>
    <w:rsid w:val="00114806"/>
    <w:rsid w:val="00114BEA"/>
    <w:rsid w:val="0011600B"/>
    <w:rsid w:val="00117E5F"/>
    <w:rsid w:val="001216E0"/>
    <w:rsid w:val="001246D1"/>
    <w:rsid w:val="00124AC5"/>
    <w:rsid w:val="00126F19"/>
    <w:rsid w:val="00127847"/>
    <w:rsid w:val="00136935"/>
    <w:rsid w:val="001408EE"/>
    <w:rsid w:val="00141F3B"/>
    <w:rsid w:val="00142F66"/>
    <w:rsid w:val="001505BE"/>
    <w:rsid w:val="00150F69"/>
    <w:rsid w:val="00151F92"/>
    <w:rsid w:val="00155DF3"/>
    <w:rsid w:val="00156D94"/>
    <w:rsid w:val="001575F5"/>
    <w:rsid w:val="00162710"/>
    <w:rsid w:val="001648DB"/>
    <w:rsid w:val="00164B88"/>
    <w:rsid w:val="00166654"/>
    <w:rsid w:val="00171534"/>
    <w:rsid w:val="00172376"/>
    <w:rsid w:val="00172893"/>
    <w:rsid w:val="0017316D"/>
    <w:rsid w:val="00173F25"/>
    <w:rsid w:val="001752D9"/>
    <w:rsid w:val="00177A92"/>
    <w:rsid w:val="0018193B"/>
    <w:rsid w:val="001819C0"/>
    <w:rsid w:val="00182B13"/>
    <w:rsid w:val="001864F0"/>
    <w:rsid w:val="0018798D"/>
    <w:rsid w:val="00190C2A"/>
    <w:rsid w:val="001930A6"/>
    <w:rsid w:val="001944A7"/>
    <w:rsid w:val="001965C7"/>
    <w:rsid w:val="001966AA"/>
    <w:rsid w:val="001968F8"/>
    <w:rsid w:val="001A1295"/>
    <w:rsid w:val="001B01E7"/>
    <w:rsid w:val="001B08E4"/>
    <w:rsid w:val="001B0942"/>
    <w:rsid w:val="001B2AF9"/>
    <w:rsid w:val="001B3EEC"/>
    <w:rsid w:val="001B495E"/>
    <w:rsid w:val="001B4CD8"/>
    <w:rsid w:val="001B4F3F"/>
    <w:rsid w:val="001B5480"/>
    <w:rsid w:val="001B5B3E"/>
    <w:rsid w:val="001B5CB3"/>
    <w:rsid w:val="001C19A8"/>
    <w:rsid w:val="001C3813"/>
    <w:rsid w:val="001C3AED"/>
    <w:rsid w:val="001C71C4"/>
    <w:rsid w:val="001C7DE7"/>
    <w:rsid w:val="001D2318"/>
    <w:rsid w:val="001D6EA7"/>
    <w:rsid w:val="001D70A9"/>
    <w:rsid w:val="001E0E9F"/>
    <w:rsid w:val="001E328A"/>
    <w:rsid w:val="001E47E6"/>
    <w:rsid w:val="001E73AD"/>
    <w:rsid w:val="001F2C02"/>
    <w:rsid w:val="0020174E"/>
    <w:rsid w:val="00201873"/>
    <w:rsid w:val="00201ACD"/>
    <w:rsid w:val="00202BC8"/>
    <w:rsid w:val="00206099"/>
    <w:rsid w:val="00206655"/>
    <w:rsid w:val="00206DA5"/>
    <w:rsid w:val="002143B6"/>
    <w:rsid w:val="00214C29"/>
    <w:rsid w:val="002151FB"/>
    <w:rsid w:val="002156AD"/>
    <w:rsid w:val="00216676"/>
    <w:rsid w:val="00217446"/>
    <w:rsid w:val="00220A5C"/>
    <w:rsid w:val="00220EC2"/>
    <w:rsid w:val="00221BF2"/>
    <w:rsid w:val="002260C1"/>
    <w:rsid w:val="0023460E"/>
    <w:rsid w:val="00234F7A"/>
    <w:rsid w:val="00236FB8"/>
    <w:rsid w:val="002411D1"/>
    <w:rsid w:val="00242389"/>
    <w:rsid w:val="002450F7"/>
    <w:rsid w:val="00245B12"/>
    <w:rsid w:val="00246056"/>
    <w:rsid w:val="00246E04"/>
    <w:rsid w:val="0024761D"/>
    <w:rsid w:val="00250526"/>
    <w:rsid w:val="00251B9A"/>
    <w:rsid w:val="002537D1"/>
    <w:rsid w:val="00253EAC"/>
    <w:rsid w:val="0025714E"/>
    <w:rsid w:val="00262BD1"/>
    <w:rsid w:val="002647A3"/>
    <w:rsid w:val="0026692A"/>
    <w:rsid w:val="002670BC"/>
    <w:rsid w:val="00270114"/>
    <w:rsid w:val="00271782"/>
    <w:rsid w:val="00271AAE"/>
    <w:rsid w:val="0027423C"/>
    <w:rsid w:val="002812C2"/>
    <w:rsid w:val="0029037B"/>
    <w:rsid w:val="002906BA"/>
    <w:rsid w:val="00290ECC"/>
    <w:rsid w:val="00292A37"/>
    <w:rsid w:val="00292FF5"/>
    <w:rsid w:val="00293CF8"/>
    <w:rsid w:val="00294739"/>
    <w:rsid w:val="00295A23"/>
    <w:rsid w:val="002A0334"/>
    <w:rsid w:val="002A41B0"/>
    <w:rsid w:val="002A46BC"/>
    <w:rsid w:val="002A53D9"/>
    <w:rsid w:val="002A5ED7"/>
    <w:rsid w:val="002B3EE2"/>
    <w:rsid w:val="002B616B"/>
    <w:rsid w:val="002C1C43"/>
    <w:rsid w:val="002C21FE"/>
    <w:rsid w:val="002C706D"/>
    <w:rsid w:val="002D2982"/>
    <w:rsid w:val="002D30DE"/>
    <w:rsid w:val="002D3668"/>
    <w:rsid w:val="002D3AED"/>
    <w:rsid w:val="002D4C6B"/>
    <w:rsid w:val="002D590F"/>
    <w:rsid w:val="002D799A"/>
    <w:rsid w:val="002E1DD9"/>
    <w:rsid w:val="002E1F7A"/>
    <w:rsid w:val="002E3B1B"/>
    <w:rsid w:val="002E44B3"/>
    <w:rsid w:val="002F2058"/>
    <w:rsid w:val="002F49EE"/>
    <w:rsid w:val="002F5A2C"/>
    <w:rsid w:val="002F60AC"/>
    <w:rsid w:val="002F6A8A"/>
    <w:rsid w:val="002F7C10"/>
    <w:rsid w:val="003011CE"/>
    <w:rsid w:val="003013D7"/>
    <w:rsid w:val="00303164"/>
    <w:rsid w:val="003042EA"/>
    <w:rsid w:val="00310E32"/>
    <w:rsid w:val="0031212E"/>
    <w:rsid w:val="0031461A"/>
    <w:rsid w:val="003146AE"/>
    <w:rsid w:val="00321834"/>
    <w:rsid w:val="00322356"/>
    <w:rsid w:val="00324792"/>
    <w:rsid w:val="003337DB"/>
    <w:rsid w:val="003337E9"/>
    <w:rsid w:val="00333C43"/>
    <w:rsid w:val="00335725"/>
    <w:rsid w:val="003376E0"/>
    <w:rsid w:val="00342FA4"/>
    <w:rsid w:val="00344CE2"/>
    <w:rsid w:val="00345606"/>
    <w:rsid w:val="0034774D"/>
    <w:rsid w:val="00350E19"/>
    <w:rsid w:val="00350EB2"/>
    <w:rsid w:val="00351117"/>
    <w:rsid w:val="0035367D"/>
    <w:rsid w:val="0035613E"/>
    <w:rsid w:val="003579E5"/>
    <w:rsid w:val="00357B6A"/>
    <w:rsid w:val="00360703"/>
    <w:rsid w:val="00360D4E"/>
    <w:rsid w:val="00360FDD"/>
    <w:rsid w:val="00361B97"/>
    <w:rsid w:val="00362209"/>
    <w:rsid w:val="00362349"/>
    <w:rsid w:val="003628B7"/>
    <w:rsid w:val="00362D26"/>
    <w:rsid w:val="00372120"/>
    <w:rsid w:val="00374308"/>
    <w:rsid w:val="003747CB"/>
    <w:rsid w:val="003749F8"/>
    <w:rsid w:val="00374B18"/>
    <w:rsid w:val="00374C99"/>
    <w:rsid w:val="00374D4D"/>
    <w:rsid w:val="0037609E"/>
    <w:rsid w:val="0037669C"/>
    <w:rsid w:val="0038052F"/>
    <w:rsid w:val="00380D36"/>
    <w:rsid w:val="00386C25"/>
    <w:rsid w:val="00394AD8"/>
    <w:rsid w:val="00394E9B"/>
    <w:rsid w:val="0039602D"/>
    <w:rsid w:val="003A2A21"/>
    <w:rsid w:val="003A4668"/>
    <w:rsid w:val="003A660C"/>
    <w:rsid w:val="003A6CDD"/>
    <w:rsid w:val="003B1487"/>
    <w:rsid w:val="003B2C3E"/>
    <w:rsid w:val="003B30CB"/>
    <w:rsid w:val="003B4120"/>
    <w:rsid w:val="003B642C"/>
    <w:rsid w:val="003B6AD8"/>
    <w:rsid w:val="003B714A"/>
    <w:rsid w:val="003B76B7"/>
    <w:rsid w:val="003C3E0F"/>
    <w:rsid w:val="003C4CC1"/>
    <w:rsid w:val="003C6D24"/>
    <w:rsid w:val="003D20CA"/>
    <w:rsid w:val="003D2AEF"/>
    <w:rsid w:val="003D388F"/>
    <w:rsid w:val="003D3E93"/>
    <w:rsid w:val="003D4ECA"/>
    <w:rsid w:val="003D72ED"/>
    <w:rsid w:val="003E32F7"/>
    <w:rsid w:val="003E34B0"/>
    <w:rsid w:val="003E4FC2"/>
    <w:rsid w:val="003F138B"/>
    <w:rsid w:val="003F271D"/>
    <w:rsid w:val="003F633B"/>
    <w:rsid w:val="003F6C0C"/>
    <w:rsid w:val="003F6CD2"/>
    <w:rsid w:val="003F75B1"/>
    <w:rsid w:val="004002AF"/>
    <w:rsid w:val="004024DA"/>
    <w:rsid w:val="00402CF2"/>
    <w:rsid w:val="0040337B"/>
    <w:rsid w:val="0040590E"/>
    <w:rsid w:val="00406F35"/>
    <w:rsid w:val="0040714D"/>
    <w:rsid w:val="0041023C"/>
    <w:rsid w:val="00411D87"/>
    <w:rsid w:val="00412F81"/>
    <w:rsid w:val="00416B7F"/>
    <w:rsid w:val="00420027"/>
    <w:rsid w:val="004203AF"/>
    <w:rsid w:val="00423547"/>
    <w:rsid w:val="00427394"/>
    <w:rsid w:val="00430FB4"/>
    <w:rsid w:val="004346D0"/>
    <w:rsid w:val="00437693"/>
    <w:rsid w:val="00440A77"/>
    <w:rsid w:val="00443410"/>
    <w:rsid w:val="004468AC"/>
    <w:rsid w:val="00446D95"/>
    <w:rsid w:val="00446F37"/>
    <w:rsid w:val="0044713F"/>
    <w:rsid w:val="00451313"/>
    <w:rsid w:val="00451DAE"/>
    <w:rsid w:val="004562E6"/>
    <w:rsid w:val="00457A4A"/>
    <w:rsid w:val="00457BED"/>
    <w:rsid w:val="004607CC"/>
    <w:rsid w:val="004608EF"/>
    <w:rsid w:val="0046322B"/>
    <w:rsid w:val="00463980"/>
    <w:rsid w:val="00466DFE"/>
    <w:rsid w:val="00466DFF"/>
    <w:rsid w:val="0046786C"/>
    <w:rsid w:val="00470A95"/>
    <w:rsid w:val="00477528"/>
    <w:rsid w:val="004812D5"/>
    <w:rsid w:val="00481951"/>
    <w:rsid w:val="00481CEB"/>
    <w:rsid w:val="00485599"/>
    <w:rsid w:val="004870F8"/>
    <w:rsid w:val="0048773B"/>
    <w:rsid w:val="0049043A"/>
    <w:rsid w:val="00490BCE"/>
    <w:rsid w:val="004928AF"/>
    <w:rsid w:val="00493C56"/>
    <w:rsid w:val="00494E5D"/>
    <w:rsid w:val="00495FE5"/>
    <w:rsid w:val="004A02A5"/>
    <w:rsid w:val="004A4736"/>
    <w:rsid w:val="004A5BFA"/>
    <w:rsid w:val="004A7B51"/>
    <w:rsid w:val="004B14FC"/>
    <w:rsid w:val="004B152F"/>
    <w:rsid w:val="004B26A3"/>
    <w:rsid w:val="004B4655"/>
    <w:rsid w:val="004B5421"/>
    <w:rsid w:val="004B56BC"/>
    <w:rsid w:val="004B5811"/>
    <w:rsid w:val="004B665F"/>
    <w:rsid w:val="004C004A"/>
    <w:rsid w:val="004C0E2D"/>
    <w:rsid w:val="004C1457"/>
    <w:rsid w:val="004C1B32"/>
    <w:rsid w:val="004C300B"/>
    <w:rsid w:val="004C37C6"/>
    <w:rsid w:val="004C4BB1"/>
    <w:rsid w:val="004C583F"/>
    <w:rsid w:val="004C7055"/>
    <w:rsid w:val="004D2C23"/>
    <w:rsid w:val="004E311D"/>
    <w:rsid w:val="004E4023"/>
    <w:rsid w:val="004E75C5"/>
    <w:rsid w:val="004F1054"/>
    <w:rsid w:val="005005A1"/>
    <w:rsid w:val="00500F18"/>
    <w:rsid w:val="00501933"/>
    <w:rsid w:val="00503AB0"/>
    <w:rsid w:val="00503DAF"/>
    <w:rsid w:val="0050760A"/>
    <w:rsid w:val="00507AFF"/>
    <w:rsid w:val="00510AFF"/>
    <w:rsid w:val="00515304"/>
    <w:rsid w:val="0051689B"/>
    <w:rsid w:val="00517590"/>
    <w:rsid w:val="00521AB5"/>
    <w:rsid w:val="005221F4"/>
    <w:rsid w:val="00530DD9"/>
    <w:rsid w:val="00535494"/>
    <w:rsid w:val="005356FC"/>
    <w:rsid w:val="00535FE0"/>
    <w:rsid w:val="00537BC5"/>
    <w:rsid w:val="00541CD8"/>
    <w:rsid w:val="0055071F"/>
    <w:rsid w:val="00551607"/>
    <w:rsid w:val="005555AB"/>
    <w:rsid w:val="005562B6"/>
    <w:rsid w:val="00556D37"/>
    <w:rsid w:val="00560472"/>
    <w:rsid w:val="00562977"/>
    <w:rsid w:val="005630C7"/>
    <w:rsid w:val="0056348D"/>
    <w:rsid w:val="005641F8"/>
    <w:rsid w:val="0056727B"/>
    <w:rsid w:val="005723E9"/>
    <w:rsid w:val="00572448"/>
    <w:rsid w:val="005754CA"/>
    <w:rsid w:val="00576040"/>
    <w:rsid w:val="00577747"/>
    <w:rsid w:val="0058381D"/>
    <w:rsid w:val="005848DB"/>
    <w:rsid w:val="00584BF7"/>
    <w:rsid w:val="005861AC"/>
    <w:rsid w:val="00591E48"/>
    <w:rsid w:val="005930E8"/>
    <w:rsid w:val="00596118"/>
    <w:rsid w:val="00596A0B"/>
    <w:rsid w:val="00596E12"/>
    <w:rsid w:val="00597C51"/>
    <w:rsid w:val="005A1DEA"/>
    <w:rsid w:val="005A2AC7"/>
    <w:rsid w:val="005A457A"/>
    <w:rsid w:val="005A580B"/>
    <w:rsid w:val="005A6CE0"/>
    <w:rsid w:val="005B03E6"/>
    <w:rsid w:val="005B0CD8"/>
    <w:rsid w:val="005B11C6"/>
    <w:rsid w:val="005B2B65"/>
    <w:rsid w:val="005B3D46"/>
    <w:rsid w:val="005B65B2"/>
    <w:rsid w:val="005C0156"/>
    <w:rsid w:val="005C15DD"/>
    <w:rsid w:val="005C1F81"/>
    <w:rsid w:val="005C492F"/>
    <w:rsid w:val="005C67F6"/>
    <w:rsid w:val="005C68AB"/>
    <w:rsid w:val="005C6DE2"/>
    <w:rsid w:val="005D3275"/>
    <w:rsid w:val="005D39E6"/>
    <w:rsid w:val="005D614E"/>
    <w:rsid w:val="005E0E43"/>
    <w:rsid w:val="005F0C50"/>
    <w:rsid w:val="005F1DCD"/>
    <w:rsid w:val="005F2949"/>
    <w:rsid w:val="005F2B75"/>
    <w:rsid w:val="00600A72"/>
    <w:rsid w:val="0060148D"/>
    <w:rsid w:val="00601918"/>
    <w:rsid w:val="006025A1"/>
    <w:rsid w:val="00603270"/>
    <w:rsid w:val="00604530"/>
    <w:rsid w:val="006128C3"/>
    <w:rsid w:val="00612E2F"/>
    <w:rsid w:val="0061312D"/>
    <w:rsid w:val="00614257"/>
    <w:rsid w:val="00615F0F"/>
    <w:rsid w:val="00621DFA"/>
    <w:rsid w:val="00621EAB"/>
    <w:rsid w:val="00622D9E"/>
    <w:rsid w:val="00622E67"/>
    <w:rsid w:val="00623F7C"/>
    <w:rsid w:val="006240D8"/>
    <w:rsid w:val="00624A1C"/>
    <w:rsid w:val="00625FA7"/>
    <w:rsid w:val="0063202F"/>
    <w:rsid w:val="006333F8"/>
    <w:rsid w:val="006358CC"/>
    <w:rsid w:val="0064005E"/>
    <w:rsid w:val="00640C81"/>
    <w:rsid w:val="00643C14"/>
    <w:rsid w:val="00643C7D"/>
    <w:rsid w:val="00645CF8"/>
    <w:rsid w:val="00654E66"/>
    <w:rsid w:val="00657A1F"/>
    <w:rsid w:val="00662442"/>
    <w:rsid w:val="00662AFA"/>
    <w:rsid w:val="00664CD2"/>
    <w:rsid w:val="00666E7D"/>
    <w:rsid w:val="0066716C"/>
    <w:rsid w:val="00667233"/>
    <w:rsid w:val="00671284"/>
    <w:rsid w:val="00674947"/>
    <w:rsid w:val="00677103"/>
    <w:rsid w:val="006808B7"/>
    <w:rsid w:val="0068127D"/>
    <w:rsid w:val="00683C65"/>
    <w:rsid w:val="00684391"/>
    <w:rsid w:val="006901CA"/>
    <w:rsid w:val="00690795"/>
    <w:rsid w:val="00690F2E"/>
    <w:rsid w:val="00691550"/>
    <w:rsid w:val="006936B0"/>
    <w:rsid w:val="0069418B"/>
    <w:rsid w:val="0069464A"/>
    <w:rsid w:val="0069497E"/>
    <w:rsid w:val="00695D6E"/>
    <w:rsid w:val="00696849"/>
    <w:rsid w:val="00697F83"/>
    <w:rsid w:val="006A15D9"/>
    <w:rsid w:val="006A35BF"/>
    <w:rsid w:val="006A432D"/>
    <w:rsid w:val="006A4C15"/>
    <w:rsid w:val="006A64AA"/>
    <w:rsid w:val="006B0388"/>
    <w:rsid w:val="006B2820"/>
    <w:rsid w:val="006B2A11"/>
    <w:rsid w:val="006B3237"/>
    <w:rsid w:val="006B4C46"/>
    <w:rsid w:val="006B50DF"/>
    <w:rsid w:val="006B692E"/>
    <w:rsid w:val="006C43B9"/>
    <w:rsid w:val="006C550D"/>
    <w:rsid w:val="006C722A"/>
    <w:rsid w:val="006D1712"/>
    <w:rsid w:val="006D2217"/>
    <w:rsid w:val="006D51B8"/>
    <w:rsid w:val="006D5229"/>
    <w:rsid w:val="006D5B0F"/>
    <w:rsid w:val="006D5FFC"/>
    <w:rsid w:val="006F0CDB"/>
    <w:rsid w:val="006F1487"/>
    <w:rsid w:val="006F2E65"/>
    <w:rsid w:val="006F3500"/>
    <w:rsid w:val="006F3CFA"/>
    <w:rsid w:val="006F6CEB"/>
    <w:rsid w:val="00700735"/>
    <w:rsid w:val="00701CB6"/>
    <w:rsid w:val="00702779"/>
    <w:rsid w:val="0070290F"/>
    <w:rsid w:val="00705B3B"/>
    <w:rsid w:val="00713B5E"/>
    <w:rsid w:val="00716946"/>
    <w:rsid w:val="0072059A"/>
    <w:rsid w:val="007207ED"/>
    <w:rsid w:val="00722D58"/>
    <w:rsid w:val="007239BD"/>
    <w:rsid w:val="007248F5"/>
    <w:rsid w:val="00724AEC"/>
    <w:rsid w:val="007260D0"/>
    <w:rsid w:val="007267A3"/>
    <w:rsid w:val="00733910"/>
    <w:rsid w:val="00735E79"/>
    <w:rsid w:val="00736333"/>
    <w:rsid w:val="00736FBA"/>
    <w:rsid w:val="0074352A"/>
    <w:rsid w:val="007447F1"/>
    <w:rsid w:val="00747B30"/>
    <w:rsid w:val="00747B60"/>
    <w:rsid w:val="007502F1"/>
    <w:rsid w:val="007510FC"/>
    <w:rsid w:val="00751F80"/>
    <w:rsid w:val="00753E62"/>
    <w:rsid w:val="0075782D"/>
    <w:rsid w:val="007647A1"/>
    <w:rsid w:val="00765441"/>
    <w:rsid w:val="00776B5A"/>
    <w:rsid w:val="007824B0"/>
    <w:rsid w:val="00783FEF"/>
    <w:rsid w:val="00787A84"/>
    <w:rsid w:val="00787EF5"/>
    <w:rsid w:val="00793EDA"/>
    <w:rsid w:val="00796E68"/>
    <w:rsid w:val="00797D06"/>
    <w:rsid w:val="007A1745"/>
    <w:rsid w:val="007A1F10"/>
    <w:rsid w:val="007A6B36"/>
    <w:rsid w:val="007B01D9"/>
    <w:rsid w:val="007B2ADF"/>
    <w:rsid w:val="007C1CB0"/>
    <w:rsid w:val="007C2025"/>
    <w:rsid w:val="007C2326"/>
    <w:rsid w:val="007C4653"/>
    <w:rsid w:val="007C51B0"/>
    <w:rsid w:val="007C65A3"/>
    <w:rsid w:val="007C74F7"/>
    <w:rsid w:val="007D0164"/>
    <w:rsid w:val="007D2414"/>
    <w:rsid w:val="007D28E8"/>
    <w:rsid w:val="007D49DE"/>
    <w:rsid w:val="007D6466"/>
    <w:rsid w:val="007D6480"/>
    <w:rsid w:val="007E1EBA"/>
    <w:rsid w:val="007E20E4"/>
    <w:rsid w:val="007E2834"/>
    <w:rsid w:val="007E2974"/>
    <w:rsid w:val="007E7A4E"/>
    <w:rsid w:val="007F1E6B"/>
    <w:rsid w:val="007F250D"/>
    <w:rsid w:val="007F6FB3"/>
    <w:rsid w:val="007F7709"/>
    <w:rsid w:val="008002E1"/>
    <w:rsid w:val="00800909"/>
    <w:rsid w:val="00800A43"/>
    <w:rsid w:val="00800E7B"/>
    <w:rsid w:val="00805A44"/>
    <w:rsid w:val="00805FA0"/>
    <w:rsid w:val="00806664"/>
    <w:rsid w:val="00815585"/>
    <w:rsid w:val="00815868"/>
    <w:rsid w:val="00817237"/>
    <w:rsid w:val="008172DE"/>
    <w:rsid w:val="00817BEB"/>
    <w:rsid w:val="008200EA"/>
    <w:rsid w:val="0082485E"/>
    <w:rsid w:val="00826723"/>
    <w:rsid w:val="00827725"/>
    <w:rsid w:val="00834FEC"/>
    <w:rsid w:val="00835303"/>
    <w:rsid w:val="00835765"/>
    <w:rsid w:val="0083675E"/>
    <w:rsid w:val="00836771"/>
    <w:rsid w:val="00837520"/>
    <w:rsid w:val="008429F8"/>
    <w:rsid w:val="008432C7"/>
    <w:rsid w:val="00843487"/>
    <w:rsid w:val="008436CD"/>
    <w:rsid w:val="00843BEB"/>
    <w:rsid w:val="00843C89"/>
    <w:rsid w:val="00843D93"/>
    <w:rsid w:val="00844179"/>
    <w:rsid w:val="00855B00"/>
    <w:rsid w:val="00857D05"/>
    <w:rsid w:val="00857FBB"/>
    <w:rsid w:val="008609A7"/>
    <w:rsid w:val="00861F84"/>
    <w:rsid w:val="00865E54"/>
    <w:rsid w:val="00870062"/>
    <w:rsid w:val="008704A8"/>
    <w:rsid w:val="0087311C"/>
    <w:rsid w:val="008759E1"/>
    <w:rsid w:val="00876878"/>
    <w:rsid w:val="00876B01"/>
    <w:rsid w:val="00880EE2"/>
    <w:rsid w:val="0088195B"/>
    <w:rsid w:val="008843FA"/>
    <w:rsid w:val="00885970"/>
    <w:rsid w:val="0088612B"/>
    <w:rsid w:val="008873AB"/>
    <w:rsid w:val="00892DC0"/>
    <w:rsid w:val="00895DEE"/>
    <w:rsid w:val="008A21F7"/>
    <w:rsid w:val="008A3CD3"/>
    <w:rsid w:val="008A4124"/>
    <w:rsid w:val="008A43B9"/>
    <w:rsid w:val="008A643D"/>
    <w:rsid w:val="008A79E2"/>
    <w:rsid w:val="008B5017"/>
    <w:rsid w:val="008C31CD"/>
    <w:rsid w:val="008C4579"/>
    <w:rsid w:val="008C79E7"/>
    <w:rsid w:val="008D0231"/>
    <w:rsid w:val="008D0740"/>
    <w:rsid w:val="008D4A67"/>
    <w:rsid w:val="008E0203"/>
    <w:rsid w:val="008E2AEE"/>
    <w:rsid w:val="008E3AC8"/>
    <w:rsid w:val="008E5A0D"/>
    <w:rsid w:val="008F3231"/>
    <w:rsid w:val="009010F2"/>
    <w:rsid w:val="009030ED"/>
    <w:rsid w:val="00903478"/>
    <w:rsid w:val="00905BA6"/>
    <w:rsid w:val="00907D10"/>
    <w:rsid w:val="00907EDA"/>
    <w:rsid w:val="00907FD3"/>
    <w:rsid w:val="00910E89"/>
    <w:rsid w:val="00910ED0"/>
    <w:rsid w:val="00912414"/>
    <w:rsid w:val="00912D63"/>
    <w:rsid w:val="00913E9D"/>
    <w:rsid w:val="00914061"/>
    <w:rsid w:val="00916266"/>
    <w:rsid w:val="00917372"/>
    <w:rsid w:val="0091785E"/>
    <w:rsid w:val="00917D02"/>
    <w:rsid w:val="0092202B"/>
    <w:rsid w:val="00925AE2"/>
    <w:rsid w:val="0093178B"/>
    <w:rsid w:val="00933D02"/>
    <w:rsid w:val="009406E2"/>
    <w:rsid w:val="00942352"/>
    <w:rsid w:val="00943596"/>
    <w:rsid w:val="00943B33"/>
    <w:rsid w:val="00945096"/>
    <w:rsid w:val="009458DD"/>
    <w:rsid w:val="00946B7E"/>
    <w:rsid w:val="00947C67"/>
    <w:rsid w:val="00951DE3"/>
    <w:rsid w:val="00951EC6"/>
    <w:rsid w:val="00952135"/>
    <w:rsid w:val="00953691"/>
    <w:rsid w:val="00957E9D"/>
    <w:rsid w:val="00960795"/>
    <w:rsid w:val="00961401"/>
    <w:rsid w:val="009619D6"/>
    <w:rsid w:val="00962A74"/>
    <w:rsid w:val="00962BFA"/>
    <w:rsid w:val="00965BB9"/>
    <w:rsid w:val="0096771E"/>
    <w:rsid w:val="009677FC"/>
    <w:rsid w:val="00967F2D"/>
    <w:rsid w:val="0097043E"/>
    <w:rsid w:val="009727B8"/>
    <w:rsid w:val="009745C3"/>
    <w:rsid w:val="009766A7"/>
    <w:rsid w:val="00980AE5"/>
    <w:rsid w:val="0098215E"/>
    <w:rsid w:val="00990759"/>
    <w:rsid w:val="009933BF"/>
    <w:rsid w:val="009A098E"/>
    <w:rsid w:val="009A1977"/>
    <w:rsid w:val="009A399A"/>
    <w:rsid w:val="009A4917"/>
    <w:rsid w:val="009B330D"/>
    <w:rsid w:val="009B7431"/>
    <w:rsid w:val="009C09BA"/>
    <w:rsid w:val="009C1D62"/>
    <w:rsid w:val="009C2327"/>
    <w:rsid w:val="009C2FAF"/>
    <w:rsid w:val="009C34E7"/>
    <w:rsid w:val="009C3567"/>
    <w:rsid w:val="009C3B48"/>
    <w:rsid w:val="009C3D3F"/>
    <w:rsid w:val="009C5FCF"/>
    <w:rsid w:val="009C6361"/>
    <w:rsid w:val="009C7220"/>
    <w:rsid w:val="009D65B7"/>
    <w:rsid w:val="009D7C84"/>
    <w:rsid w:val="009E5F29"/>
    <w:rsid w:val="009E625A"/>
    <w:rsid w:val="009E6AF2"/>
    <w:rsid w:val="009E7E85"/>
    <w:rsid w:val="009F17E3"/>
    <w:rsid w:val="009F34D8"/>
    <w:rsid w:val="009F4E29"/>
    <w:rsid w:val="009F768D"/>
    <w:rsid w:val="009F7EF7"/>
    <w:rsid w:val="00A01D31"/>
    <w:rsid w:val="00A033FB"/>
    <w:rsid w:val="00A03F34"/>
    <w:rsid w:val="00A046FA"/>
    <w:rsid w:val="00A058A6"/>
    <w:rsid w:val="00A05AED"/>
    <w:rsid w:val="00A100BF"/>
    <w:rsid w:val="00A100F2"/>
    <w:rsid w:val="00A110C4"/>
    <w:rsid w:val="00A126F0"/>
    <w:rsid w:val="00A14416"/>
    <w:rsid w:val="00A14A19"/>
    <w:rsid w:val="00A14F99"/>
    <w:rsid w:val="00A157E3"/>
    <w:rsid w:val="00A32FCF"/>
    <w:rsid w:val="00A33078"/>
    <w:rsid w:val="00A35388"/>
    <w:rsid w:val="00A36F14"/>
    <w:rsid w:val="00A407CE"/>
    <w:rsid w:val="00A42AF5"/>
    <w:rsid w:val="00A43168"/>
    <w:rsid w:val="00A43181"/>
    <w:rsid w:val="00A43630"/>
    <w:rsid w:val="00A43AA5"/>
    <w:rsid w:val="00A43D49"/>
    <w:rsid w:val="00A43D55"/>
    <w:rsid w:val="00A53665"/>
    <w:rsid w:val="00A54180"/>
    <w:rsid w:val="00A5643E"/>
    <w:rsid w:val="00A565C3"/>
    <w:rsid w:val="00A57882"/>
    <w:rsid w:val="00A60D6D"/>
    <w:rsid w:val="00A64004"/>
    <w:rsid w:val="00A6429D"/>
    <w:rsid w:val="00A64AB1"/>
    <w:rsid w:val="00A6725C"/>
    <w:rsid w:val="00A6776C"/>
    <w:rsid w:val="00A67A5E"/>
    <w:rsid w:val="00A70C18"/>
    <w:rsid w:val="00A72A7A"/>
    <w:rsid w:val="00A74168"/>
    <w:rsid w:val="00A75AC1"/>
    <w:rsid w:val="00A7712E"/>
    <w:rsid w:val="00A848AE"/>
    <w:rsid w:val="00A914CE"/>
    <w:rsid w:val="00A955A1"/>
    <w:rsid w:val="00A96741"/>
    <w:rsid w:val="00A97162"/>
    <w:rsid w:val="00A97646"/>
    <w:rsid w:val="00AA1352"/>
    <w:rsid w:val="00AA3196"/>
    <w:rsid w:val="00AA6C3A"/>
    <w:rsid w:val="00AB1DAB"/>
    <w:rsid w:val="00AB26AF"/>
    <w:rsid w:val="00AC3104"/>
    <w:rsid w:val="00AC4600"/>
    <w:rsid w:val="00AC769A"/>
    <w:rsid w:val="00AD0A87"/>
    <w:rsid w:val="00AD0F5E"/>
    <w:rsid w:val="00AD1EFA"/>
    <w:rsid w:val="00AD4C35"/>
    <w:rsid w:val="00AD652E"/>
    <w:rsid w:val="00AE0107"/>
    <w:rsid w:val="00AE157B"/>
    <w:rsid w:val="00AE7D16"/>
    <w:rsid w:val="00AF0436"/>
    <w:rsid w:val="00AF06CC"/>
    <w:rsid w:val="00AF1116"/>
    <w:rsid w:val="00AF2BC0"/>
    <w:rsid w:val="00AF3C46"/>
    <w:rsid w:val="00AF3FBF"/>
    <w:rsid w:val="00AF4413"/>
    <w:rsid w:val="00AF4773"/>
    <w:rsid w:val="00AF69AB"/>
    <w:rsid w:val="00AF6E7A"/>
    <w:rsid w:val="00AF79DE"/>
    <w:rsid w:val="00B027AE"/>
    <w:rsid w:val="00B04815"/>
    <w:rsid w:val="00B06157"/>
    <w:rsid w:val="00B06553"/>
    <w:rsid w:val="00B065AA"/>
    <w:rsid w:val="00B0713D"/>
    <w:rsid w:val="00B10C44"/>
    <w:rsid w:val="00B131CB"/>
    <w:rsid w:val="00B1411D"/>
    <w:rsid w:val="00B218CB"/>
    <w:rsid w:val="00B22EF2"/>
    <w:rsid w:val="00B23892"/>
    <w:rsid w:val="00B24086"/>
    <w:rsid w:val="00B24998"/>
    <w:rsid w:val="00B2627B"/>
    <w:rsid w:val="00B27DD2"/>
    <w:rsid w:val="00B3050D"/>
    <w:rsid w:val="00B3096B"/>
    <w:rsid w:val="00B30B95"/>
    <w:rsid w:val="00B30DD0"/>
    <w:rsid w:val="00B3238B"/>
    <w:rsid w:val="00B34587"/>
    <w:rsid w:val="00B34D21"/>
    <w:rsid w:val="00B36230"/>
    <w:rsid w:val="00B372E3"/>
    <w:rsid w:val="00B40378"/>
    <w:rsid w:val="00B45989"/>
    <w:rsid w:val="00B46F24"/>
    <w:rsid w:val="00B4730E"/>
    <w:rsid w:val="00B51A40"/>
    <w:rsid w:val="00B525EC"/>
    <w:rsid w:val="00B554B4"/>
    <w:rsid w:val="00B560D7"/>
    <w:rsid w:val="00B56B78"/>
    <w:rsid w:val="00B607A0"/>
    <w:rsid w:val="00B60DC3"/>
    <w:rsid w:val="00B61278"/>
    <w:rsid w:val="00B6258D"/>
    <w:rsid w:val="00B64528"/>
    <w:rsid w:val="00B6459B"/>
    <w:rsid w:val="00B6545B"/>
    <w:rsid w:val="00B65646"/>
    <w:rsid w:val="00B674DB"/>
    <w:rsid w:val="00B70D92"/>
    <w:rsid w:val="00B74F27"/>
    <w:rsid w:val="00B77308"/>
    <w:rsid w:val="00B77326"/>
    <w:rsid w:val="00B77FAF"/>
    <w:rsid w:val="00B813EF"/>
    <w:rsid w:val="00B81C4A"/>
    <w:rsid w:val="00B82035"/>
    <w:rsid w:val="00B83FE2"/>
    <w:rsid w:val="00B859BC"/>
    <w:rsid w:val="00B86344"/>
    <w:rsid w:val="00B8728E"/>
    <w:rsid w:val="00B872DA"/>
    <w:rsid w:val="00B905E1"/>
    <w:rsid w:val="00B90B9C"/>
    <w:rsid w:val="00B9149A"/>
    <w:rsid w:val="00B95ECA"/>
    <w:rsid w:val="00B9605A"/>
    <w:rsid w:val="00B96208"/>
    <w:rsid w:val="00B96614"/>
    <w:rsid w:val="00B9707D"/>
    <w:rsid w:val="00B974F7"/>
    <w:rsid w:val="00BA15A7"/>
    <w:rsid w:val="00BA161D"/>
    <w:rsid w:val="00BA571F"/>
    <w:rsid w:val="00BB2D7F"/>
    <w:rsid w:val="00BB41B8"/>
    <w:rsid w:val="00BB46CC"/>
    <w:rsid w:val="00BC1C56"/>
    <w:rsid w:val="00BC1CF3"/>
    <w:rsid w:val="00BC41DF"/>
    <w:rsid w:val="00BC5D61"/>
    <w:rsid w:val="00BC6331"/>
    <w:rsid w:val="00BC637C"/>
    <w:rsid w:val="00BC6474"/>
    <w:rsid w:val="00BC7C73"/>
    <w:rsid w:val="00BD00A8"/>
    <w:rsid w:val="00BD16A9"/>
    <w:rsid w:val="00BD1D22"/>
    <w:rsid w:val="00BD2BB4"/>
    <w:rsid w:val="00BD2D74"/>
    <w:rsid w:val="00BD3642"/>
    <w:rsid w:val="00BD4B84"/>
    <w:rsid w:val="00BD51A5"/>
    <w:rsid w:val="00BD73D3"/>
    <w:rsid w:val="00BE117E"/>
    <w:rsid w:val="00BE30BF"/>
    <w:rsid w:val="00BE3809"/>
    <w:rsid w:val="00BE4812"/>
    <w:rsid w:val="00BE5227"/>
    <w:rsid w:val="00BE6D23"/>
    <w:rsid w:val="00BF09AD"/>
    <w:rsid w:val="00BF2ED2"/>
    <w:rsid w:val="00BF3CEE"/>
    <w:rsid w:val="00BF42F5"/>
    <w:rsid w:val="00BF4853"/>
    <w:rsid w:val="00BF5F8F"/>
    <w:rsid w:val="00BF658A"/>
    <w:rsid w:val="00C005C6"/>
    <w:rsid w:val="00C0214C"/>
    <w:rsid w:val="00C03FB3"/>
    <w:rsid w:val="00C078DD"/>
    <w:rsid w:val="00C07D54"/>
    <w:rsid w:val="00C104B2"/>
    <w:rsid w:val="00C1200D"/>
    <w:rsid w:val="00C138C9"/>
    <w:rsid w:val="00C14979"/>
    <w:rsid w:val="00C20287"/>
    <w:rsid w:val="00C22B9C"/>
    <w:rsid w:val="00C23918"/>
    <w:rsid w:val="00C23A28"/>
    <w:rsid w:val="00C23A82"/>
    <w:rsid w:val="00C24859"/>
    <w:rsid w:val="00C27F1F"/>
    <w:rsid w:val="00C3017E"/>
    <w:rsid w:val="00C31A52"/>
    <w:rsid w:val="00C32611"/>
    <w:rsid w:val="00C365F0"/>
    <w:rsid w:val="00C40298"/>
    <w:rsid w:val="00C417A4"/>
    <w:rsid w:val="00C41A23"/>
    <w:rsid w:val="00C4257C"/>
    <w:rsid w:val="00C4622A"/>
    <w:rsid w:val="00C50983"/>
    <w:rsid w:val="00C50BAD"/>
    <w:rsid w:val="00C52FDA"/>
    <w:rsid w:val="00C539C0"/>
    <w:rsid w:val="00C541E3"/>
    <w:rsid w:val="00C544F8"/>
    <w:rsid w:val="00C57177"/>
    <w:rsid w:val="00C57241"/>
    <w:rsid w:val="00C60F8D"/>
    <w:rsid w:val="00C623E6"/>
    <w:rsid w:val="00C6402D"/>
    <w:rsid w:val="00C64D31"/>
    <w:rsid w:val="00C65B44"/>
    <w:rsid w:val="00C66D48"/>
    <w:rsid w:val="00C66F08"/>
    <w:rsid w:val="00C67994"/>
    <w:rsid w:val="00C67CA3"/>
    <w:rsid w:val="00C70531"/>
    <w:rsid w:val="00C70DB3"/>
    <w:rsid w:val="00C70FB0"/>
    <w:rsid w:val="00C72D35"/>
    <w:rsid w:val="00C733E5"/>
    <w:rsid w:val="00C76095"/>
    <w:rsid w:val="00C805BA"/>
    <w:rsid w:val="00C80F6B"/>
    <w:rsid w:val="00C82287"/>
    <w:rsid w:val="00C8717D"/>
    <w:rsid w:val="00C90392"/>
    <w:rsid w:val="00C91F14"/>
    <w:rsid w:val="00C91F72"/>
    <w:rsid w:val="00C92725"/>
    <w:rsid w:val="00C93C8D"/>
    <w:rsid w:val="00CA100A"/>
    <w:rsid w:val="00CA201A"/>
    <w:rsid w:val="00CA29FA"/>
    <w:rsid w:val="00CA3CD6"/>
    <w:rsid w:val="00CA3EAC"/>
    <w:rsid w:val="00CA40F9"/>
    <w:rsid w:val="00CA47EE"/>
    <w:rsid w:val="00CA5662"/>
    <w:rsid w:val="00CB0E57"/>
    <w:rsid w:val="00CB1991"/>
    <w:rsid w:val="00CB1D0C"/>
    <w:rsid w:val="00CB231B"/>
    <w:rsid w:val="00CB4F5C"/>
    <w:rsid w:val="00CB5434"/>
    <w:rsid w:val="00CB60F5"/>
    <w:rsid w:val="00CB68F9"/>
    <w:rsid w:val="00CB7569"/>
    <w:rsid w:val="00CC2366"/>
    <w:rsid w:val="00CC49E3"/>
    <w:rsid w:val="00CC6CB7"/>
    <w:rsid w:val="00CC75A5"/>
    <w:rsid w:val="00CC763E"/>
    <w:rsid w:val="00CD4117"/>
    <w:rsid w:val="00CD5DB1"/>
    <w:rsid w:val="00CE0EFF"/>
    <w:rsid w:val="00CE27FB"/>
    <w:rsid w:val="00CF13EB"/>
    <w:rsid w:val="00CF4160"/>
    <w:rsid w:val="00D00F04"/>
    <w:rsid w:val="00D02B41"/>
    <w:rsid w:val="00D03A1E"/>
    <w:rsid w:val="00D051B9"/>
    <w:rsid w:val="00D11379"/>
    <w:rsid w:val="00D11385"/>
    <w:rsid w:val="00D11BB7"/>
    <w:rsid w:val="00D1200E"/>
    <w:rsid w:val="00D12267"/>
    <w:rsid w:val="00D14349"/>
    <w:rsid w:val="00D14C6C"/>
    <w:rsid w:val="00D16292"/>
    <w:rsid w:val="00D175FD"/>
    <w:rsid w:val="00D20577"/>
    <w:rsid w:val="00D20870"/>
    <w:rsid w:val="00D20D09"/>
    <w:rsid w:val="00D258D9"/>
    <w:rsid w:val="00D26A49"/>
    <w:rsid w:val="00D3108C"/>
    <w:rsid w:val="00D40FC9"/>
    <w:rsid w:val="00D508FA"/>
    <w:rsid w:val="00D521BD"/>
    <w:rsid w:val="00D5220D"/>
    <w:rsid w:val="00D52DE7"/>
    <w:rsid w:val="00D54899"/>
    <w:rsid w:val="00D54CA0"/>
    <w:rsid w:val="00D55181"/>
    <w:rsid w:val="00D57E6A"/>
    <w:rsid w:val="00D602E8"/>
    <w:rsid w:val="00D60E08"/>
    <w:rsid w:val="00D60FBA"/>
    <w:rsid w:val="00D61383"/>
    <w:rsid w:val="00D64AFB"/>
    <w:rsid w:val="00D666D2"/>
    <w:rsid w:val="00D667EC"/>
    <w:rsid w:val="00D72BFD"/>
    <w:rsid w:val="00D74184"/>
    <w:rsid w:val="00D75647"/>
    <w:rsid w:val="00D80636"/>
    <w:rsid w:val="00D84C75"/>
    <w:rsid w:val="00D855BB"/>
    <w:rsid w:val="00D85756"/>
    <w:rsid w:val="00D9158C"/>
    <w:rsid w:val="00D919FB"/>
    <w:rsid w:val="00D93A13"/>
    <w:rsid w:val="00D93C0D"/>
    <w:rsid w:val="00D96540"/>
    <w:rsid w:val="00D97B54"/>
    <w:rsid w:val="00DA0EA4"/>
    <w:rsid w:val="00DA34BB"/>
    <w:rsid w:val="00DA55EB"/>
    <w:rsid w:val="00DA59F8"/>
    <w:rsid w:val="00DB0224"/>
    <w:rsid w:val="00DB16A5"/>
    <w:rsid w:val="00DB2843"/>
    <w:rsid w:val="00DB7EF5"/>
    <w:rsid w:val="00DC56A8"/>
    <w:rsid w:val="00DD1348"/>
    <w:rsid w:val="00DD1FD1"/>
    <w:rsid w:val="00DD773C"/>
    <w:rsid w:val="00DE22BA"/>
    <w:rsid w:val="00DE2D25"/>
    <w:rsid w:val="00DE5F74"/>
    <w:rsid w:val="00DF484E"/>
    <w:rsid w:val="00DF5F98"/>
    <w:rsid w:val="00DF7E06"/>
    <w:rsid w:val="00E008A5"/>
    <w:rsid w:val="00E00B3B"/>
    <w:rsid w:val="00E0368B"/>
    <w:rsid w:val="00E03ACF"/>
    <w:rsid w:val="00E04266"/>
    <w:rsid w:val="00E04A4D"/>
    <w:rsid w:val="00E05101"/>
    <w:rsid w:val="00E05C86"/>
    <w:rsid w:val="00E12FC0"/>
    <w:rsid w:val="00E1406F"/>
    <w:rsid w:val="00E14F90"/>
    <w:rsid w:val="00E2136E"/>
    <w:rsid w:val="00E22265"/>
    <w:rsid w:val="00E22388"/>
    <w:rsid w:val="00E23C08"/>
    <w:rsid w:val="00E300D4"/>
    <w:rsid w:val="00E301EC"/>
    <w:rsid w:val="00E31FBE"/>
    <w:rsid w:val="00E3301A"/>
    <w:rsid w:val="00E34B3E"/>
    <w:rsid w:val="00E41B6D"/>
    <w:rsid w:val="00E43F50"/>
    <w:rsid w:val="00E44318"/>
    <w:rsid w:val="00E45043"/>
    <w:rsid w:val="00E464DB"/>
    <w:rsid w:val="00E50643"/>
    <w:rsid w:val="00E51B05"/>
    <w:rsid w:val="00E544AB"/>
    <w:rsid w:val="00E5567C"/>
    <w:rsid w:val="00E55D1E"/>
    <w:rsid w:val="00E57923"/>
    <w:rsid w:val="00E621A3"/>
    <w:rsid w:val="00E6301A"/>
    <w:rsid w:val="00E6493F"/>
    <w:rsid w:val="00E67383"/>
    <w:rsid w:val="00E67BFD"/>
    <w:rsid w:val="00E75D55"/>
    <w:rsid w:val="00E771D4"/>
    <w:rsid w:val="00E77724"/>
    <w:rsid w:val="00E80CA2"/>
    <w:rsid w:val="00E80D63"/>
    <w:rsid w:val="00E81439"/>
    <w:rsid w:val="00E82DA9"/>
    <w:rsid w:val="00E84767"/>
    <w:rsid w:val="00E8502D"/>
    <w:rsid w:val="00E853DD"/>
    <w:rsid w:val="00E85B48"/>
    <w:rsid w:val="00E92676"/>
    <w:rsid w:val="00E93AE5"/>
    <w:rsid w:val="00E941DC"/>
    <w:rsid w:val="00EA0C87"/>
    <w:rsid w:val="00EA6166"/>
    <w:rsid w:val="00EA66D4"/>
    <w:rsid w:val="00EA7725"/>
    <w:rsid w:val="00EB1B44"/>
    <w:rsid w:val="00EC1A48"/>
    <w:rsid w:val="00EC47EA"/>
    <w:rsid w:val="00EC4BE7"/>
    <w:rsid w:val="00EC4C47"/>
    <w:rsid w:val="00EC5B86"/>
    <w:rsid w:val="00EC71DD"/>
    <w:rsid w:val="00ED1683"/>
    <w:rsid w:val="00ED3432"/>
    <w:rsid w:val="00ED6106"/>
    <w:rsid w:val="00EE0926"/>
    <w:rsid w:val="00EE3D10"/>
    <w:rsid w:val="00EE43C1"/>
    <w:rsid w:val="00EE623F"/>
    <w:rsid w:val="00EE653A"/>
    <w:rsid w:val="00F0024E"/>
    <w:rsid w:val="00F015DD"/>
    <w:rsid w:val="00F04E44"/>
    <w:rsid w:val="00F052C1"/>
    <w:rsid w:val="00F06687"/>
    <w:rsid w:val="00F16122"/>
    <w:rsid w:val="00F16A0F"/>
    <w:rsid w:val="00F17D7B"/>
    <w:rsid w:val="00F20C59"/>
    <w:rsid w:val="00F21010"/>
    <w:rsid w:val="00F229A8"/>
    <w:rsid w:val="00F23701"/>
    <w:rsid w:val="00F3050A"/>
    <w:rsid w:val="00F34A26"/>
    <w:rsid w:val="00F35BA3"/>
    <w:rsid w:val="00F35C09"/>
    <w:rsid w:val="00F35C2F"/>
    <w:rsid w:val="00F36B3F"/>
    <w:rsid w:val="00F37187"/>
    <w:rsid w:val="00F37D17"/>
    <w:rsid w:val="00F41E21"/>
    <w:rsid w:val="00F468AA"/>
    <w:rsid w:val="00F46AE6"/>
    <w:rsid w:val="00F520DE"/>
    <w:rsid w:val="00F52332"/>
    <w:rsid w:val="00F53ADD"/>
    <w:rsid w:val="00F53F4E"/>
    <w:rsid w:val="00F551A0"/>
    <w:rsid w:val="00F57350"/>
    <w:rsid w:val="00F5757C"/>
    <w:rsid w:val="00F63121"/>
    <w:rsid w:val="00F63EC7"/>
    <w:rsid w:val="00F67502"/>
    <w:rsid w:val="00F72E95"/>
    <w:rsid w:val="00F74D23"/>
    <w:rsid w:val="00F74E72"/>
    <w:rsid w:val="00F763E0"/>
    <w:rsid w:val="00F825AB"/>
    <w:rsid w:val="00F8296C"/>
    <w:rsid w:val="00F83740"/>
    <w:rsid w:val="00F85583"/>
    <w:rsid w:val="00F8692A"/>
    <w:rsid w:val="00F86C5C"/>
    <w:rsid w:val="00F873BC"/>
    <w:rsid w:val="00F87A44"/>
    <w:rsid w:val="00F908C5"/>
    <w:rsid w:val="00F93217"/>
    <w:rsid w:val="00F935A6"/>
    <w:rsid w:val="00F93EF7"/>
    <w:rsid w:val="00F94569"/>
    <w:rsid w:val="00F97056"/>
    <w:rsid w:val="00FA18A5"/>
    <w:rsid w:val="00FA2B8F"/>
    <w:rsid w:val="00FA4B3F"/>
    <w:rsid w:val="00FA4F77"/>
    <w:rsid w:val="00FB1BE8"/>
    <w:rsid w:val="00FB59D9"/>
    <w:rsid w:val="00FB73D0"/>
    <w:rsid w:val="00FB7524"/>
    <w:rsid w:val="00FC24DB"/>
    <w:rsid w:val="00FC3063"/>
    <w:rsid w:val="00FC350B"/>
    <w:rsid w:val="00FC5A29"/>
    <w:rsid w:val="00FD16B4"/>
    <w:rsid w:val="00FD1DF8"/>
    <w:rsid w:val="00FD2873"/>
    <w:rsid w:val="00FD6E94"/>
    <w:rsid w:val="00FE3759"/>
    <w:rsid w:val="00FE3989"/>
    <w:rsid w:val="00FE4419"/>
    <w:rsid w:val="00FF0397"/>
    <w:rsid w:val="00FF264F"/>
    <w:rsid w:val="00FF2802"/>
    <w:rsid w:val="00FF301A"/>
    <w:rsid w:val="00FF5117"/>
    <w:rsid w:val="00FF557C"/>
    <w:rsid w:val="00FF6347"/>
    <w:rsid w:val="00FF6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CC1"/>
    <w:pPr>
      <w:widowControl w:val="0"/>
      <w:suppressAutoHyphens/>
    </w:pPr>
    <w:rPr>
      <w:rFonts w:eastAsia="Lucida Sans Unicode"/>
      <w:sz w:val="24"/>
      <w:szCs w:val="24"/>
    </w:rPr>
  </w:style>
  <w:style w:type="paragraph" w:styleId="1">
    <w:name w:val="heading 1"/>
    <w:basedOn w:val="a"/>
    <w:next w:val="a"/>
    <w:qFormat/>
    <w:rsid w:val="00880EE2"/>
    <w:pPr>
      <w:keepNext/>
      <w:tabs>
        <w:tab w:val="num" w:pos="0"/>
      </w:tabs>
      <w:spacing w:line="220" w:lineRule="exact"/>
      <w:jc w:val="center"/>
      <w:outlineLvl w:val="0"/>
    </w:pPr>
    <w:rPr>
      <w:rFonts w:ascii="AG Souvenir" w:hAnsi="AG Souvenir"/>
      <w:b/>
      <w:spacing w:val="38"/>
      <w:sz w:val="28"/>
    </w:rPr>
  </w:style>
  <w:style w:type="paragraph" w:styleId="2">
    <w:name w:val="heading 2"/>
    <w:basedOn w:val="a"/>
    <w:next w:val="a"/>
    <w:qFormat/>
    <w:rsid w:val="00880EE2"/>
    <w:pPr>
      <w:keepNext/>
      <w:ind w:left="6381" w:firstLine="709"/>
      <w:outlineLvl w:val="1"/>
    </w:pPr>
    <w:rPr>
      <w:sz w:val="28"/>
    </w:rPr>
  </w:style>
  <w:style w:type="paragraph" w:styleId="3">
    <w:name w:val="heading 3"/>
    <w:basedOn w:val="a"/>
    <w:next w:val="a"/>
    <w:qFormat/>
    <w:rsid w:val="00880EE2"/>
    <w:pPr>
      <w:keepNext/>
      <w:pageBreakBefore/>
      <w:tabs>
        <w:tab w:val="num" w:pos="0"/>
      </w:tabs>
      <w:ind w:left="6237"/>
      <w:jc w:val="center"/>
      <w:outlineLvl w:val="2"/>
    </w:pPr>
    <w:rPr>
      <w:sz w:val="28"/>
      <w:szCs w:val="28"/>
    </w:rPr>
  </w:style>
  <w:style w:type="paragraph" w:styleId="4">
    <w:name w:val="heading 4"/>
    <w:basedOn w:val="a"/>
    <w:next w:val="a"/>
    <w:qFormat/>
    <w:rsid w:val="00880EE2"/>
    <w:pPr>
      <w:keepNext/>
      <w:tabs>
        <w:tab w:val="num" w:pos="0"/>
      </w:tabs>
      <w:jc w:val="both"/>
      <w:outlineLvl w:val="3"/>
    </w:pPr>
    <w:rPr>
      <w:sz w:val="28"/>
    </w:rPr>
  </w:style>
  <w:style w:type="paragraph" w:styleId="5">
    <w:name w:val="heading 5"/>
    <w:basedOn w:val="a"/>
    <w:next w:val="a"/>
    <w:link w:val="50"/>
    <w:qFormat/>
    <w:rsid w:val="00880EE2"/>
    <w:pPr>
      <w:keepNext/>
      <w:tabs>
        <w:tab w:val="num" w:pos="0"/>
      </w:tabs>
      <w:spacing w:line="240" w:lineRule="exact"/>
      <w:jc w:val="center"/>
      <w:outlineLvl w:val="4"/>
    </w:pPr>
    <w:rPr>
      <w:sz w:val="28"/>
      <w:szCs w:val="28"/>
    </w:rPr>
  </w:style>
  <w:style w:type="paragraph" w:styleId="7">
    <w:name w:val="heading 7"/>
    <w:basedOn w:val="a"/>
    <w:next w:val="a"/>
    <w:qFormat/>
    <w:rsid w:val="00880EE2"/>
    <w:pPr>
      <w:keepNext/>
      <w:widowControl/>
      <w:tabs>
        <w:tab w:val="num" w:pos="0"/>
      </w:tabs>
      <w:suppressAutoHyphens w:val="0"/>
      <w:outlineLvl w:val="6"/>
    </w:pPr>
    <w:rPr>
      <w:rFonts w:eastAsia="Times New Roman"/>
      <w:sz w:val="28"/>
    </w:rPr>
  </w:style>
  <w:style w:type="paragraph" w:styleId="8">
    <w:name w:val="heading 8"/>
    <w:basedOn w:val="a0"/>
    <w:next w:val="a1"/>
    <w:qFormat/>
    <w:rsid w:val="00880EE2"/>
    <w:pPr>
      <w:tabs>
        <w:tab w:val="num" w:pos="0"/>
      </w:tabs>
      <w:outlineLvl w:val="7"/>
    </w:pPr>
    <w:rPr>
      <w:b/>
      <w:bCs/>
      <w:sz w:val="21"/>
      <w:szCs w:val="21"/>
    </w:rPr>
  </w:style>
  <w:style w:type="paragraph" w:styleId="9">
    <w:name w:val="heading 9"/>
    <w:basedOn w:val="a0"/>
    <w:next w:val="a1"/>
    <w:qFormat/>
    <w:rsid w:val="00880EE2"/>
    <w:pPr>
      <w:tabs>
        <w:tab w:val="num" w:pos="0"/>
      </w:tabs>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880EE2"/>
    <w:pPr>
      <w:keepNext/>
      <w:spacing w:before="240" w:after="120"/>
    </w:pPr>
    <w:rPr>
      <w:rFonts w:ascii="Arial" w:hAnsi="Arial" w:cs="Tahoma"/>
      <w:sz w:val="28"/>
      <w:szCs w:val="28"/>
    </w:rPr>
  </w:style>
  <w:style w:type="paragraph" w:styleId="a1">
    <w:name w:val="Body Text"/>
    <w:basedOn w:val="a"/>
    <w:rsid w:val="00880EE2"/>
    <w:pPr>
      <w:spacing w:after="120"/>
    </w:pPr>
  </w:style>
  <w:style w:type="character" w:customStyle="1" w:styleId="20">
    <w:name w:val="Основной шрифт абзаца2"/>
    <w:rsid w:val="00880EE2"/>
  </w:style>
  <w:style w:type="character" w:customStyle="1" w:styleId="Absatz-Standardschriftart">
    <w:name w:val="Absatz-Standardschriftart"/>
    <w:rsid w:val="00880EE2"/>
  </w:style>
  <w:style w:type="character" w:customStyle="1" w:styleId="WW-Absatz-Standardschriftart">
    <w:name w:val="WW-Absatz-Standardschriftart"/>
    <w:rsid w:val="00880EE2"/>
  </w:style>
  <w:style w:type="character" w:customStyle="1" w:styleId="WW-Absatz-Standardschriftart1">
    <w:name w:val="WW-Absatz-Standardschriftart1"/>
    <w:rsid w:val="00880EE2"/>
  </w:style>
  <w:style w:type="character" w:customStyle="1" w:styleId="WW-Absatz-Standardschriftart11">
    <w:name w:val="WW-Absatz-Standardschriftart11"/>
    <w:rsid w:val="00880EE2"/>
  </w:style>
  <w:style w:type="character" w:customStyle="1" w:styleId="WW-Absatz-Standardschriftart111">
    <w:name w:val="WW-Absatz-Standardschriftart111"/>
    <w:rsid w:val="00880EE2"/>
  </w:style>
  <w:style w:type="character" w:customStyle="1" w:styleId="WW-Absatz-Standardschriftart1111">
    <w:name w:val="WW-Absatz-Standardschriftart1111"/>
    <w:rsid w:val="00880EE2"/>
  </w:style>
  <w:style w:type="character" w:customStyle="1" w:styleId="WW-Absatz-Standardschriftart11111">
    <w:name w:val="WW-Absatz-Standardschriftart11111"/>
    <w:rsid w:val="00880EE2"/>
  </w:style>
  <w:style w:type="character" w:customStyle="1" w:styleId="WW-Absatz-Standardschriftart111111">
    <w:name w:val="WW-Absatz-Standardschriftart111111"/>
    <w:rsid w:val="00880EE2"/>
  </w:style>
  <w:style w:type="character" w:customStyle="1" w:styleId="WW-Absatz-Standardschriftart1111111">
    <w:name w:val="WW-Absatz-Standardschriftart1111111"/>
    <w:rsid w:val="00880EE2"/>
  </w:style>
  <w:style w:type="character" w:customStyle="1" w:styleId="WW-Absatz-Standardschriftart11111111">
    <w:name w:val="WW-Absatz-Standardschriftart11111111"/>
    <w:rsid w:val="00880EE2"/>
  </w:style>
  <w:style w:type="character" w:customStyle="1" w:styleId="WW-Absatz-Standardschriftart111111111">
    <w:name w:val="WW-Absatz-Standardschriftart111111111"/>
    <w:rsid w:val="00880EE2"/>
  </w:style>
  <w:style w:type="character" w:customStyle="1" w:styleId="WW-Absatz-Standardschriftart1111111111">
    <w:name w:val="WW-Absatz-Standardschriftart1111111111"/>
    <w:rsid w:val="00880EE2"/>
  </w:style>
  <w:style w:type="character" w:customStyle="1" w:styleId="WW-Absatz-Standardschriftart11111111111">
    <w:name w:val="WW-Absatz-Standardschriftart11111111111"/>
    <w:rsid w:val="00880EE2"/>
  </w:style>
  <w:style w:type="character" w:customStyle="1" w:styleId="WW-Absatz-Standardschriftart111111111111">
    <w:name w:val="WW-Absatz-Standardschriftart111111111111"/>
    <w:rsid w:val="00880EE2"/>
  </w:style>
  <w:style w:type="character" w:customStyle="1" w:styleId="WW-Absatz-Standardschriftart1111111111111">
    <w:name w:val="WW-Absatz-Standardschriftart1111111111111"/>
    <w:rsid w:val="00880EE2"/>
  </w:style>
  <w:style w:type="character" w:customStyle="1" w:styleId="WW-Absatz-Standardschriftart11111111111111">
    <w:name w:val="WW-Absatz-Standardschriftart11111111111111"/>
    <w:rsid w:val="00880EE2"/>
  </w:style>
  <w:style w:type="character" w:customStyle="1" w:styleId="WW-Absatz-Standardschriftart111111111111111">
    <w:name w:val="WW-Absatz-Standardschriftart111111111111111"/>
    <w:rsid w:val="00880EE2"/>
  </w:style>
  <w:style w:type="character" w:customStyle="1" w:styleId="WW-Absatz-Standardschriftart1111111111111111">
    <w:name w:val="WW-Absatz-Standardschriftart1111111111111111"/>
    <w:rsid w:val="00880EE2"/>
  </w:style>
  <w:style w:type="character" w:customStyle="1" w:styleId="WW-Absatz-Standardschriftart11111111111111111">
    <w:name w:val="WW-Absatz-Standardschriftart11111111111111111"/>
    <w:rsid w:val="00880EE2"/>
  </w:style>
  <w:style w:type="character" w:customStyle="1" w:styleId="WW-Absatz-Standardschriftart111111111111111111">
    <w:name w:val="WW-Absatz-Standardschriftart111111111111111111"/>
    <w:rsid w:val="00880EE2"/>
  </w:style>
  <w:style w:type="character" w:customStyle="1" w:styleId="WW-Absatz-Standardschriftart1111111111111111111">
    <w:name w:val="WW-Absatz-Standardschriftart1111111111111111111"/>
    <w:rsid w:val="00880EE2"/>
  </w:style>
  <w:style w:type="character" w:customStyle="1" w:styleId="WW-Absatz-Standardschriftart11111111111111111111">
    <w:name w:val="WW-Absatz-Standardschriftart11111111111111111111"/>
    <w:rsid w:val="00880EE2"/>
  </w:style>
  <w:style w:type="character" w:customStyle="1" w:styleId="WW-Absatz-Standardschriftart111111111111111111111">
    <w:name w:val="WW-Absatz-Standardschriftart111111111111111111111"/>
    <w:rsid w:val="00880EE2"/>
  </w:style>
  <w:style w:type="character" w:customStyle="1" w:styleId="WW-Absatz-Standardschriftart1111111111111111111111">
    <w:name w:val="WW-Absatz-Standardschriftart1111111111111111111111"/>
    <w:rsid w:val="00880EE2"/>
  </w:style>
  <w:style w:type="character" w:customStyle="1" w:styleId="WW-Absatz-Standardschriftart11111111111111111111111">
    <w:name w:val="WW-Absatz-Standardschriftart11111111111111111111111"/>
    <w:rsid w:val="00880EE2"/>
  </w:style>
  <w:style w:type="character" w:customStyle="1" w:styleId="WW-Absatz-Standardschriftart111111111111111111111111">
    <w:name w:val="WW-Absatz-Standardschriftart111111111111111111111111"/>
    <w:rsid w:val="00880EE2"/>
  </w:style>
  <w:style w:type="character" w:customStyle="1" w:styleId="WW-Absatz-Standardschriftart1111111111111111111111111">
    <w:name w:val="WW-Absatz-Standardschriftart1111111111111111111111111"/>
    <w:rsid w:val="00880EE2"/>
  </w:style>
  <w:style w:type="character" w:customStyle="1" w:styleId="WW-Absatz-Standardschriftart11111111111111111111111111">
    <w:name w:val="WW-Absatz-Standardschriftart11111111111111111111111111"/>
    <w:rsid w:val="00880EE2"/>
  </w:style>
  <w:style w:type="character" w:customStyle="1" w:styleId="WW-Absatz-Standardschriftart111111111111111111111111111">
    <w:name w:val="WW-Absatz-Standardschriftart111111111111111111111111111"/>
    <w:rsid w:val="00880EE2"/>
  </w:style>
  <w:style w:type="character" w:customStyle="1" w:styleId="WW-Absatz-Standardschriftart1111111111111111111111111111">
    <w:name w:val="WW-Absatz-Standardschriftart1111111111111111111111111111"/>
    <w:rsid w:val="00880EE2"/>
  </w:style>
  <w:style w:type="character" w:customStyle="1" w:styleId="WW-Absatz-Standardschriftart11111111111111111111111111111">
    <w:name w:val="WW-Absatz-Standardschriftart11111111111111111111111111111"/>
    <w:rsid w:val="00880EE2"/>
  </w:style>
  <w:style w:type="character" w:customStyle="1" w:styleId="WW-Absatz-Standardschriftart111111111111111111111111111111">
    <w:name w:val="WW-Absatz-Standardschriftart111111111111111111111111111111"/>
    <w:rsid w:val="00880EE2"/>
  </w:style>
  <w:style w:type="character" w:customStyle="1" w:styleId="WW-Absatz-Standardschriftart1111111111111111111111111111111">
    <w:name w:val="WW-Absatz-Standardschriftart1111111111111111111111111111111"/>
    <w:rsid w:val="00880EE2"/>
  </w:style>
  <w:style w:type="character" w:customStyle="1" w:styleId="WW-Absatz-Standardschriftart11111111111111111111111111111111">
    <w:name w:val="WW-Absatz-Standardschriftart11111111111111111111111111111111"/>
    <w:rsid w:val="00880EE2"/>
  </w:style>
  <w:style w:type="character" w:customStyle="1" w:styleId="WW-Absatz-Standardschriftart111111111111111111111111111111111">
    <w:name w:val="WW-Absatz-Standardschriftart111111111111111111111111111111111"/>
    <w:rsid w:val="00880EE2"/>
  </w:style>
  <w:style w:type="character" w:customStyle="1" w:styleId="WW-Absatz-Standardschriftart1111111111111111111111111111111111">
    <w:name w:val="WW-Absatz-Standardschriftart1111111111111111111111111111111111"/>
    <w:rsid w:val="00880EE2"/>
  </w:style>
  <w:style w:type="character" w:customStyle="1" w:styleId="WW-Absatz-Standardschriftart11111111111111111111111111111111111">
    <w:name w:val="WW-Absatz-Standardschriftart11111111111111111111111111111111111"/>
    <w:rsid w:val="00880EE2"/>
  </w:style>
  <w:style w:type="character" w:customStyle="1" w:styleId="WW-Absatz-Standardschriftart111111111111111111111111111111111111">
    <w:name w:val="WW-Absatz-Standardschriftart111111111111111111111111111111111111"/>
    <w:rsid w:val="00880EE2"/>
  </w:style>
  <w:style w:type="character" w:customStyle="1" w:styleId="WW-Absatz-Standardschriftart1111111111111111111111111111111111111">
    <w:name w:val="WW-Absatz-Standardschriftart1111111111111111111111111111111111111"/>
    <w:rsid w:val="00880EE2"/>
  </w:style>
  <w:style w:type="character" w:customStyle="1" w:styleId="WW-Absatz-Standardschriftart11111111111111111111111111111111111111">
    <w:name w:val="WW-Absatz-Standardschriftart11111111111111111111111111111111111111"/>
    <w:rsid w:val="00880EE2"/>
  </w:style>
  <w:style w:type="character" w:customStyle="1" w:styleId="WW-Absatz-Standardschriftart111111111111111111111111111111111111111">
    <w:name w:val="WW-Absatz-Standardschriftart111111111111111111111111111111111111111"/>
    <w:rsid w:val="00880EE2"/>
  </w:style>
  <w:style w:type="character" w:customStyle="1" w:styleId="WW-Absatz-Standardschriftart1111111111111111111111111111111111111111">
    <w:name w:val="WW-Absatz-Standardschriftart1111111111111111111111111111111111111111"/>
    <w:rsid w:val="00880EE2"/>
  </w:style>
  <w:style w:type="character" w:customStyle="1" w:styleId="WW-Absatz-Standardschriftart11111111111111111111111111111111111111111">
    <w:name w:val="WW-Absatz-Standardschriftart11111111111111111111111111111111111111111"/>
    <w:rsid w:val="00880EE2"/>
  </w:style>
  <w:style w:type="character" w:customStyle="1" w:styleId="WW-Absatz-Standardschriftart111111111111111111111111111111111111111111">
    <w:name w:val="WW-Absatz-Standardschriftart111111111111111111111111111111111111111111"/>
    <w:rsid w:val="00880EE2"/>
  </w:style>
  <w:style w:type="character" w:customStyle="1" w:styleId="WW-Absatz-Standardschriftart1111111111111111111111111111111111111111111">
    <w:name w:val="WW-Absatz-Standardschriftart1111111111111111111111111111111111111111111"/>
    <w:rsid w:val="00880EE2"/>
  </w:style>
  <w:style w:type="character" w:customStyle="1" w:styleId="WW-Absatz-Standardschriftart11111111111111111111111111111111111111111111">
    <w:name w:val="WW-Absatz-Standardschriftart11111111111111111111111111111111111111111111"/>
    <w:rsid w:val="00880EE2"/>
  </w:style>
  <w:style w:type="character" w:customStyle="1" w:styleId="WW-Absatz-Standardschriftart111111111111111111111111111111111111111111111">
    <w:name w:val="WW-Absatz-Standardschriftart111111111111111111111111111111111111111111111"/>
    <w:rsid w:val="00880EE2"/>
  </w:style>
  <w:style w:type="character" w:customStyle="1" w:styleId="WW-Absatz-Standardschriftart1111111111111111111111111111111111111111111111">
    <w:name w:val="WW-Absatz-Standardschriftart1111111111111111111111111111111111111111111111"/>
    <w:rsid w:val="00880EE2"/>
  </w:style>
  <w:style w:type="character" w:customStyle="1" w:styleId="WW-Absatz-Standardschriftart11111111111111111111111111111111111111111111111">
    <w:name w:val="WW-Absatz-Standardschriftart11111111111111111111111111111111111111111111111"/>
    <w:rsid w:val="00880EE2"/>
  </w:style>
  <w:style w:type="character" w:customStyle="1" w:styleId="WW-Absatz-Standardschriftart111111111111111111111111111111111111111111111111">
    <w:name w:val="WW-Absatz-Standardschriftart111111111111111111111111111111111111111111111111"/>
    <w:rsid w:val="00880EE2"/>
  </w:style>
  <w:style w:type="character" w:customStyle="1" w:styleId="WW-Absatz-Standardschriftart1111111111111111111111111111111111111111111111111">
    <w:name w:val="WW-Absatz-Standardschriftart1111111111111111111111111111111111111111111111111"/>
    <w:rsid w:val="00880EE2"/>
  </w:style>
  <w:style w:type="character" w:customStyle="1" w:styleId="WW-Absatz-Standardschriftart11111111111111111111111111111111111111111111111111">
    <w:name w:val="WW-Absatz-Standardschriftart11111111111111111111111111111111111111111111111111"/>
    <w:rsid w:val="00880EE2"/>
  </w:style>
  <w:style w:type="character" w:customStyle="1" w:styleId="WW-Absatz-Standardschriftart111111111111111111111111111111111111111111111111111">
    <w:name w:val="WW-Absatz-Standardschriftart111111111111111111111111111111111111111111111111111"/>
    <w:rsid w:val="00880EE2"/>
  </w:style>
  <w:style w:type="character" w:customStyle="1" w:styleId="WW-Absatz-Standardschriftart1111111111111111111111111111111111111111111111111111">
    <w:name w:val="WW-Absatz-Standardschriftart1111111111111111111111111111111111111111111111111111"/>
    <w:rsid w:val="00880EE2"/>
  </w:style>
  <w:style w:type="character" w:customStyle="1" w:styleId="WW-Absatz-Standardschriftart11111111111111111111111111111111111111111111111111111">
    <w:name w:val="WW-Absatz-Standardschriftart11111111111111111111111111111111111111111111111111111"/>
    <w:rsid w:val="00880EE2"/>
  </w:style>
  <w:style w:type="character" w:customStyle="1" w:styleId="WW-Absatz-Standardschriftart111111111111111111111111111111111111111111111111111111">
    <w:name w:val="WW-Absatz-Standardschriftart111111111111111111111111111111111111111111111111111111"/>
    <w:rsid w:val="00880EE2"/>
  </w:style>
  <w:style w:type="character" w:customStyle="1" w:styleId="WW-Absatz-Standardschriftart1111111111111111111111111111111111111111111111111111111">
    <w:name w:val="WW-Absatz-Standardschriftart1111111111111111111111111111111111111111111111111111111"/>
    <w:rsid w:val="00880EE2"/>
  </w:style>
  <w:style w:type="character" w:customStyle="1" w:styleId="WW-Absatz-Standardschriftart11111111111111111111111111111111111111111111111111111111">
    <w:name w:val="WW-Absatz-Standardschriftart11111111111111111111111111111111111111111111111111111111"/>
    <w:rsid w:val="00880EE2"/>
  </w:style>
  <w:style w:type="character" w:customStyle="1" w:styleId="WW-Absatz-Standardschriftart111111111111111111111111111111111111111111111111111111111">
    <w:name w:val="WW-Absatz-Standardschriftart111111111111111111111111111111111111111111111111111111111"/>
    <w:rsid w:val="00880EE2"/>
  </w:style>
  <w:style w:type="character" w:customStyle="1" w:styleId="WW-Absatz-Standardschriftart1111111111111111111111111111111111111111111111111111111111">
    <w:name w:val="WW-Absatz-Standardschriftart1111111111111111111111111111111111111111111111111111111111"/>
    <w:rsid w:val="00880EE2"/>
  </w:style>
  <w:style w:type="character" w:customStyle="1" w:styleId="WW-Absatz-Standardschriftart11111111111111111111111111111111111111111111111111111111111">
    <w:name w:val="WW-Absatz-Standardschriftart11111111111111111111111111111111111111111111111111111111111"/>
    <w:rsid w:val="00880EE2"/>
  </w:style>
  <w:style w:type="character" w:customStyle="1" w:styleId="WW-Absatz-Standardschriftart111111111111111111111111111111111111111111111111111111111111">
    <w:name w:val="WW-Absatz-Standardschriftart111111111111111111111111111111111111111111111111111111111111"/>
    <w:rsid w:val="00880EE2"/>
  </w:style>
  <w:style w:type="character" w:customStyle="1" w:styleId="WW-Absatz-Standardschriftart1111111111111111111111111111111111111111111111111111111111111">
    <w:name w:val="WW-Absatz-Standardschriftart1111111111111111111111111111111111111111111111111111111111111"/>
    <w:rsid w:val="00880EE2"/>
  </w:style>
  <w:style w:type="character" w:customStyle="1" w:styleId="WW-Absatz-Standardschriftart11111111111111111111111111111111111111111111111111111111111111">
    <w:name w:val="WW-Absatz-Standardschriftart11111111111111111111111111111111111111111111111111111111111111"/>
    <w:rsid w:val="00880EE2"/>
  </w:style>
  <w:style w:type="character" w:customStyle="1" w:styleId="WW-Absatz-Standardschriftart111111111111111111111111111111111111111111111111111111111111111">
    <w:name w:val="WW-Absatz-Standardschriftart111111111111111111111111111111111111111111111111111111111111111"/>
    <w:rsid w:val="00880EE2"/>
  </w:style>
  <w:style w:type="character" w:customStyle="1" w:styleId="WW-Absatz-Standardschriftart1111111111111111111111111111111111111111111111111111111111111111">
    <w:name w:val="WW-Absatz-Standardschriftart1111111111111111111111111111111111111111111111111111111111111111"/>
    <w:rsid w:val="00880EE2"/>
  </w:style>
  <w:style w:type="character" w:customStyle="1" w:styleId="WW-Absatz-Standardschriftart11111111111111111111111111111111111111111111111111111111111111111">
    <w:name w:val="WW-Absatz-Standardschriftart11111111111111111111111111111111111111111111111111111111111111111"/>
    <w:rsid w:val="00880EE2"/>
  </w:style>
  <w:style w:type="character" w:customStyle="1" w:styleId="WW-Absatz-Standardschriftart111111111111111111111111111111111111111111111111111111111111111111">
    <w:name w:val="WW-Absatz-Standardschriftart111111111111111111111111111111111111111111111111111111111111111111"/>
    <w:rsid w:val="00880EE2"/>
  </w:style>
  <w:style w:type="character" w:customStyle="1" w:styleId="WW-Absatz-Standardschriftart1111111111111111111111111111111111111111111111111111111111111111111">
    <w:name w:val="WW-Absatz-Standardschriftart1111111111111111111111111111111111111111111111111111111111111111111"/>
    <w:rsid w:val="00880EE2"/>
  </w:style>
  <w:style w:type="character" w:customStyle="1" w:styleId="WW-Absatz-Standardschriftart11111111111111111111111111111111111111111111111111111111111111111111">
    <w:name w:val="WW-Absatz-Standardschriftart11111111111111111111111111111111111111111111111111111111111111111111"/>
    <w:rsid w:val="00880EE2"/>
  </w:style>
  <w:style w:type="character" w:customStyle="1" w:styleId="WW-Absatz-Standardschriftart111111111111111111111111111111111111111111111111111111111111111111111">
    <w:name w:val="WW-Absatz-Standardschriftart111111111111111111111111111111111111111111111111111111111111111111111"/>
    <w:rsid w:val="00880EE2"/>
  </w:style>
  <w:style w:type="character" w:customStyle="1" w:styleId="WW-Absatz-Standardschriftart1111111111111111111111111111111111111111111111111111111111111111111111">
    <w:name w:val="WW-Absatz-Standardschriftart1111111111111111111111111111111111111111111111111111111111111111111111"/>
    <w:rsid w:val="00880EE2"/>
  </w:style>
  <w:style w:type="character" w:customStyle="1" w:styleId="WW-Absatz-Standardschriftart11111111111111111111111111111111111111111111111111111111111111111111111">
    <w:name w:val="WW-Absatz-Standardschriftart11111111111111111111111111111111111111111111111111111111111111111111111"/>
    <w:rsid w:val="00880EE2"/>
  </w:style>
  <w:style w:type="character" w:customStyle="1" w:styleId="WW-Absatz-Standardschriftart111111111111111111111111111111111111111111111111111111111111111111111111">
    <w:name w:val="WW-Absatz-Standardschriftart111111111111111111111111111111111111111111111111111111111111111111111111"/>
    <w:rsid w:val="00880EE2"/>
  </w:style>
  <w:style w:type="character" w:customStyle="1" w:styleId="WW-Absatz-Standardschriftart1111111111111111111111111111111111111111111111111111111111111111111111111">
    <w:name w:val="WW-Absatz-Standardschriftart1111111111111111111111111111111111111111111111111111111111111111111111111"/>
    <w:rsid w:val="00880EE2"/>
  </w:style>
  <w:style w:type="character" w:customStyle="1" w:styleId="WW-Absatz-Standardschriftart11111111111111111111111111111111111111111111111111111111111111111111111111">
    <w:name w:val="WW-Absatz-Standardschriftart11111111111111111111111111111111111111111111111111111111111111111111111111"/>
    <w:rsid w:val="00880EE2"/>
  </w:style>
  <w:style w:type="character" w:customStyle="1" w:styleId="WW-Absatz-Standardschriftart111111111111111111111111111111111111111111111111111111111111111111111111111">
    <w:name w:val="WW-Absatz-Standardschriftart111111111111111111111111111111111111111111111111111111111111111111111111111"/>
    <w:rsid w:val="00880EE2"/>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80EE2"/>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80EE2"/>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80EE2"/>
  </w:style>
  <w:style w:type="character" w:customStyle="1" w:styleId="WW-">
    <w:name w:val="WW-Основной шрифт абзаца"/>
    <w:rsid w:val="00880EE2"/>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80EE2"/>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80EE2"/>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80EE2"/>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80EE2"/>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80EE2"/>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80EE2"/>
  </w:style>
  <w:style w:type="character" w:customStyle="1" w:styleId="a5">
    <w:name w:val="Символ нумерации"/>
    <w:rsid w:val="00880EE2"/>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80EE2"/>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80EE2"/>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80EE2"/>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80EE2"/>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80EE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80EE2"/>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80EE2"/>
  </w:style>
  <w:style w:type="character" w:styleId="a6">
    <w:name w:val="page number"/>
    <w:basedOn w:val="WW-"/>
    <w:rsid w:val="00880EE2"/>
  </w:style>
  <w:style w:type="character" w:customStyle="1" w:styleId="10">
    <w:name w:val="Основной шрифт абзаца1"/>
    <w:rsid w:val="00880EE2"/>
  </w:style>
  <w:style w:type="paragraph" w:styleId="a7">
    <w:name w:val="List"/>
    <w:basedOn w:val="a1"/>
    <w:rsid w:val="00880EE2"/>
    <w:rPr>
      <w:rFonts w:cs="Tahoma"/>
    </w:rPr>
  </w:style>
  <w:style w:type="paragraph" w:customStyle="1" w:styleId="21">
    <w:name w:val="Название2"/>
    <w:basedOn w:val="a"/>
    <w:next w:val="a8"/>
    <w:rsid w:val="00880EE2"/>
    <w:pPr>
      <w:suppressLineNumbers/>
      <w:spacing w:before="120" w:after="120"/>
    </w:pPr>
    <w:rPr>
      <w:rFonts w:cs="Tahoma"/>
      <w:i/>
      <w:iCs/>
    </w:rPr>
  </w:style>
  <w:style w:type="paragraph" w:styleId="a8">
    <w:name w:val="Subtitle"/>
    <w:basedOn w:val="a0"/>
    <w:next w:val="a1"/>
    <w:qFormat/>
    <w:rsid w:val="00880EE2"/>
    <w:pPr>
      <w:jc w:val="center"/>
    </w:pPr>
    <w:rPr>
      <w:i/>
      <w:iCs/>
    </w:rPr>
  </w:style>
  <w:style w:type="paragraph" w:customStyle="1" w:styleId="22">
    <w:name w:val="Указатель2"/>
    <w:basedOn w:val="a"/>
    <w:rsid w:val="00880EE2"/>
    <w:pPr>
      <w:suppressLineNumbers/>
    </w:pPr>
    <w:rPr>
      <w:rFonts w:cs="Tahoma"/>
    </w:rPr>
  </w:style>
  <w:style w:type="paragraph" w:styleId="a9">
    <w:name w:val="Title"/>
    <w:basedOn w:val="a0"/>
    <w:next w:val="a8"/>
    <w:qFormat/>
    <w:rsid w:val="00880EE2"/>
  </w:style>
  <w:style w:type="paragraph" w:styleId="aa">
    <w:name w:val="index heading"/>
    <w:basedOn w:val="a"/>
    <w:semiHidden/>
    <w:rsid w:val="00880EE2"/>
    <w:pPr>
      <w:suppressLineNumbers/>
    </w:pPr>
    <w:rPr>
      <w:rFonts w:ascii="Arial" w:hAnsi="Arial" w:cs="Tahoma"/>
    </w:rPr>
  </w:style>
  <w:style w:type="paragraph" w:styleId="ab">
    <w:name w:val="Body Text Indent"/>
    <w:basedOn w:val="a"/>
    <w:rsid w:val="00880EE2"/>
    <w:pPr>
      <w:ind w:firstLine="709"/>
      <w:jc w:val="both"/>
    </w:pPr>
    <w:rPr>
      <w:sz w:val="28"/>
    </w:rPr>
  </w:style>
  <w:style w:type="paragraph" w:customStyle="1" w:styleId="ac">
    <w:name w:val="Содержимое таблицы"/>
    <w:basedOn w:val="a"/>
    <w:rsid w:val="00880EE2"/>
    <w:pPr>
      <w:suppressLineNumbers/>
    </w:pPr>
  </w:style>
  <w:style w:type="paragraph" w:customStyle="1" w:styleId="ad">
    <w:name w:val="Заголовок таблицы"/>
    <w:basedOn w:val="ac"/>
    <w:rsid w:val="00880EE2"/>
    <w:pPr>
      <w:jc w:val="center"/>
    </w:pPr>
    <w:rPr>
      <w:b/>
      <w:bCs/>
      <w:i/>
      <w:iCs/>
    </w:rPr>
  </w:style>
  <w:style w:type="paragraph" w:customStyle="1" w:styleId="Postan">
    <w:name w:val="Postan"/>
    <w:basedOn w:val="a"/>
    <w:rsid w:val="00880EE2"/>
    <w:pPr>
      <w:jc w:val="center"/>
    </w:pPr>
    <w:rPr>
      <w:sz w:val="28"/>
    </w:rPr>
  </w:style>
  <w:style w:type="paragraph" w:customStyle="1" w:styleId="ConsPlusNormal">
    <w:name w:val="ConsPlusNormal"/>
    <w:next w:val="a"/>
    <w:rsid w:val="00880EE2"/>
    <w:pPr>
      <w:widowControl w:val="0"/>
      <w:suppressAutoHyphens/>
      <w:ind w:firstLine="720"/>
    </w:pPr>
    <w:rPr>
      <w:rFonts w:ascii="Arial" w:eastAsia="Arial" w:hAnsi="Arial"/>
    </w:rPr>
  </w:style>
  <w:style w:type="paragraph" w:customStyle="1" w:styleId="ConsPlusTitle">
    <w:name w:val="ConsPlusTitle"/>
    <w:basedOn w:val="a"/>
    <w:next w:val="ConsPlusNormal"/>
    <w:rsid w:val="00880EE2"/>
    <w:rPr>
      <w:rFonts w:ascii="Arial" w:eastAsia="Arial" w:hAnsi="Arial" w:cs="Arial"/>
      <w:b/>
      <w:bCs/>
      <w:sz w:val="20"/>
      <w:szCs w:val="20"/>
    </w:rPr>
  </w:style>
  <w:style w:type="paragraph" w:customStyle="1" w:styleId="ae">
    <w:name w:val="Содержимое врезки"/>
    <w:basedOn w:val="a1"/>
    <w:rsid w:val="00880EE2"/>
  </w:style>
  <w:style w:type="paragraph" w:customStyle="1" w:styleId="ConsPlusCell">
    <w:name w:val="ConsPlusCell"/>
    <w:uiPriority w:val="99"/>
    <w:rsid w:val="00880EE2"/>
    <w:pPr>
      <w:widowControl w:val="0"/>
      <w:suppressAutoHyphens/>
      <w:autoSpaceDE w:val="0"/>
    </w:pPr>
    <w:rPr>
      <w:rFonts w:ascii="Arial" w:hAnsi="Arial" w:cs="Arial"/>
      <w:lang w:eastAsia="ar-SA"/>
    </w:rPr>
  </w:style>
  <w:style w:type="paragraph" w:styleId="af">
    <w:name w:val="footer"/>
    <w:basedOn w:val="a"/>
    <w:rsid w:val="00880EE2"/>
    <w:pPr>
      <w:tabs>
        <w:tab w:val="center" w:pos="4677"/>
        <w:tab w:val="right" w:pos="9355"/>
      </w:tabs>
    </w:pPr>
  </w:style>
  <w:style w:type="paragraph" w:customStyle="1" w:styleId="220">
    <w:name w:val="Основной текст 22"/>
    <w:basedOn w:val="a"/>
    <w:rsid w:val="00880EE2"/>
    <w:pPr>
      <w:jc w:val="both"/>
    </w:pPr>
    <w:rPr>
      <w:sz w:val="28"/>
      <w:szCs w:val="22"/>
    </w:rPr>
  </w:style>
  <w:style w:type="paragraph" w:customStyle="1" w:styleId="23">
    <w:name w:val="Основной текст с отступом 23"/>
    <w:basedOn w:val="a"/>
    <w:rsid w:val="00880EE2"/>
    <w:pPr>
      <w:autoSpaceDE w:val="0"/>
      <w:ind w:firstLine="540"/>
      <w:jc w:val="both"/>
    </w:pPr>
    <w:rPr>
      <w:sz w:val="28"/>
    </w:rPr>
  </w:style>
  <w:style w:type="paragraph" w:customStyle="1" w:styleId="32">
    <w:name w:val="Основной текст с отступом 32"/>
    <w:basedOn w:val="a"/>
    <w:rsid w:val="00880EE2"/>
    <w:pPr>
      <w:ind w:left="28"/>
      <w:jc w:val="both"/>
    </w:pPr>
    <w:rPr>
      <w:color w:val="000000"/>
      <w:kern w:val="1"/>
      <w:sz w:val="28"/>
      <w:szCs w:val="28"/>
    </w:rPr>
  </w:style>
  <w:style w:type="paragraph" w:customStyle="1" w:styleId="ConsPlusNonformat">
    <w:name w:val="ConsPlusNonformat"/>
    <w:rsid w:val="00880EE2"/>
    <w:pPr>
      <w:widowControl w:val="0"/>
      <w:suppressAutoHyphens/>
      <w:autoSpaceDE w:val="0"/>
    </w:pPr>
    <w:rPr>
      <w:rFonts w:ascii="Courier New" w:hAnsi="Courier New" w:cs="Courier New"/>
      <w:lang w:eastAsia="ar-SA"/>
    </w:rPr>
  </w:style>
  <w:style w:type="paragraph" w:customStyle="1" w:styleId="11">
    <w:name w:val="Название1"/>
    <w:basedOn w:val="a"/>
    <w:rsid w:val="00880EE2"/>
    <w:pPr>
      <w:widowControl/>
      <w:suppressLineNumbers/>
      <w:suppressAutoHyphens w:val="0"/>
      <w:spacing w:before="120" w:after="120"/>
    </w:pPr>
    <w:rPr>
      <w:rFonts w:ascii="Arial" w:eastAsia="Times New Roman" w:hAnsi="Arial"/>
      <w:i/>
      <w:iCs/>
    </w:rPr>
  </w:style>
  <w:style w:type="paragraph" w:customStyle="1" w:styleId="12">
    <w:name w:val="Указатель1"/>
    <w:basedOn w:val="a"/>
    <w:rsid w:val="00880EE2"/>
    <w:pPr>
      <w:widowControl/>
      <w:suppressLineNumbers/>
      <w:suppressAutoHyphens w:val="0"/>
    </w:pPr>
    <w:rPr>
      <w:rFonts w:ascii="Arial" w:eastAsia="Times New Roman" w:hAnsi="Arial"/>
    </w:rPr>
  </w:style>
  <w:style w:type="paragraph" w:customStyle="1" w:styleId="210">
    <w:name w:val="Основной текст с отступом 21"/>
    <w:basedOn w:val="a"/>
    <w:rsid w:val="00880EE2"/>
    <w:pPr>
      <w:widowControl/>
      <w:autoSpaceDE w:val="0"/>
      <w:ind w:firstLine="540"/>
      <w:jc w:val="both"/>
    </w:pPr>
    <w:rPr>
      <w:rFonts w:eastAsia="Times New Roman"/>
      <w:sz w:val="28"/>
    </w:rPr>
  </w:style>
  <w:style w:type="paragraph" w:customStyle="1" w:styleId="211">
    <w:name w:val="Основной текст 21"/>
    <w:basedOn w:val="a"/>
    <w:rsid w:val="00880EE2"/>
    <w:pPr>
      <w:widowControl/>
    </w:pPr>
    <w:rPr>
      <w:rFonts w:eastAsia="Times New Roman"/>
      <w:sz w:val="28"/>
    </w:rPr>
  </w:style>
  <w:style w:type="paragraph" w:customStyle="1" w:styleId="31">
    <w:name w:val="Основной текст с отступом 31"/>
    <w:basedOn w:val="a"/>
    <w:rsid w:val="00880EE2"/>
    <w:pPr>
      <w:widowControl/>
      <w:autoSpaceDE w:val="0"/>
      <w:ind w:firstLine="720"/>
      <w:jc w:val="both"/>
    </w:pPr>
    <w:rPr>
      <w:rFonts w:eastAsia="Times New Roman"/>
      <w:sz w:val="28"/>
      <w:szCs w:val="28"/>
    </w:rPr>
  </w:style>
  <w:style w:type="paragraph" w:customStyle="1" w:styleId="100">
    <w:name w:val="Заголовок 10"/>
    <w:basedOn w:val="a0"/>
    <w:next w:val="a1"/>
    <w:rsid w:val="00880EE2"/>
    <w:rPr>
      <w:b/>
      <w:bCs/>
      <w:sz w:val="21"/>
      <w:szCs w:val="21"/>
    </w:rPr>
  </w:style>
  <w:style w:type="paragraph" w:customStyle="1" w:styleId="24">
    <w:name w:val="Текст2"/>
    <w:basedOn w:val="a"/>
    <w:rsid w:val="00880EE2"/>
    <w:pPr>
      <w:widowControl/>
      <w:suppressAutoHyphens w:val="0"/>
    </w:pPr>
    <w:rPr>
      <w:rFonts w:ascii="Courier New" w:eastAsia="Times New Roman" w:hAnsi="Courier New" w:cs="Courier New"/>
      <w:kern w:val="1"/>
      <w:szCs w:val="20"/>
    </w:rPr>
  </w:style>
  <w:style w:type="paragraph" w:customStyle="1" w:styleId="221">
    <w:name w:val="Основной текст с отступом 22"/>
    <w:basedOn w:val="a"/>
    <w:rsid w:val="00880EE2"/>
    <w:pPr>
      <w:autoSpaceDE w:val="0"/>
      <w:ind w:firstLine="540"/>
      <w:jc w:val="both"/>
    </w:pPr>
    <w:rPr>
      <w:kern w:val="1"/>
      <w:sz w:val="28"/>
    </w:rPr>
  </w:style>
  <w:style w:type="paragraph" w:customStyle="1" w:styleId="13">
    <w:name w:val="Текст1"/>
    <w:basedOn w:val="a"/>
    <w:rsid w:val="00880EE2"/>
    <w:pPr>
      <w:widowControl/>
      <w:suppressAutoHyphens w:val="0"/>
    </w:pPr>
    <w:rPr>
      <w:rFonts w:ascii="Courier New" w:eastAsia="Times New Roman" w:hAnsi="Courier New" w:cs="Courier New"/>
      <w:kern w:val="1"/>
      <w:szCs w:val="20"/>
    </w:rPr>
  </w:style>
  <w:style w:type="paragraph" w:styleId="af0">
    <w:name w:val="header"/>
    <w:basedOn w:val="a"/>
    <w:link w:val="af1"/>
    <w:rsid w:val="00BD2BB4"/>
    <w:pPr>
      <w:widowControl/>
      <w:tabs>
        <w:tab w:val="center" w:pos="4536"/>
        <w:tab w:val="right" w:pos="9072"/>
      </w:tabs>
      <w:suppressAutoHyphens w:val="0"/>
    </w:pPr>
    <w:rPr>
      <w:rFonts w:eastAsia="Times New Roman"/>
      <w:sz w:val="28"/>
      <w:szCs w:val="20"/>
    </w:rPr>
  </w:style>
  <w:style w:type="paragraph" w:customStyle="1" w:styleId="14">
    <w:name w:val="Обычный1"/>
    <w:rsid w:val="009C5FCF"/>
    <w:pPr>
      <w:widowControl w:val="0"/>
      <w:snapToGrid w:val="0"/>
      <w:spacing w:line="480" w:lineRule="auto"/>
      <w:ind w:firstLine="700"/>
      <w:jc w:val="both"/>
    </w:pPr>
    <w:rPr>
      <w:sz w:val="24"/>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B1DAB"/>
  </w:style>
  <w:style w:type="table" w:styleId="af2">
    <w:name w:val="Table Grid"/>
    <w:basedOn w:val="a3"/>
    <w:rsid w:val="00D75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Верхний колонтитул Знак"/>
    <w:link w:val="af0"/>
    <w:locked/>
    <w:rsid w:val="00677103"/>
    <w:rPr>
      <w:sz w:val="28"/>
    </w:rPr>
  </w:style>
  <w:style w:type="paragraph" w:styleId="af3">
    <w:name w:val="Balloon Text"/>
    <w:basedOn w:val="a"/>
    <w:link w:val="af4"/>
    <w:rsid w:val="00AB26AF"/>
    <w:rPr>
      <w:rFonts w:ascii="Tahoma" w:hAnsi="Tahoma" w:cs="Tahoma"/>
      <w:sz w:val="16"/>
      <w:szCs w:val="16"/>
    </w:rPr>
  </w:style>
  <w:style w:type="character" w:customStyle="1" w:styleId="af4">
    <w:name w:val="Текст выноски Знак"/>
    <w:basedOn w:val="a2"/>
    <w:link w:val="af3"/>
    <w:rsid w:val="00AB26AF"/>
    <w:rPr>
      <w:rFonts w:ascii="Tahoma" w:eastAsia="Lucida Sans Unicode" w:hAnsi="Tahoma" w:cs="Tahoma"/>
      <w:sz w:val="16"/>
      <w:szCs w:val="16"/>
    </w:rPr>
  </w:style>
  <w:style w:type="character" w:customStyle="1" w:styleId="50">
    <w:name w:val="Заголовок 5 Знак"/>
    <w:basedOn w:val="a2"/>
    <w:link w:val="5"/>
    <w:rsid w:val="00A64AB1"/>
    <w:rPr>
      <w:rFonts w:eastAsia="Lucida Sans Unicode"/>
      <w:sz w:val="28"/>
      <w:szCs w:val="28"/>
    </w:rPr>
  </w:style>
  <w:style w:type="paragraph" w:styleId="af5">
    <w:name w:val="No Spacing"/>
    <w:uiPriority w:val="1"/>
    <w:qFormat/>
    <w:rsid w:val="00A64AB1"/>
    <w:pPr>
      <w:widowControl w:val="0"/>
      <w:suppressAutoHyphens/>
    </w:pPr>
    <w:rPr>
      <w:rFonts w:eastAsia="Lucida Sans Unicode"/>
      <w:sz w:val="24"/>
      <w:szCs w:val="24"/>
    </w:rPr>
  </w:style>
  <w:style w:type="paragraph" w:styleId="af6">
    <w:name w:val="List Paragraph"/>
    <w:basedOn w:val="a"/>
    <w:uiPriority w:val="34"/>
    <w:qFormat/>
    <w:rsid w:val="00BE3809"/>
    <w:pPr>
      <w:ind w:left="720"/>
      <w:contextualSpacing/>
    </w:pPr>
  </w:style>
  <w:style w:type="character" w:customStyle="1" w:styleId="af7">
    <w:name w:val="Основной текст_"/>
    <w:basedOn w:val="a2"/>
    <w:link w:val="25"/>
    <w:rsid w:val="00B34587"/>
    <w:rPr>
      <w:spacing w:val="6"/>
      <w:sz w:val="18"/>
      <w:szCs w:val="18"/>
      <w:shd w:val="clear" w:color="auto" w:fill="FFFFFF"/>
    </w:rPr>
  </w:style>
  <w:style w:type="paragraph" w:customStyle="1" w:styleId="25">
    <w:name w:val="Основной текст2"/>
    <w:basedOn w:val="a"/>
    <w:link w:val="af7"/>
    <w:rsid w:val="00B34587"/>
    <w:pPr>
      <w:shd w:val="clear" w:color="auto" w:fill="FFFFFF"/>
      <w:suppressAutoHyphens w:val="0"/>
      <w:spacing w:line="222" w:lineRule="exact"/>
      <w:jc w:val="center"/>
    </w:pPr>
    <w:rPr>
      <w:rFonts w:eastAsia="Times New Roman"/>
      <w:spacing w:val="6"/>
      <w:sz w:val="18"/>
      <w:szCs w:val="18"/>
    </w:rPr>
  </w:style>
  <w:style w:type="character" w:customStyle="1" w:styleId="6">
    <w:name w:val="Основной текст (6)_"/>
    <w:basedOn w:val="a2"/>
    <w:link w:val="60"/>
    <w:rsid w:val="00B34587"/>
    <w:rPr>
      <w:spacing w:val="8"/>
      <w:shd w:val="clear" w:color="auto" w:fill="FFFFFF"/>
    </w:rPr>
  </w:style>
  <w:style w:type="paragraph" w:customStyle="1" w:styleId="60">
    <w:name w:val="Основной текст (6)"/>
    <w:basedOn w:val="a"/>
    <w:link w:val="6"/>
    <w:rsid w:val="00B34587"/>
    <w:pPr>
      <w:shd w:val="clear" w:color="auto" w:fill="FFFFFF"/>
      <w:suppressAutoHyphens w:val="0"/>
      <w:spacing w:line="267" w:lineRule="exact"/>
      <w:jc w:val="both"/>
    </w:pPr>
    <w:rPr>
      <w:rFonts w:eastAsia="Times New Roman"/>
      <w:spacing w:val="8"/>
      <w:sz w:val="20"/>
      <w:szCs w:val="20"/>
    </w:rPr>
  </w:style>
  <w:style w:type="character" w:styleId="af8">
    <w:name w:val="Hyperlink"/>
    <w:basedOn w:val="a2"/>
    <w:uiPriority w:val="99"/>
    <w:unhideWhenUsed/>
    <w:rsid w:val="00A7712E"/>
    <w:rPr>
      <w:color w:val="0000FF"/>
      <w:u w:val="single"/>
    </w:rPr>
  </w:style>
  <w:style w:type="paragraph" w:styleId="af9">
    <w:name w:val="Normal (Web)"/>
    <w:basedOn w:val="a"/>
    <w:uiPriority w:val="99"/>
    <w:unhideWhenUsed/>
    <w:rsid w:val="00855B00"/>
    <w:pPr>
      <w:widowControl/>
      <w:suppressAutoHyphens w:val="0"/>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CC1"/>
    <w:pPr>
      <w:widowControl w:val="0"/>
      <w:suppressAutoHyphens/>
    </w:pPr>
    <w:rPr>
      <w:rFonts w:eastAsia="Lucida Sans Unicode"/>
      <w:sz w:val="24"/>
      <w:szCs w:val="24"/>
    </w:rPr>
  </w:style>
  <w:style w:type="paragraph" w:styleId="1">
    <w:name w:val="heading 1"/>
    <w:basedOn w:val="a"/>
    <w:next w:val="a"/>
    <w:qFormat/>
    <w:rsid w:val="00880EE2"/>
    <w:pPr>
      <w:keepNext/>
      <w:tabs>
        <w:tab w:val="num" w:pos="0"/>
      </w:tabs>
      <w:spacing w:line="220" w:lineRule="exact"/>
      <w:jc w:val="center"/>
      <w:outlineLvl w:val="0"/>
    </w:pPr>
    <w:rPr>
      <w:rFonts w:ascii="AG Souvenir" w:hAnsi="AG Souvenir"/>
      <w:b/>
      <w:spacing w:val="38"/>
      <w:sz w:val="28"/>
    </w:rPr>
  </w:style>
  <w:style w:type="paragraph" w:styleId="2">
    <w:name w:val="heading 2"/>
    <w:basedOn w:val="a"/>
    <w:next w:val="a"/>
    <w:qFormat/>
    <w:rsid w:val="00880EE2"/>
    <w:pPr>
      <w:keepNext/>
      <w:ind w:left="6381" w:firstLine="709"/>
      <w:outlineLvl w:val="1"/>
    </w:pPr>
    <w:rPr>
      <w:sz w:val="28"/>
    </w:rPr>
  </w:style>
  <w:style w:type="paragraph" w:styleId="3">
    <w:name w:val="heading 3"/>
    <w:basedOn w:val="a"/>
    <w:next w:val="a"/>
    <w:qFormat/>
    <w:rsid w:val="00880EE2"/>
    <w:pPr>
      <w:keepNext/>
      <w:pageBreakBefore/>
      <w:tabs>
        <w:tab w:val="num" w:pos="0"/>
      </w:tabs>
      <w:ind w:left="6237"/>
      <w:jc w:val="center"/>
      <w:outlineLvl w:val="2"/>
    </w:pPr>
    <w:rPr>
      <w:sz w:val="28"/>
      <w:szCs w:val="28"/>
    </w:rPr>
  </w:style>
  <w:style w:type="paragraph" w:styleId="4">
    <w:name w:val="heading 4"/>
    <w:basedOn w:val="a"/>
    <w:next w:val="a"/>
    <w:qFormat/>
    <w:rsid w:val="00880EE2"/>
    <w:pPr>
      <w:keepNext/>
      <w:tabs>
        <w:tab w:val="num" w:pos="0"/>
      </w:tabs>
      <w:jc w:val="both"/>
      <w:outlineLvl w:val="3"/>
    </w:pPr>
    <w:rPr>
      <w:sz w:val="28"/>
    </w:rPr>
  </w:style>
  <w:style w:type="paragraph" w:styleId="5">
    <w:name w:val="heading 5"/>
    <w:basedOn w:val="a"/>
    <w:next w:val="a"/>
    <w:link w:val="50"/>
    <w:qFormat/>
    <w:rsid w:val="00880EE2"/>
    <w:pPr>
      <w:keepNext/>
      <w:tabs>
        <w:tab w:val="num" w:pos="0"/>
      </w:tabs>
      <w:spacing w:line="240" w:lineRule="exact"/>
      <w:jc w:val="center"/>
      <w:outlineLvl w:val="4"/>
    </w:pPr>
    <w:rPr>
      <w:sz w:val="28"/>
      <w:szCs w:val="28"/>
    </w:rPr>
  </w:style>
  <w:style w:type="paragraph" w:styleId="7">
    <w:name w:val="heading 7"/>
    <w:basedOn w:val="a"/>
    <w:next w:val="a"/>
    <w:qFormat/>
    <w:rsid w:val="00880EE2"/>
    <w:pPr>
      <w:keepNext/>
      <w:widowControl/>
      <w:tabs>
        <w:tab w:val="num" w:pos="0"/>
      </w:tabs>
      <w:suppressAutoHyphens w:val="0"/>
      <w:outlineLvl w:val="6"/>
    </w:pPr>
    <w:rPr>
      <w:rFonts w:eastAsia="Times New Roman"/>
      <w:sz w:val="28"/>
    </w:rPr>
  </w:style>
  <w:style w:type="paragraph" w:styleId="8">
    <w:name w:val="heading 8"/>
    <w:basedOn w:val="a0"/>
    <w:next w:val="a1"/>
    <w:qFormat/>
    <w:rsid w:val="00880EE2"/>
    <w:pPr>
      <w:tabs>
        <w:tab w:val="num" w:pos="0"/>
      </w:tabs>
      <w:outlineLvl w:val="7"/>
    </w:pPr>
    <w:rPr>
      <w:b/>
      <w:bCs/>
      <w:sz w:val="21"/>
      <w:szCs w:val="21"/>
    </w:rPr>
  </w:style>
  <w:style w:type="paragraph" w:styleId="9">
    <w:name w:val="heading 9"/>
    <w:basedOn w:val="a0"/>
    <w:next w:val="a1"/>
    <w:qFormat/>
    <w:rsid w:val="00880EE2"/>
    <w:pPr>
      <w:tabs>
        <w:tab w:val="num" w:pos="0"/>
      </w:tabs>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880EE2"/>
    <w:pPr>
      <w:keepNext/>
      <w:spacing w:before="240" w:after="120"/>
    </w:pPr>
    <w:rPr>
      <w:rFonts w:ascii="Arial" w:hAnsi="Arial" w:cs="Tahoma"/>
      <w:sz w:val="28"/>
      <w:szCs w:val="28"/>
    </w:rPr>
  </w:style>
  <w:style w:type="paragraph" w:styleId="a1">
    <w:name w:val="Body Text"/>
    <w:basedOn w:val="a"/>
    <w:rsid w:val="00880EE2"/>
    <w:pPr>
      <w:spacing w:after="120"/>
    </w:pPr>
  </w:style>
  <w:style w:type="character" w:customStyle="1" w:styleId="20">
    <w:name w:val="Основной шрифт абзаца2"/>
    <w:rsid w:val="00880EE2"/>
  </w:style>
  <w:style w:type="character" w:customStyle="1" w:styleId="Absatz-Standardschriftart">
    <w:name w:val="Absatz-Standardschriftart"/>
    <w:rsid w:val="00880EE2"/>
  </w:style>
  <w:style w:type="character" w:customStyle="1" w:styleId="WW-Absatz-Standardschriftart">
    <w:name w:val="WW-Absatz-Standardschriftart"/>
    <w:rsid w:val="00880EE2"/>
  </w:style>
  <w:style w:type="character" w:customStyle="1" w:styleId="WW-Absatz-Standardschriftart1">
    <w:name w:val="WW-Absatz-Standardschriftart1"/>
    <w:rsid w:val="00880EE2"/>
  </w:style>
  <w:style w:type="character" w:customStyle="1" w:styleId="WW-Absatz-Standardschriftart11">
    <w:name w:val="WW-Absatz-Standardschriftart11"/>
    <w:rsid w:val="00880EE2"/>
  </w:style>
  <w:style w:type="character" w:customStyle="1" w:styleId="WW-Absatz-Standardschriftart111">
    <w:name w:val="WW-Absatz-Standardschriftart111"/>
    <w:rsid w:val="00880EE2"/>
  </w:style>
  <w:style w:type="character" w:customStyle="1" w:styleId="WW-Absatz-Standardschriftart1111">
    <w:name w:val="WW-Absatz-Standardschriftart1111"/>
    <w:rsid w:val="00880EE2"/>
  </w:style>
  <w:style w:type="character" w:customStyle="1" w:styleId="WW-Absatz-Standardschriftart11111">
    <w:name w:val="WW-Absatz-Standardschriftart11111"/>
    <w:rsid w:val="00880EE2"/>
  </w:style>
  <w:style w:type="character" w:customStyle="1" w:styleId="WW-Absatz-Standardschriftart111111">
    <w:name w:val="WW-Absatz-Standardschriftart111111"/>
    <w:rsid w:val="00880EE2"/>
  </w:style>
  <w:style w:type="character" w:customStyle="1" w:styleId="WW-Absatz-Standardschriftart1111111">
    <w:name w:val="WW-Absatz-Standardschriftart1111111"/>
    <w:rsid w:val="00880EE2"/>
  </w:style>
  <w:style w:type="character" w:customStyle="1" w:styleId="WW-Absatz-Standardschriftart11111111">
    <w:name w:val="WW-Absatz-Standardschriftart11111111"/>
    <w:rsid w:val="00880EE2"/>
  </w:style>
  <w:style w:type="character" w:customStyle="1" w:styleId="WW-Absatz-Standardschriftart111111111">
    <w:name w:val="WW-Absatz-Standardschriftart111111111"/>
    <w:rsid w:val="00880EE2"/>
  </w:style>
  <w:style w:type="character" w:customStyle="1" w:styleId="WW-Absatz-Standardschriftart1111111111">
    <w:name w:val="WW-Absatz-Standardschriftart1111111111"/>
    <w:rsid w:val="00880EE2"/>
  </w:style>
  <w:style w:type="character" w:customStyle="1" w:styleId="WW-Absatz-Standardschriftart11111111111">
    <w:name w:val="WW-Absatz-Standardschriftart11111111111"/>
    <w:rsid w:val="00880EE2"/>
  </w:style>
  <w:style w:type="character" w:customStyle="1" w:styleId="WW-Absatz-Standardschriftart111111111111">
    <w:name w:val="WW-Absatz-Standardschriftart111111111111"/>
    <w:rsid w:val="00880EE2"/>
  </w:style>
  <w:style w:type="character" w:customStyle="1" w:styleId="WW-Absatz-Standardschriftart1111111111111">
    <w:name w:val="WW-Absatz-Standardschriftart1111111111111"/>
    <w:rsid w:val="00880EE2"/>
  </w:style>
  <w:style w:type="character" w:customStyle="1" w:styleId="WW-Absatz-Standardschriftart11111111111111">
    <w:name w:val="WW-Absatz-Standardschriftart11111111111111"/>
    <w:rsid w:val="00880EE2"/>
  </w:style>
  <w:style w:type="character" w:customStyle="1" w:styleId="WW-Absatz-Standardschriftart111111111111111">
    <w:name w:val="WW-Absatz-Standardschriftart111111111111111"/>
    <w:rsid w:val="00880EE2"/>
  </w:style>
  <w:style w:type="character" w:customStyle="1" w:styleId="WW-Absatz-Standardschriftart1111111111111111">
    <w:name w:val="WW-Absatz-Standardschriftart1111111111111111"/>
    <w:rsid w:val="00880EE2"/>
  </w:style>
  <w:style w:type="character" w:customStyle="1" w:styleId="WW-Absatz-Standardschriftart11111111111111111">
    <w:name w:val="WW-Absatz-Standardschriftart11111111111111111"/>
    <w:rsid w:val="00880EE2"/>
  </w:style>
  <w:style w:type="character" w:customStyle="1" w:styleId="WW-Absatz-Standardschriftart111111111111111111">
    <w:name w:val="WW-Absatz-Standardschriftart111111111111111111"/>
    <w:rsid w:val="00880EE2"/>
  </w:style>
  <w:style w:type="character" w:customStyle="1" w:styleId="WW-Absatz-Standardschriftart1111111111111111111">
    <w:name w:val="WW-Absatz-Standardschriftart1111111111111111111"/>
    <w:rsid w:val="00880EE2"/>
  </w:style>
  <w:style w:type="character" w:customStyle="1" w:styleId="WW-Absatz-Standardschriftart11111111111111111111">
    <w:name w:val="WW-Absatz-Standardschriftart11111111111111111111"/>
    <w:rsid w:val="00880EE2"/>
  </w:style>
  <w:style w:type="character" w:customStyle="1" w:styleId="WW-Absatz-Standardschriftart111111111111111111111">
    <w:name w:val="WW-Absatz-Standardschriftart111111111111111111111"/>
    <w:rsid w:val="00880EE2"/>
  </w:style>
  <w:style w:type="character" w:customStyle="1" w:styleId="WW-Absatz-Standardschriftart1111111111111111111111">
    <w:name w:val="WW-Absatz-Standardschriftart1111111111111111111111"/>
    <w:rsid w:val="00880EE2"/>
  </w:style>
  <w:style w:type="character" w:customStyle="1" w:styleId="WW-Absatz-Standardschriftart11111111111111111111111">
    <w:name w:val="WW-Absatz-Standardschriftart11111111111111111111111"/>
    <w:rsid w:val="00880EE2"/>
  </w:style>
  <w:style w:type="character" w:customStyle="1" w:styleId="WW-Absatz-Standardschriftart111111111111111111111111">
    <w:name w:val="WW-Absatz-Standardschriftart111111111111111111111111"/>
    <w:rsid w:val="00880EE2"/>
  </w:style>
  <w:style w:type="character" w:customStyle="1" w:styleId="WW-Absatz-Standardschriftart1111111111111111111111111">
    <w:name w:val="WW-Absatz-Standardschriftart1111111111111111111111111"/>
    <w:rsid w:val="00880EE2"/>
  </w:style>
  <w:style w:type="character" w:customStyle="1" w:styleId="WW-Absatz-Standardschriftart11111111111111111111111111">
    <w:name w:val="WW-Absatz-Standardschriftart11111111111111111111111111"/>
    <w:rsid w:val="00880EE2"/>
  </w:style>
  <w:style w:type="character" w:customStyle="1" w:styleId="WW-Absatz-Standardschriftart111111111111111111111111111">
    <w:name w:val="WW-Absatz-Standardschriftart111111111111111111111111111"/>
    <w:rsid w:val="00880EE2"/>
  </w:style>
  <w:style w:type="character" w:customStyle="1" w:styleId="WW-Absatz-Standardschriftart1111111111111111111111111111">
    <w:name w:val="WW-Absatz-Standardschriftart1111111111111111111111111111"/>
    <w:rsid w:val="00880EE2"/>
  </w:style>
  <w:style w:type="character" w:customStyle="1" w:styleId="WW-Absatz-Standardschriftart11111111111111111111111111111">
    <w:name w:val="WW-Absatz-Standardschriftart11111111111111111111111111111"/>
    <w:rsid w:val="00880EE2"/>
  </w:style>
  <w:style w:type="character" w:customStyle="1" w:styleId="WW-Absatz-Standardschriftart111111111111111111111111111111">
    <w:name w:val="WW-Absatz-Standardschriftart111111111111111111111111111111"/>
    <w:rsid w:val="00880EE2"/>
  </w:style>
  <w:style w:type="character" w:customStyle="1" w:styleId="WW-Absatz-Standardschriftart1111111111111111111111111111111">
    <w:name w:val="WW-Absatz-Standardschriftart1111111111111111111111111111111"/>
    <w:rsid w:val="00880EE2"/>
  </w:style>
  <w:style w:type="character" w:customStyle="1" w:styleId="WW-Absatz-Standardschriftart11111111111111111111111111111111">
    <w:name w:val="WW-Absatz-Standardschriftart11111111111111111111111111111111"/>
    <w:rsid w:val="00880EE2"/>
  </w:style>
  <w:style w:type="character" w:customStyle="1" w:styleId="WW-Absatz-Standardschriftart111111111111111111111111111111111">
    <w:name w:val="WW-Absatz-Standardschriftart111111111111111111111111111111111"/>
    <w:rsid w:val="00880EE2"/>
  </w:style>
  <w:style w:type="character" w:customStyle="1" w:styleId="WW-Absatz-Standardschriftart1111111111111111111111111111111111">
    <w:name w:val="WW-Absatz-Standardschriftart1111111111111111111111111111111111"/>
    <w:rsid w:val="00880EE2"/>
  </w:style>
  <w:style w:type="character" w:customStyle="1" w:styleId="WW-Absatz-Standardschriftart11111111111111111111111111111111111">
    <w:name w:val="WW-Absatz-Standardschriftart11111111111111111111111111111111111"/>
    <w:rsid w:val="00880EE2"/>
  </w:style>
  <w:style w:type="character" w:customStyle="1" w:styleId="WW-Absatz-Standardschriftart111111111111111111111111111111111111">
    <w:name w:val="WW-Absatz-Standardschriftart111111111111111111111111111111111111"/>
    <w:rsid w:val="00880EE2"/>
  </w:style>
  <w:style w:type="character" w:customStyle="1" w:styleId="WW-Absatz-Standardschriftart1111111111111111111111111111111111111">
    <w:name w:val="WW-Absatz-Standardschriftart1111111111111111111111111111111111111"/>
    <w:rsid w:val="00880EE2"/>
  </w:style>
  <w:style w:type="character" w:customStyle="1" w:styleId="WW-Absatz-Standardschriftart11111111111111111111111111111111111111">
    <w:name w:val="WW-Absatz-Standardschriftart11111111111111111111111111111111111111"/>
    <w:rsid w:val="00880EE2"/>
  </w:style>
  <w:style w:type="character" w:customStyle="1" w:styleId="WW-Absatz-Standardschriftart111111111111111111111111111111111111111">
    <w:name w:val="WW-Absatz-Standardschriftart111111111111111111111111111111111111111"/>
    <w:rsid w:val="00880EE2"/>
  </w:style>
  <w:style w:type="character" w:customStyle="1" w:styleId="WW-Absatz-Standardschriftart1111111111111111111111111111111111111111">
    <w:name w:val="WW-Absatz-Standardschriftart1111111111111111111111111111111111111111"/>
    <w:rsid w:val="00880EE2"/>
  </w:style>
  <w:style w:type="character" w:customStyle="1" w:styleId="WW-Absatz-Standardschriftart11111111111111111111111111111111111111111">
    <w:name w:val="WW-Absatz-Standardschriftart11111111111111111111111111111111111111111"/>
    <w:rsid w:val="00880EE2"/>
  </w:style>
  <w:style w:type="character" w:customStyle="1" w:styleId="WW-Absatz-Standardschriftart111111111111111111111111111111111111111111">
    <w:name w:val="WW-Absatz-Standardschriftart111111111111111111111111111111111111111111"/>
    <w:rsid w:val="00880EE2"/>
  </w:style>
  <w:style w:type="character" w:customStyle="1" w:styleId="WW-Absatz-Standardschriftart1111111111111111111111111111111111111111111">
    <w:name w:val="WW-Absatz-Standardschriftart1111111111111111111111111111111111111111111"/>
    <w:rsid w:val="00880EE2"/>
  </w:style>
  <w:style w:type="character" w:customStyle="1" w:styleId="WW-Absatz-Standardschriftart11111111111111111111111111111111111111111111">
    <w:name w:val="WW-Absatz-Standardschriftart11111111111111111111111111111111111111111111"/>
    <w:rsid w:val="00880EE2"/>
  </w:style>
  <w:style w:type="character" w:customStyle="1" w:styleId="WW-Absatz-Standardschriftart111111111111111111111111111111111111111111111">
    <w:name w:val="WW-Absatz-Standardschriftart111111111111111111111111111111111111111111111"/>
    <w:rsid w:val="00880EE2"/>
  </w:style>
  <w:style w:type="character" w:customStyle="1" w:styleId="WW-Absatz-Standardschriftart1111111111111111111111111111111111111111111111">
    <w:name w:val="WW-Absatz-Standardschriftart1111111111111111111111111111111111111111111111"/>
    <w:rsid w:val="00880EE2"/>
  </w:style>
  <w:style w:type="character" w:customStyle="1" w:styleId="WW-Absatz-Standardschriftart11111111111111111111111111111111111111111111111">
    <w:name w:val="WW-Absatz-Standardschriftart11111111111111111111111111111111111111111111111"/>
    <w:rsid w:val="00880EE2"/>
  </w:style>
  <w:style w:type="character" w:customStyle="1" w:styleId="WW-Absatz-Standardschriftart111111111111111111111111111111111111111111111111">
    <w:name w:val="WW-Absatz-Standardschriftart111111111111111111111111111111111111111111111111"/>
    <w:rsid w:val="00880EE2"/>
  </w:style>
  <w:style w:type="character" w:customStyle="1" w:styleId="WW-Absatz-Standardschriftart1111111111111111111111111111111111111111111111111">
    <w:name w:val="WW-Absatz-Standardschriftart1111111111111111111111111111111111111111111111111"/>
    <w:rsid w:val="00880EE2"/>
  </w:style>
  <w:style w:type="character" w:customStyle="1" w:styleId="WW-Absatz-Standardschriftart11111111111111111111111111111111111111111111111111">
    <w:name w:val="WW-Absatz-Standardschriftart11111111111111111111111111111111111111111111111111"/>
    <w:rsid w:val="00880EE2"/>
  </w:style>
  <w:style w:type="character" w:customStyle="1" w:styleId="WW-Absatz-Standardschriftart111111111111111111111111111111111111111111111111111">
    <w:name w:val="WW-Absatz-Standardschriftart111111111111111111111111111111111111111111111111111"/>
    <w:rsid w:val="00880EE2"/>
  </w:style>
  <w:style w:type="character" w:customStyle="1" w:styleId="WW-Absatz-Standardschriftart1111111111111111111111111111111111111111111111111111">
    <w:name w:val="WW-Absatz-Standardschriftart1111111111111111111111111111111111111111111111111111"/>
    <w:rsid w:val="00880EE2"/>
  </w:style>
  <w:style w:type="character" w:customStyle="1" w:styleId="WW-Absatz-Standardschriftart11111111111111111111111111111111111111111111111111111">
    <w:name w:val="WW-Absatz-Standardschriftart11111111111111111111111111111111111111111111111111111"/>
    <w:rsid w:val="00880EE2"/>
  </w:style>
  <w:style w:type="character" w:customStyle="1" w:styleId="WW-Absatz-Standardschriftart111111111111111111111111111111111111111111111111111111">
    <w:name w:val="WW-Absatz-Standardschriftart111111111111111111111111111111111111111111111111111111"/>
    <w:rsid w:val="00880EE2"/>
  </w:style>
  <w:style w:type="character" w:customStyle="1" w:styleId="WW-Absatz-Standardschriftart1111111111111111111111111111111111111111111111111111111">
    <w:name w:val="WW-Absatz-Standardschriftart1111111111111111111111111111111111111111111111111111111"/>
    <w:rsid w:val="00880EE2"/>
  </w:style>
  <w:style w:type="character" w:customStyle="1" w:styleId="WW-Absatz-Standardschriftart11111111111111111111111111111111111111111111111111111111">
    <w:name w:val="WW-Absatz-Standardschriftart11111111111111111111111111111111111111111111111111111111"/>
    <w:rsid w:val="00880EE2"/>
  </w:style>
  <w:style w:type="character" w:customStyle="1" w:styleId="WW-Absatz-Standardschriftart111111111111111111111111111111111111111111111111111111111">
    <w:name w:val="WW-Absatz-Standardschriftart111111111111111111111111111111111111111111111111111111111"/>
    <w:rsid w:val="00880EE2"/>
  </w:style>
  <w:style w:type="character" w:customStyle="1" w:styleId="WW-Absatz-Standardschriftart1111111111111111111111111111111111111111111111111111111111">
    <w:name w:val="WW-Absatz-Standardschriftart1111111111111111111111111111111111111111111111111111111111"/>
    <w:rsid w:val="00880EE2"/>
  </w:style>
  <w:style w:type="character" w:customStyle="1" w:styleId="WW-Absatz-Standardschriftart11111111111111111111111111111111111111111111111111111111111">
    <w:name w:val="WW-Absatz-Standardschriftart11111111111111111111111111111111111111111111111111111111111"/>
    <w:rsid w:val="00880EE2"/>
  </w:style>
  <w:style w:type="character" w:customStyle="1" w:styleId="WW-Absatz-Standardschriftart111111111111111111111111111111111111111111111111111111111111">
    <w:name w:val="WW-Absatz-Standardschriftart111111111111111111111111111111111111111111111111111111111111"/>
    <w:rsid w:val="00880EE2"/>
  </w:style>
  <w:style w:type="character" w:customStyle="1" w:styleId="WW-Absatz-Standardschriftart1111111111111111111111111111111111111111111111111111111111111">
    <w:name w:val="WW-Absatz-Standardschriftart1111111111111111111111111111111111111111111111111111111111111"/>
    <w:rsid w:val="00880EE2"/>
  </w:style>
  <w:style w:type="character" w:customStyle="1" w:styleId="WW-Absatz-Standardschriftart11111111111111111111111111111111111111111111111111111111111111">
    <w:name w:val="WW-Absatz-Standardschriftart11111111111111111111111111111111111111111111111111111111111111"/>
    <w:rsid w:val="00880EE2"/>
  </w:style>
  <w:style w:type="character" w:customStyle="1" w:styleId="WW-Absatz-Standardschriftart111111111111111111111111111111111111111111111111111111111111111">
    <w:name w:val="WW-Absatz-Standardschriftart111111111111111111111111111111111111111111111111111111111111111"/>
    <w:rsid w:val="00880EE2"/>
  </w:style>
  <w:style w:type="character" w:customStyle="1" w:styleId="WW-Absatz-Standardschriftart1111111111111111111111111111111111111111111111111111111111111111">
    <w:name w:val="WW-Absatz-Standardschriftart1111111111111111111111111111111111111111111111111111111111111111"/>
    <w:rsid w:val="00880EE2"/>
  </w:style>
  <w:style w:type="character" w:customStyle="1" w:styleId="WW-Absatz-Standardschriftart11111111111111111111111111111111111111111111111111111111111111111">
    <w:name w:val="WW-Absatz-Standardschriftart11111111111111111111111111111111111111111111111111111111111111111"/>
    <w:rsid w:val="00880EE2"/>
  </w:style>
  <w:style w:type="character" w:customStyle="1" w:styleId="WW-Absatz-Standardschriftart111111111111111111111111111111111111111111111111111111111111111111">
    <w:name w:val="WW-Absatz-Standardschriftart111111111111111111111111111111111111111111111111111111111111111111"/>
    <w:rsid w:val="00880EE2"/>
  </w:style>
  <w:style w:type="character" w:customStyle="1" w:styleId="WW-Absatz-Standardschriftart1111111111111111111111111111111111111111111111111111111111111111111">
    <w:name w:val="WW-Absatz-Standardschriftart1111111111111111111111111111111111111111111111111111111111111111111"/>
    <w:rsid w:val="00880EE2"/>
  </w:style>
  <w:style w:type="character" w:customStyle="1" w:styleId="WW-Absatz-Standardschriftart11111111111111111111111111111111111111111111111111111111111111111111">
    <w:name w:val="WW-Absatz-Standardschriftart11111111111111111111111111111111111111111111111111111111111111111111"/>
    <w:rsid w:val="00880EE2"/>
  </w:style>
  <w:style w:type="character" w:customStyle="1" w:styleId="WW-Absatz-Standardschriftart111111111111111111111111111111111111111111111111111111111111111111111">
    <w:name w:val="WW-Absatz-Standardschriftart111111111111111111111111111111111111111111111111111111111111111111111"/>
    <w:rsid w:val="00880EE2"/>
  </w:style>
  <w:style w:type="character" w:customStyle="1" w:styleId="WW-Absatz-Standardschriftart1111111111111111111111111111111111111111111111111111111111111111111111">
    <w:name w:val="WW-Absatz-Standardschriftart1111111111111111111111111111111111111111111111111111111111111111111111"/>
    <w:rsid w:val="00880EE2"/>
  </w:style>
  <w:style w:type="character" w:customStyle="1" w:styleId="WW-Absatz-Standardschriftart11111111111111111111111111111111111111111111111111111111111111111111111">
    <w:name w:val="WW-Absatz-Standardschriftart11111111111111111111111111111111111111111111111111111111111111111111111"/>
    <w:rsid w:val="00880EE2"/>
  </w:style>
  <w:style w:type="character" w:customStyle="1" w:styleId="WW-Absatz-Standardschriftart111111111111111111111111111111111111111111111111111111111111111111111111">
    <w:name w:val="WW-Absatz-Standardschriftart111111111111111111111111111111111111111111111111111111111111111111111111"/>
    <w:rsid w:val="00880EE2"/>
  </w:style>
  <w:style w:type="character" w:customStyle="1" w:styleId="WW-Absatz-Standardschriftart1111111111111111111111111111111111111111111111111111111111111111111111111">
    <w:name w:val="WW-Absatz-Standardschriftart1111111111111111111111111111111111111111111111111111111111111111111111111"/>
    <w:rsid w:val="00880EE2"/>
  </w:style>
  <w:style w:type="character" w:customStyle="1" w:styleId="WW-Absatz-Standardschriftart11111111111111111111111111111111111111111111111111111111111111111111111111">
    <w:name w:val="WW-Absatz-Standardschriftart11111111111111111111111111111111111111111111111111111111111111111111111111"/>
    <w:rsid w:val="00880EE2"/>
  </w:style>
  <w:style w:type="character" w:customStyle="1" w:styleId="WW-Absatz-Standardschriftart111111111111111111111111111111111111111111111111111111111111111111111111111">
    <w:name w:val="WW-Absatz-Standardschriftart111111111111111111111111111111111111111111111111111111111111111111111111111"/>
    <w:rsid w:val="00880EE2"/>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80EE2"/>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80EE2"/>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80EE2"/>
  </w:style>
  <w:style w:type="character" w:customStyle="1" w:styleId="WW-">
    <w:name w:val="WW-Основной шрифт абзаца"/>
    <w:rsid w:val="00880EE2"/>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80EE2"/>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80EE2"/>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80EE2"/>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80EE2"/>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80EE2"/>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80EE2"/>
  </w:style>
  <w:style w:type="character" w:customStyle="1" w:styleId="a5">
    <w:name w:val="Символ нумерации"/>
    <w:rsid w:val="00880EE2"/>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80EE2"/>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80EE2"/>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80EE2"/>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80EE2"/>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80EE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80EE2"/>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80EE2"/>
  </w:style>
  <w:style w:type="character" w:styleId="a6">
    <w:name w:val="page number"/>
    <w:basedOn w:val="WW-"/>
    <w:rsid w:val="00880EE2"/>
  </w:style>
  <w:style w:type="character" w:customStyle="1" w:styleId="10">
    <w:name w:val="Основной шрифт абзаца1"/>
    <w:rsid w:val="00880EE2"/>
  </w:style>
  <w:style w:type="paragraph" w:styleId="a7">
    <w:name w:val="List"/>
    <w:basedOn w:val="a1"/>
    <w:rsid w:val="00880EE2"/>
    <w:rPr>
      <w:rFonts w:cs="Tahoma"/>
    </w:rPr>
  </w:style>
  <w:style w:type="paragraph" w:customStyle="1" w:styleId="21">
    <w:name w:val="Название2"/>
    <w:basedOn w:val="a"/>
    <w:next w:val="a8"/>
    <w:rsid w:val="00880EE2"/>
    <w:pPr>
      <w:suppressLineNumbers/>
      <w:spacing w:before="120" w:after="120"/>
    </w:pPr>
    <w:rPr>
      <w:rFonts w:cs="Tahoma"/>
      <w:i/>
      <w:iCs/>
    </w:rPr>
  </w:style>
  <w:style w:type="paragraph" w:styleId="a8">
    <w:name w:val="Subtitle"/>
    <w:basedOn w:val="a0"/>
    <w:next w:val="a1"/>
    <w:qFormat/>
    <w:rsid w:val="00880EE2"/>
    <w:pPr>
      <w:jc w:val="center"/>
    </w:pPr>
    <w:rPr>
      <w:i/>
      <w:iCs/>
    </w:rPr>
  </w:style>
  <w:style w:type="paragraph" w:customStyle="1" w:styleId="22">
    <w:name w:val="Указатель2"/>
    <w:basedOn w:val="a"/>
    <w:rsid w:val="00880EE2"/>
    <w:pPr>
      <w:suppressLineNumbers/>
    </w:pPr>
    <w:rPr>
      <w:rFonts w:cs="Tahoma"/>
    </w:rPr>
  </w:style>
  <w:style w:type="paragraph" w:styleId="a9">
    <w:name w:val="Title"/>
    <w:basedOn w:val="a0"/>
    <w:next w:val="a8"/>
    <w:qFormat/>
    <w:rsid w:val="00880EE2"/>
  </w:style>
  <w:style w:type="paragraph" w:styleId="aa">
    <w:name w:val="index heading"/>
    <w:basedOn w:val="a"/>
    <w:semiHidden/>
    <w:rsid w:val="00880EE2"/>
    <w:pPr>
      <w:suppressLineNumbers/>
    </w:pPr>
    <w:rPr>
      <w:rFonts w:ascii="Arial" w:hAnsi="Arial" w:cs="Tahoma"/>
    </w:rPr>
  </w:style>
  <w:style w:type="paragraph" w:styleId="ab">
    <w:name w:val="Body Text Indent"/>
    <w:basedOn w:val="a"/>
    <w:rsid w:val="00880EE2"/>
    <w:pPr>
      <w:ind w:firstLine="709"/>
      <w:jc w:val="both"/>
    </w:pPr>
    <w:rPr>
      <w:sz w:val="28"/>
    </w:rPr>
  </w:style>
  <w:style w:type="paragraph" w:customStyle="1" w:styleId="ac">
    <w:name w:val="Содержимое таблицы"/>
    <w:basedOn w:val="a"/>
    <w:rsid w:val="00880EE2"/>
    <w:pPr>
      <w:suppressLineNumbers/>
    </w:pPr>
  </w:style>
  <w:style w:type="paragraph" w:customStyle="1" w:styleId="ad">
    <w:name w:val="Заголовок таблицы"/>
    <w:basedOn w:val="ac"/>
    <w:rsid w:val="00880EE2"/>
    <w:pPr>
      <w:jc w:val="center"/>
    </w:pPr>
    <w:rPr>
      <w:b/>
      <w:bCs/>
      <w:i/>
      <w:iCs/>
    </w:rPr>
  </w:style>
  <w:style w:type="paragraph" w:customStyle="1" w:styleId="Postan">
    <w:name w:val="Postan"/>
    <w:basedOn w:val="a"/>
    <w:rsid w:val="00880EE2"/>
    <w:pPr>
      <w:jc w:val="center"/>
    </w:pPr>
    <w:rPr>
      <w:sz w:val="28"/>
    </w:rPr>
  </w:style>
  <w:style w:type="paragraph" w:customStyle="1" w:styleId="ConsPlusNormal">
    <w:name w:val="ConsPlusNormal"/>
    <w:next w:val="a"/>
    <w:rsid w:val="00880EE2"/>
    <w:pPr>
      <w:widowControl w:val="0"/>
      <w:suppressAutoHyphens/>
      <w:ind w:firstLine="720"/>
    </w:pPr>
    <w:rPr>
      <w:rFonts w:ascii="Arial" w:eastAsia="Arial" w:hAnsi="Arial"/>
    </w:rPr>
  </w:style>
  <w:style w:type="paragraph" w:customStyle="1" w:styleId="ConsPlusTitle">
    <w:name w:val="ConsPlusTitle"/>
    <w:basedOn w:val="a"/>
    <w:next w:val="ConsPlusNormal"/>
    <w:rsid w:val="00880EE2"/>
    <w:rPr>
      <w:rFonts w:ascii="Arial" w:eastAsia="Arial" w:hAnsi="Arial" w:cs="Arial"/>
      <w:b/>
      <w:bCs/>
      <w:sz w:val="20"/>
      <w:szCs w:val="20"/>
    </w:rPr>
  </w:style>
  <w:style w:type="paragraph" w:customStyle="1" w:styleId="ae">
    <w:name w:val="Содержимое врезки"/>
    <w:basedOn w:val="a1"/>
    <w:rsid w:val="00880EE2"/>
  </w:style>
  <w:style w:type="paragraph" w:customStyle="1" w:styleId="ConsPlusCell">
    <w:name w:val="ConsPlusCell"/>
    <w:uiPriority w:val="99"/>
    <w:rsid w:val="00880EE2"/>
    <w:pPr>
      <w:widowControl w:val="0"/>
      <w:suppressAutoHyphens/>
      <w:autoSpaceDE w:val="0"/>
    </w:pPr>
    <w:rPr>
      <w:rFonts w:ascii="Arial" w:hAnsi="Arial" w:cs="Arial"/>
      <w:lang w:eastAsia="ar-SA"/>
    </w:rPr>
  </w:style>
  <w:style w:type="paragraph" w:styleId="af">
    <w:name w:val="footer"/>
    <w:basedOn w:val="a"/>
    <w:rsid w:val="00880EE2"/>
    <w:pPr>
      <w:tabs>
        <w:tab w:val="center" w:pos="4677"/>
        <w:tab w:val="right" w:pos="9355"/>
      </w:tabs>
    </w:pPr>
  </w:style>
  <w:style w:type="paragraph" w:customStyle="1" w:styleId="220">
    <w:name w:val="Основной текст 22"/>
    <w:basedOn w:val="a"/>
    <w:rsid w:val="00880EE2"/>
    <w:pPr>
      <w:jc w:val="both"/>
    </w:pPr>
    <w:rPr>
      <w:sz w:val="28"/>
      <w:szCs w:val="22"/>
    </w:rPr>
  </w:style>
  <w:style w:type="paragraph" w:customStyle="1" w:styleId="23">
    <w:name w:val="Основной текст с отступом 23"/>
    <w:basedOn w:val="a"/>
    <w:rsid w:val="00880EE2"/>
    <w:pPr>
      <w:autoSpaceDE w:val="0"/>
      <w:ind w:firstLine="540"/>
      <w:jc w:val="both"/>
    </w:pPr>
    <w:rPr>
      <w:sz w:val="28"/>
    </w:rPr>
  </w:style>
  <w:style w:type="paragraph" w:customStyle="1" w:styleId="32">
    <w:name w:val="Основной текст с отступом 32"/>
    <w:basedOn w:val="a"/>
    <w:rsid w:val="00880EE2"/>
    <w:pPr>
      <w:ind w:left="28"/>
      <w:jc w:val="both"/>
    </w:pPr>
    <w:rPr>
      <w:color w:val="000000"/>
      <w:kern w:val="1"/>
      <w:sz w:val="28"/>
      <w:szCs w:val="28"/>
    </w:rPr>
  </w:style>
  <w:style w:type="paragraph" w:customStyle="1" w:styleId="ConsPlusNonformat">
    <w:name w:val="ConsPlusNonformat"/>
    <w:rsid w:val="00880EE2"/>
    <w:pPr>
      <w:widowControl w:val="0"/>
      <w:suppressAutoHyphens/>
      <w:autoSpaceDE w:val="0"/>
    </w:pPr>
    <w:rPr>
      <w:rFonts w:ascii="Courier New" w:hAnsi="Courier New" w:cs="Courier New"/>
      <w:lang w:eastAsia="ar-SA"/>
    </w:rPr>
  </w:style>
  <w:style w:type="paragraph" w:customStyle="1" w:styleId="11">
    <w:name w:val="Название1"/>
    <w:basedOn w:val="a"/>
    <w:rsid w:val="00880EE2"/>
    <w:pPr>
      <w:widowControl/>
      <w:suppressLineNumbers/>
      <w:suppressAutoHyphens w:val="0"/>
      <w:spacing w:before="120" w:after="120"/>
    </w:pPr>
    <w:rPr>
      <w:rFonts w:ascii="Arial" w:eastAsia="Times New Roman" w:hAnsi="Arial"/>
      <w:i/>
      <w:iCs/>
    </w:rPr>
  </w:style>
  <w:style w:type="paragraph" w:customStyle="1" w:styleId="12">
    <w:name w:val="Указатель1"/>
    <w:basedOn w:val="a"/>
    <w:rsid w:val="00880EE2"/>
    <w:pPr>
      <w:widowControl/>
      <w:suppressLineNumbers/>
      <w:suppressAutoHyphens w:val="0"/>
    </w:pPr>
    <w:rPr>
      <w:rFonts w:ascii="Arial" w:eastAsia="Times New Roman" w:hAnsi="Arial"/>
    </w:rPr>
  </w:style>
  <w:style w:type="paragraph" w:customStyle="1" w:styleId="210">
    <w:name w:val="Основной текст с отступом 21"/>
    <w:basedOn w:val="a"/>
    <w:rsid w:val="00880EE2"/>
    <w:pPr>
      <w:widowControl/>
      <w:autoSpaceDE w:val="0"/>
      <w:ind w:firstLine="540"/>
      <w:jc w:val="both"/>
    </w:pPr>
    <w:rPr>
      <w:rFonts w:eastAsia="Times New Roman"/>
      <w:sz w:val="28"/>
    </w:rPr>
  </w:style>
  <w:style w:type="paragraph" w:customStyle="1" w:styleId="211">
    <w:name w:val="Основной текст 21"/>
    <w:basedOn w:val="a"/>
    <w:rsid w:val="00880EE2"/>
    <w:pPr>
      <w:widowControl/>
    </w:pPr>
    <w:rPr>
      <w:rFonts w:eastAsia="Times New Roman"/>
      <w:sz w:val="28"/>
    </w:rPr>
  </w:style>
  <w:style w:type="paragraph" w:customStyle="1" w:styleId="31">
    <w:name w:val="Основной текст с отступом 31"/>
    <w:basedOn w:val="a"/>
    <w:rsid w:val="00880EE2"/>
    <w:pPr>
      <w:widowControl/>
      <w:autoSpaceDE w:val="0"/>
      <w:ind w:firstLine="720"/>
      <w:jc w:val="both"/>
    </w:pPr>
    <w:rPr>
      <w:rFonts w:eastAsia="Times New Roman"/>
      <w:sz w:val="28"/>
      <w:szCs w:val="28"/>
    </w:rPr>
  </w:style>
  <w:style w:type="paragraph" w:customStyle="1" w:styleId="100">
    <w:name w:val="Заголовок 10"/>
    <w:basedOn w:val="a0"/>
    <w:next w:val="a1"/>
    <w:rsid w:val="00880EE2"/>
    <w:rPr>
      <w:b/>
      <w:bCs/>
      <w:sz w:val="21"/>
      <w:szCs w:val="21"/>
    </w:rPr>
  </w:style>
  <w:style w:type="paragraph" w:customStyle="1" w:styleId="24">
    <w:name w:val="Текст2"/>
    <w:basedOn w:val="a"/>
    <w:rsid w:val="00880EE2"/>
    <w:pPr>
      <w:widowControl/>
      <w:suppressAutoHyphens w:val="0"/>
    </w:pPr>
    <w:rPr>
      <w:rFonts w:ascii="Courier New" w:eastAsia="Times New Roman" w:hAnsi="Courier New" w:cs="Courier New"/>
      <w:kern w:val="1"/>
      <w:szCs w:val="20"/>
    </w:rPr>
  </w:style>
  <w:style w:type="paragraph" w:customStyle="1" w:styleId="221">
    <w:name w:val="Основной текст с отступом 22"/>
    <w:basedOn w:val="a"/>
    <w:rsid w:val="00880EE2"/>
    <w:pPr>
      <w:autoSpaceDE w:val="0"/>
      <w:ind w:firstLine="540"/>
      <w:jc w:val="both"/>
    </w:pPr>
    <w:rPr>
      <w:kern w:val="1"/>
      <w:sz w:val="28"/>
    </w:rPr>
  </w:style>
  <w:style w:type="paragraph" w:customStyle="1" w:styleId="13">
    <w:name w:val="Текст1"/>
    <w:basedOn w:val="a"/>
    <w:rsid w:val="00880EE2"/>
    <w:pPr>
      <w:widowControl/>
      <w:suppressAutoHyphens w:val="0"/>
    </w:pPr>
    <w:rPr>
      <w:rFonts w:ascii="Courier New" w:eastAsia="Times New Roman" w:hAnsi="Courier New" w:cs="Courier New"/>
      <w:kern w:val="1"/>
      <w:szCs w:val="20"/>
    </w:rPr>
  </w:style>
  <w:style w:type="paragraph" w:styleId="af0">
    <w:name w:val="header"/>
    <w:basedOn w:val="a"/>
    <w:link w:val="af1"/>
    <w:rsid w:val="00BD2BB4"/>
    <w:pPr>
      <w:widowControl/>
      <w:tabs>
        <w:tab w:val="center" w:pos="4536"/>
        <w:tab w:val="right" w:pos="9072"/>
      </w:tabs>
      <w:suppressAutoHyphens w:val="0"/>
    </w:pPr>
    <w:rPr>
      <w:rFonts w:eastAsia="Times New Roman"/>
      <w:sz w:val="28"/>
      <w:szCs w:val="20"/>
    </w:rPr>
  </w:style>
  <w:style w:type="paragraph" w:customStyle="1" w:styleId="14">
    <w:name w:val="Обычный1"/>
    <w:rsid w:val="009C5FCF"/>
    <w:pPr>
      <w:widowControl w:val="0"/>
      <w:snapToGrid w:val="0"/>
      <w:spacing w:line="480" w:lineRule="auto"/>
      <w:ind w:firstLine="700"/>
      <w:jc w:val="both"/>
    </w:pPr>
    <w:rPr>
      <w:sz w:val="24"/>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B1DAB"/>
  </w:style>
  <w:style w:type="table" w:styleId="af2">
    <w:name w:val="Table Grid"/>
    <w:basedOn w:val="a3"/>
    <w:rsid w:val="00D75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Верхний колонтитул Знак"/>
    <w:link w:val="af0"/>
    <w:locked/>
    <w:rsid w:val="00677103"/>
    <w:rPr>
      <w:sz w:val="28"/>
    </w:rPr>
  </w:style>
  <w:style w:type="paragraph" w:styleId="af3">
    <w:name w:val="Balloon Text"/>
    <w:basedOn w:val="a"/>
    <w:link w:val="af4"/>
    <w:rsid w:val="00AB26AF"/>
    <w:rPr>
      <w:rFonts w:ascii="Tahoma" w:hAnsi="Tahoma" w:cs="Tahoma"/>
      <w:sz w:val="16"/>
      <w:szCs w:val="16"/>
    </w:rPr>
  </w:style>
  <w:style w:type="character" w:customStyle="1" w:styleId="af4">
    <w:name w:val="Текст выноски Знак"/>
    <w:basedOn w:val="a2"/>
    <w:link w:val="af3"/>
    <w:rsid w:val="00AB26AF"/>
    <w:rPr>
      <w:rFonts w:ascii="Tahoma" w:eastAsia="Lucida Sans Unicode" w:hAnsi="Tahoma" w:cs="Tahoma"/>
      <w:sz w:val="16"/>
      <w:szCs w:val="16"/>
    </w:rPr>
  </w:style>
  <w:style w:type="character" w:customStyle="1" w:styleId="50">
    <w:name w:val="Заголовок 5 Знак"/>
    <w:basedOn w:val="a2"/>
    <w:link w:val="5"/>
    <w:rsid w:val="00A64AB1"/>
    <w:rPr>
      <w:rFonts w:eastAsia="Lucida Sans Unicode"/>
      <w:sz w:val="28"/>
      <w:szCs w:val="28"/>
    </w:rPr>
  </w:style>
  <w:style w:type="paragraph" w:styleId="af5">
    <w:name w:val="No Spacing"/>
    <w:uiPriority w:val="1"/>
    <w:qFormat/>
    <w:rsid w:val="00A64AB1"/>
    <w:pPr>
      <w:widowControl w:val="0"/>
      <w:suppressAutoHyphens/>
    </w:pPr>
    <w:rPr>
      <w:rFonts w:eastAsia="Lucida Sans Unicode"/>
      <w:sz w:val="24"/>
      <w:szCs w:val="24"/>
    </w:rPr>
  </w:style>
  <w:style w:type="paragraph" w:styleId="af6">
    <w:name w:val="List Paragraph"/>
    <w:basedOn w:val="a"/>
    <w:uiPriority w:val="34"/>
    <w:qFormat/>
    <w:rsid w:val="00BE3809"/>
    <w:pPr>
      <w:ind w:left="720"/>
      <w:contextualSpacing/>
    </w:pPr>
  </w:style>
  <w:style w:type="character" w:customStyle="1" w:styleId="af7">
    <w:name w:val="Основной текст_"/>
    <w:basedOn w:val="a2"/>
    <w:link w:val="25"/>
    <w:rsid w:val="00B34587"/>
    <w:rPr>
      <w:spacing w:val="6"/>
      <w:sz w:val="18"/>
      <w:szCs w:val="18"/>
      <w:shd w:val="clear" w:color="auto" w:fill="FFFFFF"/>
    </w:rPr>
  </w:style>
  <w:style w:type="paragraph" w:customStyle="1" w:styleId="25">
    <w:name w:val="Основной текст2"/>
    <w:basedOn w:val="a"/>
    <w:link w:val="af7"/>
    <w:rsid w:val="00B34587"/>
    <w:pPr>
      <w:shd w:val="clear" w:color="auto" w:fill="FFFFFF"/>
      <w:suppressAutoHyphens w:val="0"/>
      <w:spacing w:line="222" w:lineRule="exact"/>
      <w:jc w:val="center"/>
    </w:pPr>
    <w:rPr>
      <w:rFonts w:eastAsia="Times New Roman"/>
      <w:spacing w:val="6"/>
      <w:sz w:val="18"/>
      <w:szCs w:val="18"/>
    </w:rPr>
  </w:style>
  <w:style w:type="character" w:customStyle="1" w:styleId="6">
    <w:name w:val="Основной текст (6)_"/>
    <w:basedOn w:val="a2"/>
    <w:link w:val="60"/>
    <w:rsid w:val="00B34587"/>
    <w:rPr>
      <w:spacing w:val="8"/>
      <w:shd w:val="clear" w:color="auto" w:fill="FFFFFF"/>
    </w:rPr>
  </w:style>
  <w:style w:type="paragraph" w:customStyle="1" w:styleId="60">
    <w:name w:val="Основной текст (6)"/>
    <w:basedOn w:val="a"/>
    <w:link w:val="6"/>
    <w:rsid w:val="00B34587"/>
    <w:pPr>
      <w:shd w:val="clear" w:color="auto" w:fill="FFFFFF"/>
      <w:suppressAutoHyphens w:val="0"/>
      <w:spacing w:line="267" w:lineRule="exact"/>
      <w:jc w:val="both"/>
    </w:pPr>
    <w:rPr>
      <w:rFonts w:eastAsia="Times New Roman"/>
      <w:spacing w:val="8"/>
      <w:sz w:val="20"/>
      <w:szCs w:val="20"/>
    </w:rPr>
  </w:style>
  <w:style w:type="character" w:styleId="af8">
    <w:name w:val="Hyperlink"/>
    <w:basedOn w:val="a2"/>
    <w:uiPriority w:val="99"/>
    <w:unhideWhenUsed/>
    <w:rsid w:val="00A7712E"/>
    <w:rPr>
      <w:color w:val="0000FF"/>
      <w:u w:val="single"/>
    </w:rPr>
  </w:style>
  <w:style w:type="paragraph" w:styleId="af9">
    <w:name w:val="Normal (Web)"/>
    <w:basedOn w:val="a"/>
    <w:uiPriority w:val="99"/>
    <w:unhideWhenUsed/>
    <w:rsid w:val="00855B00"/>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381">
      <w:bodyDiv w:val="1"/>
      <w:marLeft w:val="0"/>
      <w:marRight w:val="0"/>
      <w:marTop w:val="0"/>
      <w:marBottom w:val="0"/>
      <w:divBdr>
        <w:top w:val="none" w:sz="0" w:space="0" w:color="auto"/>
        <w:left w:val="none" w:sz="0" w:space="0" w:color="auto"/>
        <w:bottom w:val="none" w:sz="0" w:space="0" w:color="auto"/>
        <w:right w:val="none" w:sz="0" w:space="0" w:color="auto"/>
      </w:divBdr>
    </w:div>
    <w:div w:id="119881427">
      <w:bodyDiv w:val="1"/>
      <w:marLeft w:val="0"/>
      <w:marRight w:val="0"/>
      <w:marTop w:val="0"/>
      <w:marBottom w:val="0"/>
      <w:divBdr>
        <w:top w:val="none" w:sz="0" w:space="0" w:color="auto"/>
        <w:left w:val="none" w:sz="0" w:space="0" w:color="auto"/>
        <w:bottom w:val="none" w:sz="0" w:space="0" w:color="auto"/>
        <w:right w:val="none" w:sz="0" w:space="0" w:color="auto"/>
      </w:divBdr>
    </w:div>
    <w:div w:id="166869114">
      <w:bodyDiv w:val="1"/>
      <w:marLeft w:val="0"/>
      <w:marRight w:val="0"/>
      <w:marTop w:val="0"/>
      <w:marBottom w:val="0"/>
      <w:divBdr>
        <w:top w:val="none" w:sz="0" w:space="0" w:color="auto"/>
        <w:left w:val="none" w:sz="0" w:space="0" w:color="auto"/>
        <w:bottom w:val="none" w:sz="0" w:space="0" w:color="auto"/>
        <w:right w:val="none" w:sz="0" w:space="0" w:color="auto"/>
      </w:divBdr>
    </w:div>
    <w:div w:id="180320361">
      <w:bodyDiv w:val="1"/>
      <w:marLeft w:val="0"/>
      <w:marRight w:val="0"/>
      <w:marTop w:val="0"/>
      <w:marBottom w:val="0"/>
      <w:divBdr>
        <w:top w:val="none" w:sz="0" w:space="0" w:color="auto"/>
        <w:left w:val="none" w:sz="0" w:space="0" w:color="auto"/>
        <w:bottom w:val="none" w:sz="0" w:space="0" w:color="auto"/>
        <w:right w:val="none" w:sz="0" w:space="0" w:color="auto"/>
      </w:divBdr>
    </w:div>
    <w:div w:id="187989151">
      <w:bodyDiv w:val="1"/>
      <w:marLeft w:val="0"/>
      <w:marRight w:val="0"/>
      <w:marTop w:val="0"/>
      <w:marBottom w:val="0"/>
      <w:divBdr>
        <w:top w:val="none" w:sz="0" w:space="0" w:color="auto"/>
        <w:left w:val="none" w:sz="0" w:space="0" w:color="auto"/>
        <w:bottom w:val="none" w:sz="0" w:space="0" w:color="auto"/>
        <w:right w:val="none" w:sz="0" w:space="0" w:color="auto"/>
      </w:divBdr>
    </w:div>
    <w:div w:id="197933393">
      <w:bodyDiv w:val="1"/>
      <w:marLeft w:val="0"/>
      <w:marRight w:val="0"/>
      <w:marTop w:val="0"/>
      <w:marBottom w:val="0"/>
      <w:divBdr>
        <w:top w:val="none" w:sz="0" w:space="0" w:color="auto"/>
        <w:left w:val="none" w:sz="0" w:space="0" w:color="auto"/>
        <w:bottom w:val="none" w:sz="0" w:space="0" w:color="auto"/>
        <w:right w:val="none" w:sz="0" w:space="0" w:color="auto"/>
      </w:divBdr>
    </w:div>
    <w:div w:id="242952452">
      <w:bodyDiv w:val="1"/>
      <w:marLeft w:val="0"/>
      <w:marRight w:val="0"/>
      <w:marTop w:val="0"/>
      <w:marBottom w:val="0"/>
      <w:divBdr>
        <w:top w:val="none" w:sz="0" w:space="0" w:color="auto"/>
        <w:left w:val="none" w:sz="0" w:space="0" w:color="auto"/>
        <w:bottom w:val="none" w:sz="0" w:space="0" w:color="auto"/>
        <w:right w:val="none" w:sz="0" w:space="0" w:color="auto"/>
      </w:divBdr>
    </w:div>
    <w:div w:id="264113983">
      <w:bodyDiv w:val="1"/>
      <w:marLeft w:val="0"/>
      <w:marRight w:val="0"/>
      <w:marTop w:val="0"/>
      <w:marBottom w:val="0"/>
      <w:divBdr>
        <w:top w:val="none" w:sz="0" w:space="0" w:color="auto"/>
        <w:left w:val="none" w:sz="0" w:space="0" w:color="auto"/>
        <w:bottom w:val="none" w:sz="0" w:space="0" w:color="auto"/>
        <w:right w:val="none" w:sz="0" w:space="0" w:color="auto"/>
      </w:divBdr>
    </w:div>
    <w:div w:id="325131593">
      <w:bodyDiv w:val="1"/>
      <w:marLeft w:val="0"/>
      <w:marRight w:val="0"/>
      <w:marTop w:val="0"/>
      <w:marBottom w:val="0"/>
      <w:divBdr>
        <w:top w:val="none" w:sz="0" w:space="0" w:color="auto"/>
        <w:left w:val="none" w:sz="0" w:space="0" w:color="auto"/>
        <w:bottom w:val="none" w:sz="0" w:space="0" w:color="auto"/>
        <w:right w:val="none" w:sz="0" w:space="0" w:color="auto"/>
      </w:divBdr>
    </w:div>
    <w:div w:id="373190587">
      <w:bodyDiv w:val="1"/>
      <w:marLeft w:val="0"/>
      <w:marRight w:val="0"/>
      <w:marTop w:val="0"/>
      <w:marBottom w:val="0"/>
      <w:divBdr>
        <w:top w:val="none" w:sz="0" w:space="0" w:color="auto"/>
        <w:left w:val="none" w:sz="0" w:space="0" w:color="auto"/>
        <w:bottom w:val="none" w:sz="0" w:space="0" w:color="auto"/>
        <w:right w:val="none" w:sz="0" w:space="0" w:color="auto"/>
      </w:divBdr>
    </w:div>
    <w:div w:id="378018929">
      <w:bodyDiv w:val="1"/>
      <w:marLeft w:val="0"/>
      <w:marRight w:val="0"/>
      <w:marTop w:val="0"/>
      <w:marBottom w:val="0"/>
      <w:divBdr>
        <w:top w:val="none" w:sz="0" w:space="0" w:color="auto"/>
        <w:left w:val="none" w:sz="0" w:space="0" w:color="auto"/>
        <w:bottom w:val="none" w:sz="0" w:space="0" w:color="auto"/>
        <w:right w:val="none" w:sz="0" w:space="0" w:color="auto"/>
      </w:divBdr>
    </w:div>
    <w:div w:id="443423221">
      <w:bodyDiv w:val="1"/>
      <w:marLeft w:val="0"/>
      <w:marRight w:val="0"/>
      <w:marTop w:val="0"/>
      <w:marBottom w:val="0"/>
      <w:divBdr>
        <w:top w:val="none" w:sz="0" w:space="0" w:color="auto"/>
        <w:left w:val="none" w:sz="0" w:space="0" w:color="auto"/>
        <w:bottom w:val="none" w:sz="0" w:space="0" w:color="auto"/>
        <w:right w:val="none" w:sz="0" w:space="0" w:color="auto"/>
      </w:divBdr>
    </w:div>
    <w:div w:id="463889013">
      <w:bodyDiv w:val="1"/>
      <w:marLeft w:val="0"/>
      <w:marRight w:val="0"/>
      <w:marTop w:val="0"/>
      <w:marBottom w:val="0"/>
      <w:divBdr>
        <w:top w:val="none" w:sz="0" w:space="0" w:color="auto"/>
        <w:left w:val="none" w:sz="0" w:space="0" w:color="auto"/>
        <w:bottom w:val="none" w:sz="0" w:space="0" w:color="auto"/>
        <w:right w:val="none" w:sz="0" w:space="0" w:color="auto"/>
      </w:divBdr>
    </w:div>
    <w:div w:id="498154533">
      <w:bodyDiv w:val="1"/>
      <w:marLeft w:val="0"/>
      <w:marRight w:val="0"/>
      <w:marTop w:val="0"/>
      <w:marBottom w:val="0"/>
      <w:divBdr>
        <w:top w:val="none" w:sz="0" w:space="0" w:color="auto"/>
        <w:left w:val="none" w:sz="0" w:space="0" w:color="auto"/>
        <w:bottom w:val="none" w:sz="0" w:space="0" w:color="auto"/>
        <w:right w:val="none" w:sz="0" w:space="0" w:color="auto"/>
      </w:divBdr>
    </w:div>
    <w:div w:id="510341292">
      <w:bodyDiv w:val="1"/>
      <w:marLeft w:val="0"/>
      <w:marRight w:val="0"/>
      <w:marTop w:val="0"/>
      <w:marBottom w:val="0"/>
      <w:divBdr>
        <w:top w:val="none" w:sz="0" w:space="0" w:color="auto"/>
        <w:left w:val="none" w:sz="0" w:space="0" w:color="auto"/>
        <w:bottom w:val="none" w:sz="0" w:space="0" w:color="auto"/>
        <w:right w:val="none" w:sz="0" w:space="0" w:color="auto"/>
      </w:divBdr>
    </w:div>
    <w:div w:id="514803396">
      <w:bodyDiv w:val="1"/>
      <w:marLeft w:val="0"/>
      <w:marRight w:val="0"/>
      <w:marTop w:val="0"/>
      <w:marBottom w:val="0"/>
      <w:divBdr>
        <w:top w:val="none" w:sz="0" w:space="0" w:color="auto"/>
        <w:left w:val="none" w:sz="0" w:space="0" w:color="auto"/>
        <w:bottom w:val="none" w:sz="0" w:space="0" w:color="auto"/>
        <w:right w:val="none" w:sz="0" w:space="0" w:color="auto"/>
      </w:divBdr>
    </w:div>
    <w:div w:id="558175160">
      <w:bodyDiv w:val="1"/>
      <w:marLeft w:val="0"/>
      <w:marRight w:val="0"/>
      <w:marTop w:val="0"/>
      <w:marBottom w:val="0"/>
      <w:divBdr>
        <w:top w:val="none" w:sz="0" w:space="0" w:color="auto"/>
        <w:left w:val="none" w:sz="0" w:space="0" w:color="auto"/>
        <w:bottom w:val="none" w:sz="0" w:space="0" w:color="auto"/>
        <w:right w:val="none" w:sz="0" w:space="0" w:color="auto"/>
      </w:divBdr>
    </w:div>
    <w:div w:id="559874332">
      <w:bodyDiv w:val="1"/>
      <w:marLeft w:val="0"/>
      <w:marRight w:val="0"/>
      <w:marTop w:val="0"/>
      <w:marBottom w:val="0"/>
      <w:divBdr>
        <w:top w:val="none" w:sz="0" w:space="0" w:color="auto"/>
        <w:left w:val="none" w:sz="0" w:space="0" w:color="auto"/>
        <w:bottom w:val="none" w:sz="0" w:space="0" w:color="auto"/>
        <w:right w:val="none" w:sz="0" w:space="0" w:color="auto"/>
      </w:divBdr>
    </w:div>
    <w:div w:id="561990632">
      <w:bodyDiv w:val="1"/>
      <w:marLeft w:val="0"/>
      <w:marRight w:val="0"/>
      <w:marTop w:val="0"/>
      <w:marBottom w:val="0"/>
      <w:divBdr>
        <w:top w:val="none" w:sz="0" w:space="0" w:color="auto"/>
        <w:left w:val="none" w:sz="0" w:space="0" w:color="auto"/>
        <w:bottom w:val="none" w:sz="0" w:space="0" w:color="auto"/>
        <w:right w:val="none" w:sz="0" w:space="0" w:color="auto"/>
      </w:divBdr>
    </w:div>
    <w:div w:id="563686187">
      <w:bodyDiv w:val="1"/>
      <w:marLeft w:val="0"/>
      <w:marRight w:val="0"/>
      <w:marTop w:val="0"/>
      <w:marBottom w:val="0"/>
      <w:divBdr>
        <w:top w:val="none" w:sz="0" w:space="0" w:color="auto"/>
        <w:left w:val="none" w:sz="0" w:space="0" w:color="auto"/>
        <w:bottom w:val="none" w:sz="0" w:space="0" w:color="auto"/>
        <w:right w:val="none" w:sz="0" w:space="0" w:color="auto"/>
      </w:divBdr>
    </w:div>
    <w:div w:id="617763068">
      <w:bodyDiv w:val="1"/>
      <w:marLeft w:val="0"/>
      <w:marRight w:val="0"/>
      <w:marTop w:val="0"/>
      <w:marBottom w:val="0"/>
      <w:divBdr>
        <w:top w:val="none" w:sz="0" w:space="0" w:color="auto"/>
        <w:left w:val="none" w:sz="0" w:space="0" w:color="auto"/>
        <w:bottom w:val="none" w:sz="0" w:space="0" w:color="auto"/>
        <w:right w:val="none" w:sz="0" w:space="0" w:color="auto"/>
      </w:divBdr>
    </w:div>
    <w:div w:id="640305545">
      <w:bodyDiv w:val="1"/>
      <w:marLeft w:val="0"/>
      <w:marRight w:val="0"/>
      <w:marTop w:val="0"/>
      <w:marBottom w:val="0"/>
      <w:divBdr>
        <w:top w:val="none" w:sz="0" w:space="0" w:color="auto"/>
        <w:left w:val="none" w:sz="0" w:space="0" w:color="auto"/>
        <w:bottom w:val="none" w:sz="0" w:space="0" w:color="auto"/>
        <w:right w:val="none" w:sz="0" w:space="0" w:color="auto"/>
      </w:divBdr>
    </w:div>
    <w:div w:id="649140288">
      <w:bodyDiv w:val="1"/>
      <w:marLeft w:val="0"/>
      <w:marRight w:val="0"/>
      <w:marTop w:val="0"/>
      <w:marBottom w:val="0"/>
      <w:divBdr>
        <w:top w:val="none" w:sz="0" w:space="0" w:color="auto"/>
        <w:left w:val="none" w:sz="0" w:space="0" w:color="auto"/>
        <w:bottom w:val="none" w:sz="0" w:space="0" w:color="auto"/>
        <w:right w:val="none" w:sz="0" w:space="0" w:color="auto"/>
      </w:divBdr>
    </w:div>
    <w:div w:id="662784161">
      <w:bodyDiv w:val="1"/>
      <w:marLeft w:val="0"/>
      <w:marRight w:val="0"/>
      <w:marTop w:val="0"/>
      <w:marBottom w:val="0"/>
      <w:divBdr>
        <w:top w:val="none" w:sz="0" w:space="0" w:color="auto"/>
        <w:left w:val="none" w:sz="0" w:space="0" w:color="auto"/>
        <w:bottom w:val="none" w:sz="0" w:space="0" w:color="auto"/>
        <w:right w:val="none" w:sz="0" w:space="0" w:color="auto"/>
      </w:divBdr>
    </w:div>
    <w:div w:id="705057040">
      <w:bodyDiv w:val="1"/>
      <w:marLeft w:val="0"/>
      <w:marRight w:val="0"/>
      <w:marTop w:val="0"/>
      <w:marBottom w:val="0"/>
      <w:divBdr>
        <w:top w:val="none" w:sz="0" w:space="0" w:color="auto"/>
        <w:left w:val="none" w:sz="0" w:space="0" w:color="auto"/>
        <w:bottom w:val="none" w:sz="0" w:space="0" w:color="auto"/>
        <w:right w:val="none" w:sz="0" w:space="0" w:color="auto"/>
      </w:divBdr>
    </w:div>
    <w:div w:id="817692844">
      <w:bodyDiv w:val="1"/>
      <w:marLeft w:val="0"/>
      <w:marRight w:val="0"/>
      <w:marTop w:val="0"/>
      <w:marBottom w:val="0"/>
      <w:divBdr>
        <w:top w:val="none" w:sz="0" w:space="0" w:color="auto"/>
        <w:left w:val="none" w:sz="0" w:space="0" w:color="auto"/>
        <w:bottom w:val="none" w:sz="0" w:space="0" w:color="auto"/>
        <w:right w:val="none" w:sz="0" w:space="0" w:color="auto"/>
      </w:divBdr>
    </w:div>
    <w:div w:id="864749093">
      <w:bodyDiv w:val="1"/>
      <w:marLeft w:val="0"/>
      <w:marRight w:val="0"/>
      <w:marTop w:val="0"/>
      <w:marBottom w:val="0"/>
      <w:divBdr>
        <w:top w:val="none" w:sz="0" w:space="0" w:color="auto"/>
        <w:left w:val="none" w:sz="0" w:space="0" w:color="auto"/>
        <w:bottom w:val="none" w:sz="0" w:space="0" w:color="auto"/>
        <w:right w:val="none" w:sz="0" w:space="0" w:color="auto"/>
      </w:divBdr>
    </w:div>
    <w:div w:id="894895797">
      <w:bodyDiv w:val="1"/>
      <w:marLeft w:val="0"/>
      <w:marRight w:val="0"/>
      <w:marTop w:val="0"/>
      <w:marBottom w:val="0"/>
      <w:divBdr>
        <w:top w:val="none" w:sz="0" w:space="0" w:color="auto"/>
        <w:left w:val="none" w:sz="0" w:space="0" w:color="auto"/>
        <w:bottom w:val="none" w:sz="0" w:space="0" w:color="auto"/>
        <w:right w:val="none" w:sz="0" w:space="0" w:color="auto"/>
      </w:divBdr>
    </w:div>
    <w:div w:id="933054301">
      <w:bodyDiv w:val="1"/>
      <w:marLeft w:val="0"/>
      <w:marRight w:val="0"/>
      <w:marTop w:val="0"/>
      <w:marBottom w:val="0"/>
      <w:divBdr>
        <w:top w:val="none" w:sz="0" w:space="0" w:color="auto"/>
        <w:left w:val="none" w:sz="0" w:space="0" w:color="auto"/>
        <w:bottom w:val="none" w:sz="0" w:space="0" w:color="auto"/>
        <w:right w:val="none" w:sz="0" w:space="0" w:color="auto"/>
      </w:divBdr>
    </w:div>
    <w:div w:id="957490001">
      <w:bodyDiv w:val="1"/>
      <w:marLeft w:val="0"/>
      <w:marRight w:val="0"/>
      <w:marTop w:val="0"/>
      <w:marBottom w:val="0"/>
      <w:divBdr>
        <w:top w:val="none" w:sz="0" w:space="0" w:color="auto"/>
        <w:left w:val="none" w:sz="0" w:space="0" w:color="auto"/>
        <w:bottom w:val="none" w:sz="0" w:space="0" w:color="auto"/>
        <w:right w:val="none" w:sz="0" w:space="0" w:color="auto"/>
      </w:divBdr>
    </w:div>
    <w:div w:id="1011028646">
      <w:bodyDiv w:val="1"/>
      <w:marLeft w:val="0"/>
      <w:marRight w:val="0"/>
      <w:marTop w:val="0"/>
      <w:marBottom w:val="0"/>
      <w:divBdr>
        <w:top w:val="none" w:sz="0" w:space="0" w:color="auto"/>
        <w:left w:val="none" w:sz="0" w:space="0" w:color="auto"/>
        <w:bottom w:val="none" w:sz="0" w:space="0" w:color="auto"/>
        <w:right w:val="none" w:sz="0" w:space="0" w:color="auto"/>
      </w:divBdr>
    </w:div>
    <w:div w:id="1012345045">
      <w:bodyDiv w:val="1"/>
      <w:marLeft w:val="0"/>
      <w:marRight w:val="0"/>
      <w:marTop w:val="0"/>
      <w:marBottom w:val="0"/>
      <w:divBdr>
        <w:top w:val="none" w:sz="0" w:space="0" w:color="auto"/>
        <w:left w:val="none" w:sz="0" w:space="0" w:color="auto"/>
        <w:bottom w:val="none" w:sz="0" w:space="0" w:color="auto"/>
        <w:right w:val="none" w:sz="0" w:space="0" w:color="auto"/>
      </w:divBdr>
    </w:div>
    <w:div w:id="1068961782">
      <w:bodyDiv w:val="1"/>
      <w:marLeft w:val="0"/>
      <w:marRight w:val="0"/>
      <w:marTop w:val="0"/>
      <w:marBottom w:val="0"/>
      <w:divBdr>
        <w:top w:val="none" w:sz="0" w:space="0" w:color="auto"/>
        <w:left w:val="none" w:sz="0" w:space="0" w:color="auto"/>
        <w:bottom w:val="none" w:sz="0" w:space="0" w:color="auto"/>
        <w:right w:val="none" w:sz="0" w:space="0" w:color="auto"/>
      </w:divBdr>
    </w:div>
    <w:div w:id="1199052769">
      <w:bodyDiv w:val="1"/>
      <w:marLeft w:val="0"/>
      <w:marRight w:val="0"/>
      <w:marTop w:val="0"/>
      <w:marBottom w:val="0"/>
      <w:divBdr>
        <w:top w:val="none" w:sz="0" w:space="0" w:color="auto"/>
        <w:left w:val="none" w:sz="0" w:space="0" w:color="auto"/>
        <w:bottom w:val="none" w:sz="0" w:space="0" w:color="auto"/>
        <w:right w:val="none" w:sz="0" w:space="0" w:color="auto"/>
      </w:divBdr>
    </w:div>
    <w:div w:id="1219634041">
      <w:bodyDiv w:val="1"/>
      <w:marLeft w:val="0"/>
      <w:marRight w:val="0"/>
      <w:marTop w:val="0"/>
      <w:marBottom w:val="0"/>
      <w:divBdr>
        <w:top w:val="none" w:sz="0" w:space="0" w:color="auto"/>
        <w:left w:val="none" w:sz="0" w:space="0" w:color="auto"/>
        <w:bottom w:val="none" w:sz="0" w:space="0" w:color="auto"/>
        <w:right w:val="none" w:sz="0" w:space="0" w:color="auto"/>
      </w:divBdr>
    </w:div>
    <w:div w:id="1233811150">
      <w:bodyDiv w:val="1"/>
      <w:marLeft w:val="0"/>
      <w:marRight w:val="0"/>
      <w:marTop w:val="0"/>
      <w:marBottom w:val="0"/>
      <w:divBdr>
        <w:top w:val="none" w:sz="0" w:space="0" w:color="auto"/>
        <w:left w:val="none" w:sz="0" w:space="0" w:color="auto"/>
        <w:bottom w:val="none" w:sz="0" w:space="0" w:color="auto"/>
        <w:right w:val="none" w:sz="0" w:space="0" w:color="auto"/>
      </w:divBdr>
    </w:div>
    <w:div w:id="1254820731">
      <w:bodyDiv w:val="1"/>
      <w:marLeft w:val="0"/>
      <w:marRight w:val="0"/>
      <w:marTop w:val="0"/>
      <w:marBottom w:val="0"/>
      <w:divBdr>
        <w:top w:val="none" w:sz="0" w:space="0" w:color="auto"/>
        <w:left w:val="none" w:sz="0" w:space="0" w:color="auto"/>
        <w:bottom w:val="none" w:sz="0" w:space="0" w:color="auto"/>
        <w:right w:val="none" w:sz="0" w:space="0" w:color="auto"/>
      </w:divBdr>
    </w:div>
    <w:div w:id="1270167079">
      <w:bodyDiv w:val="1"/>
      <w:marLeft w:val="0"/>
      <w:marRight w:val="0"/>
      <w:marTop w:val="0"/>
      <w:marBottom w:val="0"/>
      <w:divBdr>
        <w:top w:val="none" w:sz="0" w:space="0" w:color="auto"/>
        <w:left w:val="none" w:sz="0" w:space="0" w:color="auto"/>
        <w:bottom w:val="none" w:sz="0" w:space="0" w:color="auto"/>
        <w:right w:val="none" w:sz="0" w:space="0" w:color="auto"/>
      </w:divBdr>
    </w:div>
    <w:div w:id="1289817900">
      <w:bodyDiv w:val="1"/>
      <w:marLeft w:val="0"/>
      <w:marRight w:val="0"/>
      <w:marTop w:val="0"/>
      <w:marBottom w:val="0"/>
      <w:divBdr>
        <w:top w:val="none" w:sz="0" w:space="0" w:color="auto"/>
        <w:left w:val="none" w:sz="0" w:space="0" w:color="auto"/>
        <w:bottom w:val="none" w:sz="0" w:space="0" w:color="auto"/>
        <w:right w:val="none" w:sz="0" w:space="0" w:color="auto"/>
      </w:divBdr>
    </w:div>
    <w:div w:id="1299147941">
      <w:bodyDiv w:val="1"/>
      <w:marLeft w:val="0"/>
      <w:marRight w:val="0"/>
      <w:marTop w:val="0"/>
      <w:marBottom w:val="0"/>
      <w:divBdr>
        <w:top w:val="none" w:sz="0" w:space="0" w:color="auto"/>
        <w:left w:val="none" w:sz="0" w:space="0" w:color="auto"/>
        <w:bottom w:val="none" w:sz="0" w:space="0" w:color="auto"/>
        <w:right w:val="none" w:sz="0" w:space="0" w:color="auto"/>
      </w:divBdr>
    </w:div>
    <w:div w:id="1316378277">
      <w:bodyDiv w:val="1"/>
      <w:marLeft w:val="0"/>
      <w:marRight w:val="0"/>
      <w:marTop w:val="0"/>
      <w:marBottom w:val="0"/>
      <w:divBdr>
        <w:top w:val="none" w:sz="0" w:space="0" w:color="auto"/>
        <w:left w:val="none" w:sz="0" w:space="0" w:color="auto"/>
        <w:bottom w:val="none" w:sz="0" w:space="0" w:color="auto"/>
        <w:right w:val="none" w:sz="0" w:space="0" w:color="auto"/>
      </w:divBdr>
    </w:div>
    <w:div w:id="1329868220">
      <w:bodyDiv w:val="1"/>
      <w:marLeft w:val="0"/>
      <w:marRight w:val="0"/>
      <w:marTop w:val="0"/>
      <w:marBottom w:val="0"/>
      <w:divBdr>
        <w:top w:val="none" w:sz="0" w:space="0" w:color="auto"/>
        <w:left w:val="none" w:sz="0" w:space="0" w:color="auto"/>
        <w:bottom w:val="none" w:sz="0" w:space="0" w:color="auto"/>
        <w:right w:val="none" w:sz="0" w:space="0" w:color="auto"/>
      </w:divBdr>
    </w:div>
    <w:div w:id="1440951939">
      <w:bodyDiv w:val="1"/>
      <w:marLeft w:val="0"/>
      <w:marRight w:val="0"/>
      <w:marTop w:val="0"/>
      <w:marBottom w:val="0"/>
      <w:divBdr>
        <w:top w:val="none" w:sz="0" w:space="0" w:color="auto"/>
        <w:left w:val="none" w:sz="0" w:space="0" w:color="auto"/>
        <w:bottom w:val="none" w:sz="0" w:space="0" w:color="auto"/>
        <w:right w:val="none" w:sz="0" w:space="0" w:color="auto"/>
      </w:divBdr>
    </w:div>
    <w:div w:id="1492719109">
      <w:bodyDiv w:val="1"/>
      <w:marLeft w:val="0"/>
      <w:marRight w:val="0"/>
      <w:marTop w:val="0"/>
      <w:marBottom w:val="0"/>
      <w:divBdr>
        <w:top w:val="none" w:sz="0" w:space="0" w:color="auto"/>
        <w:left w:val="none" w:sz="0" w:space="0" w:color="auto"/>
        <w:bottom w:val="none" w:sz="0" w:space="0" w:color="auto"/>
        <w:right w:val="none" w:sz="0" w:space="0" w:color="auto"/>
      </w:divBdr>
    </w:div>
    <w:div w:id="1528250678">
      <w:bodyDiv w:val="1"/>
      <w:marLeft w:val="0"/>
      <w:marRight w:val="0"/>
      <w:marTop w:val="0"/>
      <w:marBottom w:val="0"/>
      <w:divBdr>
        <w:top w:val="none" w:sz="0" w:space="0" w:color="auto"/>
        <w:left w:val="none" w:sz="0" w:space="0" w:color="auto"/>
        <w:bottom w:val="none" w:sz="0" w:space="0" w:color="auto"/>
        <w:right w:val="none" w:sz="0" w:space="0" w:color="auto"/>
      </w:divBdr>
    </w:div>
    <w:div w:id="1556745633">
      <w:bodyDiv w:val="1"/>
      <w:marLeft w:val="0"/>
      <w:marRight w:val="0"/>
      <w:marTop w:val="0"/>
      <w:marBottom w:val="0"/>
      <w:divBdr>
        <w:top w:val="none" w:sz="0" w:space="0" w:color="auto"/>
        <w:left w:val="none" w:sz="0" w:space="0" w:color="auto"/>
        <w:bottom w:val="none" w:sz="0" w:space="0" w:color="auto"/>
        <w:right w:val="none" w:sz="0" w:space="0" w:color="auto"/>
      </w:divBdr>
    </w:div>
    <w:div w:id="1588658525">
      <w:bodyDiv w:val="1"/>
      <w:marLeft w:val="0"/>
      <w:marRight w:val="0"/>
      <w:marTop w:val="0"/>
      <w:marBottom w:val="0"/>
      <w:divBdr>
        <w:top w:val="none" w:sz="0" w:space="0" w:color="auto"/>
        <w:left w:val="none" w:sz="0" w:space="0" w:color="auto"/>
        <w:bottom w:val="none" w:sz="0" w:space="0" w:color="auto"/>
        <w:right w:val="none" w:sz="0" w:space="0" w:color="auto"/>
      </w:divBdr>
    </w:div>
    <w:div w:id="1618023917">
      <w:bodyDiv w:val="1"/>
      <w:marLeft w:val="0"/>
      <w:marRight w:val="0"/>
      <w:marTop w:val="0"/>
      <w:marBottom w:val="0"/>
      <w:divBdr>
        <w:top w:val="none" w:sz="0" w:space="0" w:color="auto"/>
        <w:left w:val="none" w:sz="0" w:space="0" w:color="auto"/>
        <w:bottom w:val="none" w:sz="0" w:space="0" w:color="auto"/>
        <w:right w:val="none" w:sz="0" w:space="0" w:color="auto"/>
      </w:divBdr>
    </w:div>
    <w:div w:id="1639843836">
      <w:bodyDiv w:val="1"/>
      <w:marLeft w:val="0"/>
      <w:marRight w:val="0"/>
      <w:marTop w:val="0"/>
      <w:marBottom w:val="0"/>
      <w:divBdr>
        <w:top w:val="none" w:sz="0" w:space="0" w:color="auto"/>
        <w:left w:val="none" w:sz="0" w:space="0" w:color="auto"/>
        <w:bottom w:val="none" w:sz="0" w:space="0" w:color="auto"/>
        <w:right w:val="none" w:sz="0" w:space="0" w:color="auto"/>
      </w:divBdr>
    </w:div>
    <w:div w:id="1674650896">
      <w:bodyDiv w:val="1"/>
      <w:marLeft w:val="0"/>
      <w:marRight w:val="0"/>
      <w:marTop w:val="0"/>
      <w:marBottom w:val="0"/>
      <w:divBdr>
        <w:top w:val="none" w:sz="0" w:space="0" w:color="auto"/>
        <w:left w:val="none" w:sz="0" w:space="0" w:color="auto"/>
        <w:bottom w:val="none" w:sz="0" w:space="0" w:color="auto"/>
        <w:right w:val="none" w:sz="0" w:space="0" w:color="auto"/>
      </w:divBdr>
    </w:div>
    <w:div w:id="1705250736">
      <w:bodyDiv w:val="1"/>
      <w:marLeft w:val="0"/>
      <w:marRight w:val="0"/>
      <w:marTop w:val="0"/>
      <w:marBottom w:val="0"/>
      <w:divBdr>
        <w:top w:val="none" w:sz="0" w:space="0" w:color="auto"/>
        <w:left w:val="none" w:sz="0" w:space="0" w:color="auto"/>
        <w:bottom w:val="none" w:sz="0" w:space="0" w:color="auto"/>
        <w:right w:val="none" w:sz="0" w:space="0" w:color="auto"/>
      </w:divBdr>
    </w:div>
    <w:div w:id="1753116833">
      <w:bodyDiv w:val="1"/>
      <w:marLeft w:val="0"/>
      <w:marRight w:val="0"/>
      <w:marTop w:val="0"/>
      <w:marBottom w:val="0"/>
      <w:divBdr>
        <w:top w:val="none" w:sz="0" w:space="0" w:color="auto"/>
        <w:left w:val="none" w:sz="0" w:space="0" w:color="auto"/>
        <w:bottom w:val="none" w:sz="0" w:space="0" w:color="auto"/>
        <w:right w:val="none" w:sz="0" w:space="0" w:color="auto"/>
      </w:divBdr>
    </w:div>
    <w:div w:id="1784155079">
      <w:bodyDiv w:val="1"/>
      <w:marLeft w:val="0"/>
      <w:marRight w:val="0"/>
      <w:marTop w:val="0"/>
      <w:marBottom w:val="0"/>
      <w:divBdr>
        <w:top w:val="none" w:sz="0" w:space="0" w:color="auto"/>
        <w:left w:val="none" w:sz="0" w:space="0" w:color="auto"/>
        <w:bottom w:val="none" w:sz="0" w:space="0" w:color="auto"/>
        <w:right w:val="none" w:sz="0" w:space="0" w:color="auto"/>
      </w:divBdr>
    </w:div>
    <w:div w:id="1812601485">
      <w:bodyDiv w:val="1"/>
      <w:marLeft w:val="0"/>
      <w:marRight w:val="0"/>
      <w:marTop w:val="0"/>
      <w:marBottom w:val="0"/>
      <w:divBdr>
        <w:top w:val="none" w:sz="0" w:space="0" w:color="auto"/>
        <w:left w:val="none" w:sz="0" w:space="0" w:color="auto"/>
        <w:bottom w:val="none" w:sz="0" w:space="0" w:color="auto"/>
        <w:right w:val="none" w:sz="0" w:space="0" w:color="auto"/>
      </w:divBdr>
    </w:div>
    <w:div w:id="1865825312">
      <w:bodyDiv w:val="1"/>
      <w:marLeft w:val="0"/>
      <w:marRight w:val="0"/>
      <w:marTop w:val="0"/>
      <w:marBottom w:val="0"/>
      <w:divBdr>
        <w:top w:val="none" w:sz="0" w:space="0" w:color="auto"/>
        <w:left w:val="none" w:sz="0" w:space="0" w:color="auto"/>
        <w:bottom w:val="none" w:sz="0" w:space="0" w:color="auto"/>
        <w:right w:val="none" w:sz="0" w:space="0" w:color="auto"/>
      </w:divBdr>
    </w:div>
    <w:div w:id="1893760794">
      <w:bodyDiv w:val="1"/>
      <w:marLeft w:val="0"/>
      <w:marRight w:val="0"/>
      <w:marTop w:val="0"/>
      <w:marBottom w:val="0"/>
      <w:divBdr>
        <w:top w:val="none" w:sz="0" w:space="0" w:color="auto"/>
        <w:left w:val="none" w:sz="0" w:space="0" w:color="auto"/>
        <w:bottom w:val="none" w:sz="0" w:space="0" w:color="auto"/>
        <w:right w:val="none" w:sz="0" w:space="0" w:color="auto"/>
      </w:divBdr>
    </w:div>
    <w:div w:id="1988319235">
      <w:bodyDiv w:val="1"/>
      <w:marLeft w:val="0"/>
      <w:marRight w:val="0"/>
      <w:marTop w:val="0"/>
      <w:marBottom w:val="0"/>
      <w:divBdr>
        <w:top w:val="none" w:sz="0" w:space="0" w:color="auto"/>
        <w:left w:val="none" w:sz="0" w:space="0" w:color="auto"/>
        <w:bottom w:val="none" w:sz="0" w:space="0" w:color="auto"/>
        <w:right w:val="none" w:sz="0" w:space="0" w:color="auto"/>
      </w:divBdr>
    </w:div>
    <w:div w:id="2019695396">
      <w:bodyDiv w:val="1"/>
      <w:marLeft w:val="0"/>
      <w:marRight w:val="0"/>
      <w:marTop w:val="0"/>
      <w:marBottom w:val="0"/>
      <w:divBdr>
        <w:top w:val="none" w:sz="0" w:space="0" w:color="auto"/>
        <w:left w:val="none" w:sz="0" w:space="0" w:color="auto"/>
        <w:bottom w:val="none" w:sz="0" w:space="0" w:color="auto"/>
        <w:right w:val="none" w:sz="0" w:space="0" w:color="auto"/>
      </w:divBdr>
    </w:div>
    <w:div w:id="2048942158">
      <w:bodyDiv w:val="1"/>
      <w:marLeft w:val="0"/>
      <w:marRight w:val="0"/>
      <w:marTop w:val="0"/>
      <w:marBottom w:val="0"/>
      <w:divBdr>
        <w:top w:val="none" w:sz="0" w:space="0" w:color="auto"/>
        <w:left w:val="none" w:sz="0" w:space="0" w:color="auto"/>
        <w:bottom w:val="none" w:sz="0" w:space="0" w:color="auto"/>
        <w:right w:val="none" w:sz="0" w:space="0" w:color="auto"/>
      </w:divBdr>
    </w:div>
    <w:div w:id="2082873334">
      <w:bodyDiv w:val="1"/>
      <w:marLeft w:val="0"/>
      <w:marRight w:val="0"/>
      <w:marTop w:val="0"/>
      <w:marBottom w:val="0"/>
      <w:divBdr>
        <w:top w:val="none" w:sz="0" w:space="0" w:color="auto"/>
        <w:left w:val="none" w:sz="0" w:space="0" w:color="auto"/>
        <w:bottom w:val="none" w:sz="0" w:space="0" w:color="auto"/>
        <w:right w:val="none" w:sz="0" w:space="0" w:color="auto"/>
      </w:divBdr>
    </w:div>
    <w:div w:id="2104956685">
      <w:bodyDiv w:val="1"/>
      <w:marLeft w:val="0"/>
      <w:marRight w:val="0"/>
      <w:marTop w:val="0"/>
      <w:marBottom w:val="0"/>
      <w:divBdr>
        <w:top w:val="none" w:sz="0" w:space="0" w:color="auto"/>
        <w:left w:val="none" w:sz="0" w:space="0" w:color="auto"/>
        <w:bottom w:val="none" w:sz="0" w:space="0" w:color="auto"/>
        <w:right w:val="none" w:sz="0" w:space="0" w:color="auto"/>
      </w:divBdr>
    </w:div>
    <w:div w:id="2114662368">
      <w:bodyDiv w:val="1"/>
      <w:marLeft w:val="0"/>
      <w:marRight w:val="0"/>
      <w:marTop w:val="0"/>
      <w:marBottom w:val="0"/>
      <w:divBdr>
        <w:top w:val="none" w:sz="0" w:space="0" w:color="auto"/>
        <w:left w:val="none" w:sz="0" w:space="0" w:color="auto"/>
        <w:bottom w:val="none" w:sz="0" w:space="0" w:color="auto"/>
        <w:right w:val="none" w:sz="0" w:space="0" w:color="auto"/>
      </w:divBdr>
    </w:div>
    <w:div w:id="2123067545">
      <w:bodyDiv w:val="1"/>
      <w:marLeft w:val="0"/>
      <w:marRight w:val="0"/>
      <w:marTop w:val="0"/>
      <w:marBottom w:val="0"/>
      <w:divBdr>
        <w:top w:val="none" w:sz="0" w:space="0" w:color="auto"/>
        <w:left w:val="none" w:sz="0" w:space="0" w:color="auto"/>
        <w:bottom w:val="none" w:sz="0" w:space="0" w:color="auto"/>
        <w:right w:val="none" w:sz="0" w:space="0" w:color="auto"/>
      </w:divBdr>
    </w:div>
    <w:div w:id="2123839694">
      <w:bodyDiv w:val="1"/>
      <w:marLeft w:val="0"/>
      <w:marRight w:val="0"/>
      <w:marTop w:val="0"/>
      <w:marBottom w:val="0"/>
      <w:divBdr>
        <w:top w:val="none" w:sz="0" w:space="0" w:color="auto"/>
        <w:left w:val="none" w:sz="0" w:space="0" w:color="auto"/>
        <w:bottom w:val="none" w:sz="0" w:space="0" w:color="auto"/>
        <w:right w:val="none" w:sz="0" w:space="0" w:color="auto"/>
      </w:divBdr>
    </w:div>
    <w:div w:id="21395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51138924C4E160D2D9FEFFDBC6466744751DB9F1F9730813B185DC18fCd5G" TargetMode="External"/><Relationship Id="rId18" Type="http://schemas.openxmlformats.org/officeDocument/2006/relationships/hyperlink" Target="consultantplus://offline/ref=1F51138924C4E160D2D9FEFFDBC6466744741EB6F2FD730813B185DC18C544AD0344D025AEfAdDG" TargetMode="External"/><Relationship Id="rId26" Type="http://schemas.openxmlformats.org/officeDocument/2006/relationships/hyperlink" Target="consultantplus://offline/ref=D2A1277CECE3019F1FA18AB65FAC8B58231CCCAF98F0821EC40BECEF7Dg6A4P" TargetMode="External"/><Relationship Id="rId3" Type="http://schemas.openxmlformats.org/officeDocument/2006/relationships/styles" Target="styles.xml"/><Relationship Id="rId21" Type="http://schemas.openxmlformats.org/officeDocument/2006/relationships/hyperlink" Target="consultantplus://offline/ref=B6A5CF5A72B5B5F2D0860E6CA086BA9316F7CB6AAA6035E750FF3A3770014515772C3EEFCA7527R4a1L" TargetMode="External"/><Relationship Id="rId7" Type="http://schemas.openxmlformats.org/officeDocument/2006/relationships/footnotes" Target="footnotes.xml"/><Relationship Id="rId12" Type="http://schemas.openxmlformats.org/officeDocument/2006/relationships/hyperlink" Target="consultantplus://offline/ref=1F51138924C4E160D2D9FEFFDBC6466744741EB6F2FD730813B185DC18C544AD0344D023AFAD9F69fEd3G" TargetMode="External"/><Relationship Id="rId17" Type="http://schemas.openxmlformats.org/officeDocument/2006/relationships/hyperlink" Target="consultantplus://offline/ref=1F51138924C4E160D2D9FEFFDBC6466744741EB6F2FD730813B185DC18C544AD0344D025AFfAd6G" TargetMode="External"/><Relationship Id="rId25" Type="http://schemas.openxmlformats.org/officeDocument/2006/relationships/hyperlink" Target="file:///C:\Users\user\Documents\&#1063;&#1077;&#1088;&#1085;&#1080;&#1082;&#1086;&#1074;&#1072;%20&#1058;.&#1048;\&#1055;&#1086;&#1089;&#1090;&#1072;&#1085;&#1086;&#1074;&#1083;&#1077;&#1085;&#1080;&#1077;%201788%20&#1086;&#1090;%2026.12.2016&#1075;..docx" TargetMode="External"/><Relationship Id="rId2" Type="http://schemas.openxmlformats.org/officeDocument/2006/relationships/numbering" Target="numbering.xml"/><Relationship Id="rId16" Type="http://schemas.openxmlformats.org/officeDocument/2006/relationships/hyperlink" Target="consultantplus://offline/ref=C5E4D46D073A7D36A4BAFD7AF1575F0EB3FC65B07F837CF427A244A0008D9D1F597C9CD371V7G4J" TargetMode="External"/><Relationship Id="rId20" Type="http://schemas.openxmlformats.org/officeDocument/2006/relationships/hyperlink" Target="consultantplus://offline/ref=B6A5CF5A72B5B5F2D0860E6CA086BA9316F7CB6AAA6035E750FF3A3770014515772C3EEFCA7527R4a1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F51138924C4E160D2D9FEFFDBC64667447C16B1F4F9730813B185DC18C544AD0344D023AFAF9A6BfEdDG" TargetMode="External"/><Relationship Id="rId24" Type="http://schemas.openxmlformats.org/officeDocument/2006/relationships/hyperlink" Target="file:///C:\Users\user\Documents\&#1063;&#1077;&#1088;&#1085;&#1080;&#1082;&#1086;&#1074;&#1072;%20&#1058;.&#1048;\&#1055;&#1086;&#1089;&#1090;&#1072;&#1085;&#1086;&#1074;&#1083;&#1077;&#1085;&#1080;&#1077;%201788%20&#1086;&#1090;%2026.12.2016&#1075;..docx" TargetMode="External"/><Relationship Id="rId5" Type="http://schemas.openxmlformats.org/officeDocument/2006/relationships/settings" Target="settings.xml"/><Relationship Id="rId15" Type="http://schemas.openxmlformats.org/officeDocument/2006/relationships/hyperlink" Target="consultantplus://offline/ref=C5E4D46D073A7D36A4BAFD7AF1575F0EB3FD66BF7C877CF427A244A0008D9D1F597C9CDA79777FFAVDG2J" TargetMode="External"/><Relationship Id="rId23" Type="http://schemas.openxmlformats.org/officeDocument/2006/relationships/hyperlink" Target="file:///C:\Users\user\Documents\&#1063;&#1077;&#1088;&#1085;&#1080;&#1082;&#1086;&#1074;&#1072;%20&#1058;.&#1048;\&#1055;&#1086;&#1089;&#1090;&#1072;&#1085;&#1086;&#1074;&#1083;&#1077;&#1085;&#1080;&#1077;%201788%20&#1086;&#1090;%2026.12.2016&#1075;..docx" TargetMode="External"/><Relationship Id="rId28" Type="http://schemas.openxmlformats.org/officeDocument/2006/relationships/footer" Target="footer2.xml"/><Relationship Id="rId10" Type="http://schemas.openxmlformats.org/officeDocument/2006/relationships/hyperlink" Target="consultantplus://offline/ref=1F51138924C4E160D2D9FEFFDBC64667447F1AB5F3FC730813B185DC18C544AD0344D023AFAF9A6BfEdDG" TargetMode="External"/><Relationship Id="rId19" Type="http://schemas.openxmlformats.org/officeDocument/2006/relationships/hyperlink" Target="consultantplus://offline/ref=D59B01AA1E55E293A80ADF47356D78081BCBBBB1B9BFA9CAB7309434E63CCDAD1E4B120A0EAB3402mF11O" TargetMode="External"/><Relationship Id="rId4" Type="http://schemas.microsoft.com/office/2007/relationships/stylesWithEffects" Target="stylesWithEffects.xml"/><Relationship Id="rId9" Type="http://schemas.openxmlformats.org/officeDocument/2006/relationships/hyperlink" Target="consultantplus://offline/ref=4C322DB1EBB28C912C7F0073C698B47821ECF4900740F043C69779394BpAO8K" TargetMode="External"/><Relationship Id="rId14" Type="http://schemas.openxmlformats.org/officeDocument/2006/relationships/hyperlink" Target="consultantplus://offline/ref=1F51138924C4E160D2D9FEFFDBC6466744741EB6F2FD730813B185DC18C544AD0344D023ADA6f9d8G" TargetMode="External"/><Relationship Id="rId22" Type="http://schemas.openxmlformats.org/officeDocument/2006/relationships/hyperlink" Target="consultantplus://offline/ref=B6A5CF5A72B5B5F2D0860E6CA086BA9316F7CB6AAA6035E750FF3A3770014515772C3EEFCA7527R4a1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5CF7B-31D1-4956-9185-F037C8AB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7722</Words>
  <Characters>44022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Администрация</Company>
  <LinksUpToDate>false</LinksUpToDate>
  <CharactersWithSpaces>51641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Любовь Мацко</dc:creator>
  <cp:lastModifiedBy>MK</cp:lastModifiedBy>
  <cp:revision>6</cp:revision>
  <cp:lastPrinted>2020-05-08T07:07:00Z</cp:lastPrinted>
  <dcterms:created xsi:type="dcterms:W3CDTF">2019-10-08T08:42:00Z</dcterms:created>
  <dcterms:modified xsi:type="dcterms:W3CDTF">2020-05-08T07:08:00Z</dcterms:modified>
</cp:coreProperties>
</file>