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64" w:rsidRPr="00286564" w:rsidRDefault="00286564" w:rsidP="00286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286564" w:rsidRPr="00286564" w:rsidRDefault="00286564" w:rsidP="002865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proofErr w:type="gramStart"/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</w:t>
            </w:r>
            <w:proofErr w:type="gramEnd"/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ладошки»</w:t>
            </w:r>
          </w:p>
        </w:tc>
      </w:tr>
      <w:tr w:rsidR="00286564" w:rsidRPr="00286564" w:rsidTr="00286564">
        <w:trPr>
          <w:trHeight w:val="24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авторе</w:t>
            </w:r>
          </w:p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ФИО: </w:t>
            </w:r>
            <w:proofErr w:type="spellStart"/>
            <w:r w:rsidRPr="005A7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Буянова</w:t>
            </w:r>
            <w:proofErr w:type="spellEnd"/>
            <w:r w:rsidRPr="005A7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</w:tr>
      <w:tr w:rsidR="00286564" w:rsidRPr="00286564" w:rsidTr="00286564">
        <w:trPr>
          <w:trHeight w:val="48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Default="00286564" w:rsidP="00286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564">
              <w:rPr>
                <w:rFonts w:ascii="Times New Roman" w:hAnsi="Times New Roman" w:cs="Times New Roman"/>
                <w:sz w:val="28"/>
                <w:szCs w:val="28"/>
              </w:rPr>
              <w:t>Место работы: МБУ ДО ДДТ</w:t>
            </w: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564" w:rsidRPr="00286564" w:rsidRDefault="00286564" w:rsidP="0028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564">
              <w:rPr>
                <w:rFonts w:ascii="Times New Roman" w:hAnsi="Times New Roman" w:cs="Times New Roman"/>
                <w:sz w:val="28"/>
                <w:szCs w:val="28"/>
              </w:rPr>
              <w:t xml:space="preserve">Адрес образовательной организации:  </w:t>
            </w:r>
            <w:proofErr w:type="spellStart"/>
            <w:r w:rsidRPr="002865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86564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86564">
              <w:rPr>
                <w:rFonts w:ascii="Times New Roman" w:hAnsi="Times New Roman" w:cs="Times New Roman"/>
                <w:sz w:val="28"/>
                <w:szCs w:val="28"/>
              </w:rPr>
              <w:t>елая</w:t>
            </w:r>
            <w:proofErr w:type="spellEnd"/>
            <w:r w:rsidRPr="00286564">
              <w:rPr>
                <w:rFonts w:ascii="Times New Roman" w:hAnsi="Times New Roman" w:cs="Times New Roman"/>
                <w:sz w:val="28"/>
                <w:szCs w:val="28"/>
              </w:rPr>
              <w:t xml:space="preserve"> Калитва, ул.Калинина,21</w:t>
            </w:r>
          </w:p>
        </w:tc>
      </w:tr>
      <w:tr w:rsidR="00286564" w:rsidRPr="00286564" w:rsidTr="00286564">
        <w:trPr>
          <w:trHeight w:val="79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564" w:rsidRPr="00286564" w:rsidRDefault="00286564" w:rsidP="0028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564">
              <w:rPr>
                <w:rFonts w:ascii="Times New Roman" w:hAnsi="Times New Roman" w:cs="Times New Roman"/>
                <w:sz w:val="28"/>
                <w:szCs w:val="28"/>
              </w:rPr>
              <w:t>Домашний адрес автора: г. Белая Калитва, ул. Машиностроителей д.57кв.71</w:t>
            </w:r>
          </w:p>
        </w:tc>
      </w:tr>
      <w:tr w:rsidR="00286564" w:rsidRPr="00286564" w:rsidTr="00286564">
        <w:trPr>
          <w:trHeight w:val="30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564" w:rsidRPr="00286564" w:rsidRDefault="00286564" w:rsidP="0028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564" w:rsidRPr="00286564" w:rsidRDefault="00286564" w:rsidP="00286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</w:t>
            </w:r>
            <w:r w:rsidR="004955B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8 863 832 55 50</w:t>
            </w:r>
          </w:p>
        </w:tc>
      </w:tr>
      <w:tr w:rsidR="00286564" w:rsidRPr="00286564" w:rsidTr="00286564">
        <w:trPr>
          <w:trHeight w:val="24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564" w:rsidRPr="00286564" w:rsidRDefault="00286564" w:rsidP="0028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564" w:rsidRPr="00286564" w:rsidRDefault="00286564" w:rsidP="00286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мобильный: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8 9888 9700 62</w:t>
            </w:r>
          </w:p>
        </w:tc>
      </w:tr>
      <w:tr w:rsidR="00286564" w:rsidRPr="00286564" w:rsidTr="00286564">
        <w:trPr>
          <w:trHeight w:val="58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4" w:rsidRPr="00286564" w:rsidRDefault="00286564" w:rsidP="0028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564" w:rsidRPr="00286564" w:rsidRDefault="00286564" w:rsidP="002865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</w:t>
            </w:r>
            <w:r w:rsidRPr="005A7B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 дополнительного образования</w:t>
            </w:r>
          </w:p>
        </w:tc>
      </w:tr>
      <w:tr w:rsidR="00286564" w:rsidRPr="00286564" w:rsidTr="00286564">
        <w:trPr>
          <w:trHeight w:val="150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564" w:rsidRPr="00B16F13" w:rsidRDefault="00286564" w:rsidP="00286564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86564" w:rsidRPr="00286564" w:rsidTr="00286564">
        <w:trPr>
          <w:trHeight w:val="1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5C3B5F" w:rsidRDefault="00C14941" w:rsidP="00286564">
            <w:pPr>
              <w:pStyle w:val="a3"/>
              <w:numPr>
                <w:ilvl w:val="0"/>
                <w:numId w:val="6"/>
              </w:numPr>
              <w:spacing w:after="0" w:line="100" w:lineRule="atLeas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>Федеральный</w:t>
            </w:r>
            <w:proofErr w:type="gramEnd"/>
            <w:r w:rsidR="00286564" w:rsidRPr="005C3B5F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 xml:space="preserve"> законом от 29.12.2012 N 273-ФЗ (ред. от 26.07.2019) "Об образовании в Российской Федерации"</w:t>
            </w:r>
          </w:p>
          <w:p w:rsidR="00286564" w:rsidRPr="005C3B5F" w:rsidRDefault="00286564" w:rsidP="00286564">
            <w:pPr>
              <w:pStyle w:val="a3"/>
              <w:numPr>
                <w:ilvl w:val="0"/>
                <w:numId w:val="6"/>
              </w:numPr>
              <w:spacing w:after="0" w:line="100" w:lineRule="atLeast"/>
              <w:jc w:val="both"/>
              <w:rPr>
                <w:sz w:val="28"/>
                <w:szCs w:val="28"/>
              </w:rPr>
            </w:pPr>
            <w:r w:rsidRPr="005C3B5F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 xml:space="preserve">Концепцией развития дополнительного образования детей от 4 сентября 2014 г. № 1726-р; </w:t>
            </w:r>
          </w:p>
          <w:p w:rsidR="00286564" w:rsidRPr="005C3B5F" w:rsidRDefault="00286564" w:rsidP="00286564">
            <w:pPr>
              <w:pStyle w:val="a3"/>
              <w:numPr>
                <w:ilvl w:val="0"/>
                <w:numId w:val="6"/>
              </w:numPr>
              <w:spacing w:after="0" w:line="100" w:lineRule="atLeast"/>
              <w:jc w:val="both"/>
              <w:rPr>
                <w:sz w:val="28"/>
                <w:szCs w:val="28"/>
              </w:rPr>
            </w:pPr>
            <w:r w:rsidRPr="005C3B5F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Приказ Министерства просвещения Российской Федерации от 09.11.2018 г. № 196 "Об утверждении Порядка организации и осуществления образовательной деятельности по дополнительным общеобразовательным программам"</w:t>
            </w:r>
          </w:p>
          <w:p w:rsidR="00286564" w:rsidRPr="005C3B5F" w:rsidRDefault="00286564" w:rsidP="00286564">
            <w:pPr>
              <w:pStyle w:val="a3"/>
              <w:numPr>
                <w:ilvl w:val="0"/>
                <w:numId w:val="6"/>
              </w:numPr>
              <w:spacing w:after="0" w:line="100" w:lineRule="atLeast"/>
              <w:jc w:val="both"/>
              <w:rPr>
                <w:sz w:val="28"/>
                <w:szCs w:val="28"/>
              </w:rPr>
            </w:pPr>
            <w:r w:rsidRPr="005C3B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>Устав Муниципального образовательного учреждения дополнительного образования Дома детского творчества Белокалитвинского района.</w:t>
            </w:r>
          </w:p>
          <w:p w:rsidR="00286564" w:rsidRPr="005C3B5F" w:rsidRDefault="00286564" w:rsidP="00286564">
            <w:pPr>
              <w:pStyle w:val="a3"/>
              <w:numPr>
                <w:ilvl w:val="0"/>
                <w:numId w:val="6"/>
              </w:numPr>
              <w:spacing w:after="0" w:line="100" w:lineRule="atLeast"/>
              <w:jc w:val="both"/>
              <w:rPr>
                <w:sz w:val="28"/>
                <w:szCs w:val="28"/>
              </w:rPr>
            </w:pPr>
            <w:r w:rsidRPr="005C3B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 xml:space="preserve">Постановление Главного государственного санитарного врача от 4 июля 2014 г.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Pr="005C3B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>режима  работы образовательных организаций дополнительного образования детей</w:t>
            </w:r>
            <w:proofErr w:type="gramEnd"/>
            <w:r w:rsidRPr="005C3B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en-US"/>
              </w:rPr>
              <w:t>»;</w:t>
            </w:r>
          </w:p>
          <w:p w:rsidR="00286564" w:rsidRPr="00286564" w:rsidRDefault="00C14941" w:rsidP="00286564">
            <w:pPr>
              <w:pStyle w:val="a3"/>
              <w:numPr>
                <w:ilvl w:val="0"/>
                <w:numId w:val="6"/>
              </w:numPr>
              <w:spacing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lastRenderedPageBreak/>
              <w:t>Методические рекомендации</w:t>
            </w:r>
            <w:r w:rsidR="00286564" w:rsidRPr="005C3B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по проектированию дополнительных общеобразовательных программ (письмо </w:t>
            </w:r>
            <w:proofErr w:type="spellStart"/>
            <w:r w:rsidR="00286564" w:rsidRPr="005C3B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Минобрнауки</w:t>
            </w:r>
            <w:proofErr w:type="spellEnd"/>
            <w:r w:rsidR="00286564" w:rsidRPr="005C3B5F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России от 18 ноября 2015 г. № 09-3242).</w:t>
            </w: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Материально-техническая база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74" w:rsidRPr="00A26CE0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помещение для занятий;</w:t>
            </w:r>
          </w:p>
          <w:p w:rsidR="00A26CE0" w:rsidRPr="00A26CE0" w:rsidRDefault="00A26CE0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A26CE0"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  <w:t>мультимедийное оборудование;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соленое тесто;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гуашь, акварельные краски;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клеенки, доски для лепки;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стеки, зубочистки;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трафареты, шаблоны;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скалки;</w:t>
            </w:r>
          </w:p>
          <w:p w:rsidR="00020A74" w:rsidRPr="00020A74" w:rsidRDefault="00020A74" w:rsidP="0015217E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по</w:t>
            </w:r>
            <w:r w:rsidR="0015217E" w:rsidRPr="0015217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дборка из природного и </w:t>
            </w: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бросового материа</w:t>
            </w:r>
            <w:r w:rsidR="0015217E" w:rsidRPr="0015217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ла;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цветной картон;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влажные салфетки;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клей ПВА;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кисти для рисования и клеевые;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емкости  для воды (мисочки, баночки);</w:t>
            </w:r>
          </w:p>
          <w:p w:rsidR="00020A74" w:rsidRPr="00020A74" w:rsidRDefault="00020A74" w:rsidP="00020A74">
            <w:pPr>
              <w:numPr>
                <w:ilvl w:val="0"/>
                <w:numId w:val="17"/>
              </w:numPr>
              <w:tabs>
                <w:tab w:val="left" w:pos="709"/>
              </w:tabs>
              <w:suppressAutoHyphens/>
              <w:spacing w:after="0" w:line="100" w:lineRule="atLeast"/>
              <w:ind w:left="426" w:hanging="426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020A7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тарелочки для дополнительного материала</w:t>
            </w:r>
          </w:p>
          <w:p w:rsidR="00286564" w:rsidRPr="00286564" w:rsidRDefault="00286564" w:rsidP="00286564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разработки, редактирования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286564" w:rsidRDefault="0023527D" w:rsidP="00286564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(год разработки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="00286564"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6A2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24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была изменена в связи с изменени</w:t>
            </w:r>
            <w:r w:rsidR="00954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нормативных документов</w:t>
            </w:r>
          </w:p>
        </w:tc>
      </w:tr>
      <w:tr w:rsidR="00286564" w:rsidRPr="00286564" w:rsidTr="00286564">
        <w:trPr>
          <w:trHeight w:val="2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Структура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036E3C" w:rsidRDefault="00036E3C" w:rsidP="00E60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E3C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разделы программы группируются вокруг единой темы. Содержание каждого года основывается на четырёх тематических блоках: «Введение», «Щедрость донской земли», «От старины до современности», «Животные дона».</w:t>
            </w:r>
          </w:p>
        </w:tc>
      </w:tr>
      <w:tr w:rsidR="00286564" w:rsidRPr="00286564" w:rsidTr="00286564">
        <w:trPr>
          <w:trHeight w:val="1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E60D73" w:rsidRDefault="00C75324" w:rsidP="00DF1A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художественная</w:t>
            </w: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286564" w:rsidRDefault="00E60D73" w:rsidP="00DF1A5D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right="40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E60D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6E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декоративно – прикладное</w:t>
            </w:r>
            <w:r w:rsidR="00C7532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36E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="00036E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тестопластика</w:t>
            </w:r>
            <w:proofErr w:type="spellEnd"/>
            <w:r w:rsidRPr="00E60D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учащихся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5-7лет</w:t>
            </w: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286564" w:rsidRDefault="0036312B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6564"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286564" w:rsidRPr="00286564" w:rsidTr="00286564">
        <w:trPr>
          <w:trHeight w:val="2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Этапы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B6C" w:rsidRPr="00226B6C" w:rsidRDefault="00226B6C" w:rsidP="00226B6C">
            <w:pPr>
              <w:numPr>
                <w:ilvl w:val="0"/>
                <w:numId w:val="10"/>
              </w:numPr>
              <w:spacing w:before="100" w:beforeAutospacing="1" w:after="100" w:afterAutospacing="1" w:line="225" w:lineRule="atLeast"/>
              <w:ind w:left="300" w:firstLine="225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226B6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Подготовительный</w:t>
            </w:r>
            <w:r w:rsidR="0022216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этап</w:t>
            </w:r>
            <w:r w:rsidR="0022216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r w:rsidRPr="00226B6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(введение в программу);</w:t>
            </w:r>
          </w:p>
          <w:p w:rsidR="00226B6C" w:rsidRPr="00226B6C" w:rsidRDefault="00226B6C" w:rsidP="00226B6C">
            <w:pPr>
              <w:numPr>
                <w:ilvl w:val="0"/>
                <w:numId w:val="10"/>
              </w:num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226B6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Основной этап направлен на расширение, систематизацию и детали</w:t>
            </w:r>
            <w:r w:rsidR="00982748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зацию содержания </w:t>
            </w:r>
            <w:r w:rsidRPr="00226B6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деятельности детей, совершенствование специф</w:t>
            </w:r>
            <w:r w:rsidR="00982748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ических умений в </w:t>
            </w:r>
            <w:proofErr w:type="spellStart"/>
            <w:r w:rsidR="00982748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тестопластике</w:t>
            </w:r>
            <w:proofErr w:type="spellEnd"/>
            <w:r w:rsidR="00982748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.</w:t>
            </w:r>
          </w:p>
          <w:p w:rsidR="00286564" w:rsidRPr="00286564" w:rsidRDefault="00226B6C" w:rsidP="00226B6C">
            <w:pPr>
              <w:numPr>
                <w:ilvl w:val="0"/>
                <w:numId w:val="10"/>
              </w:numPr>
              <w:spacing w:before="100" w:beforeAutospacing="1" w:after="100" w:afterAutospacing="1" w:line="225" w:lineRule="atLeast"/>
              <w:jc w:val="both"/>
              <w:rPr>
                <w:rFonts w:ascii="Palatino Linotype" w:eastAsia="Times New Roman" w:hAnsi="Palatino Linotype" w:cs="Times New Roman"/>
                <w:color w:val="242424"/>
                <w:sz w:val="20"/>
                <w:szCs w:val="20"/>
                <w:lang w:eastAsia="ru-RU"/>
              </w:rPr>
            </w:pPr>
            <w:r w:rsidRPr="00226B6C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На итоговом этапе </w:t>
            </w:r>
            <w:r w:rsidRPr="00226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поддерживается стремление самостоятельно сочетать знакомые техники, по </w:t>
            </w:r>
            <w:r w:rsidRPr="00226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собственной инициативе объединять разные спосо</w:t>
            </w:r>
            <w:r w:rsidR="00982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 лепки</w:t>
            </w:r>
            <w:r w:rsidRPr="00226B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свободного и разнопланового экспериментирования с художественными мате</w:t>
            </w:r>
            <w:r w:rsidR="009827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риалами и инструментами.</w:t>
            </w:r>
          </w:p>
        </w:tc>
      </w:tr>
      <w:tr w:rsidR="00286564" w:rsidRPr="00286564" w:rsidTr="00286564">
        <w:trPr>
          <w:trHeight w:val="20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Новизна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BC" w:rsidRPr="00B470BC" w:rsidRDefault="00B470BC" w:rsidP="00B470BC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Новизна </w:t>
            </w:r>
            <w:r w:rsidRPr="00B470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представляемой программы состоит в том, её содержание расширено по тематике и углублено по уровню предлагаемых знаний для данного возраста и в сравнении с </w:t>
            </w:r>
            <w:r w:rsidRPr="00B470B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другими подобными программами. Содержание программы </w:t>
            </w:r>
            <w:r w:rsidRPr="00B470BC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направлено на развитие творческих способностей, изобразительных умений через приобщение детей к общекультурным народным традициям.</w:t>
            </w:r>
          </w:p>
          <w:p w:rsidR="00286564" w:rsidRPr="00E60D73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564" w:rsidRPr="00286564" w:rsidTr="00BD237F">
        <w:trPr>
          <w:trHeight w:val="17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286564" w:rsidRDefault="00DC7567" w:rsidP="00B74C53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B74C53">
              <w:rPr>
                <w:rFonts w:ascii="Times New Roman" w:hAnsi="Times New Roman" w:cs="Times New Roman"/>
                <w:sz w:val="28"/>
                <w:szCs w:val="28"/>
              </w:rPr>
              <w:t>Жизнь в эпоху научно – технического прогресса становитс</w:t>
            </w:r>
            <w:r w:rsidR="00B74C53">
              <w:rPr>
                <w:rFonts w:ascii="Times New Roman" w:hAnsi="Times New Roman" w:cs="Times New Roman"/>
                <w:sz w:val="28"/>
                <w:szCs w:val="28"/>
              </w:rPr>
              <w:t xml:space="preserve">я все разнообразнее и сложнее, и </w:t>
            </w:r>
            <w:r w:rsidRPr="00B74C53">
              <w:rPr>
                <w:rFonts w:ascii="Times New Roman" w:hAnsi="Times New Roman" w:cs="Times New Roman"/>
                <w:sz w:val="28"/>
                <w:szCs w:val="28"/>
              </w:rPr>
              <w:t xml:space="preserve"> она требует от человека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</w:t>
            </w:r>
            <w:r w:rsidR="00BD237F" w:rsidRPr="00B74C5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  <w:r w:rsidR="00BD237F" w:rsidRPr="00BD237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  <w:r w:rsidR="00BD237F" w:rsidRPr="00BD237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программы дополнительного образования «Волшебные ладошки» связано с актуальностью проблемы по развитию творческого самовыражения у детей  дошкольного возраста, а также запросом</w:t>
            </w:r>
            <w:proofErr w:type="gramEnd"/>
            <w:r w:rsidR="00BD237F" w:rsidRPr="00BD237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родителей дополнить занятия с детьми по изобразительной деятельности лепкой из солёного теста. Так как лепка из теста так же, как и другие виды изобразительной деятельности, формирует эстетические вкусы, развивает</w:t>
            </w:r>
            <w:r w:rsidR="0075075D" w:rsidRPr="00BD237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твор</w:t>
            </w:r>
            <w:r w:rsidR="0075075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ческий подход к любой работе,</w:t>
            </w:r>
            <w:r w:rsidR="00BD237F" w:rsidRPr="00BD237F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чувство прекрасного, умение понимать прекрасное во всем его многообразии</w:t>
            </w:r>
            <w:r w:rsidR="0075075D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Цель программы:</w:t>
            </w:r>
          </w:p>
          <w:p w:rsidR="00286564" w:rsidRPr="00286564" w:rsidRDefault="00286564" w:rsidP="00F54743">
            <w:pPr>
              <w:tabs>
                <w:tab w:val="left" w:pos="742"/>
              </w:tabs>
              <w:spacing w:after="0" w:line="240" w:lineRule="auto"/>
              <w:ind w:left="743" w:hanging="7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Создание услови</w:t>
            </w:r>
            <w:r w:rsidR="00A26CE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й для творческого самовыражения </w:t>
            </w:r>
            <w:r w:rsidRPr="002865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детей посредством изготовления поделок из  соленого теста.</w:t>
            </w: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74" w:rsidRDefault="00020A74" w:rsidP="00264650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20A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 концу первого года </w:t>
            </w:r>
            <w:r w:rsidRPr="00020A7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обучающиеся  </w:t>
            </w:r>
            <w:r w:rsidRPr="00020A7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будут знать</w:t>
            </w:r>
            <w:r w:rsidRPr="00020A7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B74C53" w:rsidRPr="00B74C53" w:rsidRDefault="00B74C53" w:rsidP="00B74C53">
            <w:pPr>
              <w:numPr>
                <w:ilvl w:val="0"/>
                <w:numId w:val="25"/>
              </w:numPr>
              <w:shd w:val="clear" w:color="FFFFFF" w:fill="FFFFFF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B7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 xml:space="preserve">историю ремесел и рукоделий </w:t>
            </w:r>
            <w:proofErr w:type="gramStart"/>
            <w:r w:rsidRPr="00B7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>родного</w:t>
            </w:r>
            <w:proofErr w:type="gramEnd"/>
            <w:r w:rsidRPr="00B7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 xml:space="preserve"> </w:t>
            </w:r>
            <w:proofErr w:type="spellStart"/>
            <w:r w:rsidRPr="00B7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>кра</w:t>
            </w:r>
            <w:proofErr w:type="spellEnd"/>
            <w:r w:rsidRPr="00B7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>;</w:t>
            </w:r>
          </w:p>
          <w:p w:rsidR="00264650" w:rsidRPr="0075075D" w:rsidRDefault="00264650" w:rsidP="00264650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необходимые инструменты и материалы;</w:t>
            </w:r>
          </w:p>
          <w:p w:rsidR="00020A74" w:rsidRPr="00264650" w:rsidRDefault="00020A74" w:rsidP="00020A74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правила организации рабочего места;</w:t>
            </w:r>
          </w:p>
          <w:p w:rsidR="00020A74" w:rsidRPr="00264650" w:rsidRDefault="00020A74" w:rsidP="00020A74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right="140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технологию приготовления соленого теста;</w:t>
            </w:r>
          </w:p>
          <w:p w:rsidR="00020A74" w:rsidRPr="00264650" w:rsidRDefault="00020A74" w:rsidP="00020A74">
            <w:pPr>
              <w:pStyle w:val="a4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ind w:right="140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 xml:space="preserve">технологический процесс изготовления поделок из соленого теста с использованием 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lastRenderedPageBreak/>
              <w:t>шаблона;</w:t>
            </w:r>
          </w:p>
          <w:p w:rsidR="00020A74" w:rsidRPr="00264650" w:rsidRDefault="00020A74" w:rsidP="00020A74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65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 концу первого  года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26465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обучающиеся  </w:t>
            </w:r>
            <w:r w:rsidRPr="00264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будут уметь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020A74" w:rsidRPr="00264650" w:rsidRDefault="00020A74" w:rsidP="00020A74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изображать предметы, используя умение передавать их выразительно путем создания отчетливых форм</w:t>
            </w:r>
            <w:r w:rsidR="00264650" w:rsidRPr="00264650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строения.</w:t>
            </w:r>
          </w:p>
          <w:p w:rsidR="00020A74" w:rsidRPr="00264650" w:rsidRDefault="00020A74" w:rsidP="00020A74">
            <w:pPr>
              <w:numPr>
                <w:ilvl w:val="0"/>
                <w:numId w:val="11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использовать в работе основные способы лепки (скатывание, оттягивание, расплющивание), использование шаблонов;</w:t>
            </w:r>
          </w:p>
          <w:p w:rsidR="00020A74" w:rsidRPr="00264650" w:rsidRDefault="00020A74" w:rsidP="00020A74">
            <w:pPr>
              <w:numPr>
                <w:ilvl w:val="0"/>
                <w:numId w:val="11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bidi="en-US"/>
              </w:rPr>
              <w:t>использовать стеку;</w:t>
            </w:r>
          </w:p>
          <w:p w:rsidR="00020A74" w:rsidRPr="00264650" w:rsidRDefault="00020A74" w:rsidP="00020A74">
            <w:pPr>
              <w:numPr>
                <w:ilvl w:val="0"/>
                <w:numId w:val="11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 xml:space="preserve">осуществлять декоративную работу 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 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при лепке изделия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 </w:t>
            </w:r>
          </w:p>
          <w:p w:rsidR="00020A74" w:rsidRPr="00264650" w:rsidRDefault="00020A74" w:rsidP="00020A74">
            <w:pPr>
              <w:numPr>
                <w:ilvl w:val="0"/>
                <w:numId w:val="11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 xml:space="preserve">самостоятельно достигать конечного результата, контролировать 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 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качество готовности изделия</w:t>
            </w:r>
            <w:r w:rsidR="00264650"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;</w:t>
            </w:r>
          </w:p>
          <w:p w:rsidR="00264650" w:rsidRPr="00264650" w:rsidRDefault="00264650" w:rsidP="00264650">
            <w:pPr>
              <w:pStyle w:val="a4"/>
              <w:numPr>
                <w:ilvl w:val="0"/>
                <w:numId w:val="11"/>
              </w:num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  <w:t>выбирать средства выражения своего замысла;</w:t>
            </w:r>
          </w:p>
          <w:p w:rsidR="00020A74" w:rsidRDefault="00020A74" w:rsidP="00020A74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65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К концу второго года обучающиеся  </w:t>
            </w:r>
            <w:r w:rsidRPr="00264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будут знать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B74C53" w:rsidRPr="00B74C53" w:rsidRDefault="00B74C53" w:rsidP="00B74C53">
            <w:pPr>
              <w:numPr>
                <w:ilvl w:val="0"/>
                <w:numId w:val="26"/>
              </w:numPr>
              <w:shd w:val="clear" w:color="FFFFFF" w:fill="FFFFFF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B7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>о месте и роли декоративн</w:t>
            </w:r>
            <w:proofErr w:type="gramStart"/>
            <w:r w:rsidRPr="00B7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>о-</w:t>
            </w:r>
            <w:proofErr w:type="gramEnd"/>
            <w:r w:rsidRPr="00B7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en-US"/>
              </w:rPr>
              <w:t xml:space="preserve"> прикладного искусства в истории и  в жизни человека;</w:t>
            </w:r>
          </w:p>
          <w:p w:rsidR="00B74C53" w:rsidRPr="00B74C53" w:rsidRDefault="00B74C53" w:rsidP="00B74C53">
            <w:pPr>
              <w:pStyle w:val="a4"/>
              <w:numPr>
                <w:ilvl w:val="0"/>
                <w:numId w:val="26"/>
              </w:num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B74C53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народные художественные промыслы России и родного края;</w:t>
            </w:r>
          </w:p>
          <w:p w:rsidR="00020A74" w:rsidRPr="00264650" w:rsidRDefault="00020A74" w:rsidP="00B74C53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историю возникновения лепки из солёного теста;</w:t>
            </w:r>
          </w:p>
          <w:p w:rsidR="00020A74" w:rsidRPr="00264650" w:rsidRDefault="00020A74" w:rsidP="00B74C53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названия и назначения материалов, их элементарные свойства, использование, применение и доступные  способы обработки;</w:t>
            </w:r>
          </w:p>
          <w:p w:rsidR="00020A74" w:rsidRPr="00264650" w:rsidRDefault="00020A74" w:rsidP="00020A74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основные этапы изготовления изделий;</w:t>
            </w:r>
          </w:p>
          <w:p w:rsidR="00020A74" w:rsidRPr="00264650" w:rsidRDefault="00020A74" w:rsidP="00020A74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правила безопасной работы во время изготовления изделий.</w:t>
            </w:r>
          </w:p>
          <w:p w:rsidR="00020A74" w:rsidRPr="00264650" w:rsidRDefault="00020A74" w:rsidP="00020A74">
            <w:p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465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К концу второго года обучающиеся  </w:t>
            </w:r>
            <w:r w:rsidRPr="00264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будут уметь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:rsidR="00020A74" w:rsidRPr="00264650" w:rsidRDefault="00020A74" w:rsidP="00020A74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изображать предметы, используя умение передавать их выразительно путем создания отчетливых форм,  строения, с использованием  разных материалов.</w:t>
            </w:r>
          </w:p>
          <w:p w:rsidR="00020A74" w:rsidRPr="00264650" w:rsidRDefault="00020A74" w:rsidP="00020A74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делать изделия устойчивыми;</w:t>
            </w:r>
          </w:p>
          <w:p w:rsidR="00020A74" w:rsidRPr="00264650" w:rsidRDefault="00020A74" w:rsidP="00020A74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соблюдать пропорции;</w:t>
            </w:r>
          </w:p>
          <w:p w:rsidR="00020A74" w:rsidRPr="00264650" w:rsidRDefault="00020A74" w:rsidP="00020A74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 xml:space="preserve">использовать инструменты </w:t>
            </w:r>
            <w:r w:rsidR="007507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 xml:space="preserve"> и приспособления</w:t>
            </w: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 w:bidi="en-US"/>
              </w:rPr>
              <w:t>;</w:t>
            </w:r>
          </w:p>
          <w:p w:rsidR="00020A74" w:rsidRPr="0075075D" w:rsidRDefault="00020A74" w:rsidP="0075075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изготовлять отдельные детали и соединять их в готовое изделие;</w:t>
            </w:r>
          </w:p>
          <w:p w:rsidR="00020A74" w:rsidRPr="00264650" w:rsidRDefault="00020A74" w:rsidP="00020A74">
            <w:pPr>
              <w:numPr>
                <w:ilvl w:val="0"/>
                <w:numId w:val="13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планировать свою деятельность;</w:t>
            </w:r>
            <w:r w:rsidRPr="00264650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20A74" w:rsidRPr="00264650" w:rsidRDefault="00020A74" w:rsidP="00020A74">
            <w:pPr>
              <w:numPr>
                <w:ilvl w:val="0"/>
                <w:numId w:val="13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</w:rPr>
            </w:pPr>
            <w:r w:rsidRPr="00264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en-US"/>
              </w:rPr>
              <w:t>сознательно выбирать средства выражения своего замысла;</w:t>
            </w:r>
          </w:p>
          <w:p w:rsidR="00286564" w:rsidRPr="00286564" w:rsidRDefault="00286564" w:rsidP="00286564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Формы занятий (фронтальные (</w:t>
            </w:r>
            <w:r w:rsidRPr="002865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указать кол-во детей</w:t>
            </w: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индивидуальные)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proofErr w:type="gramStart"/>
            <w:r w:rsidRPr="002865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Фронтальные</w:t>
            </w:r>
            <w:proofErr w:type="gramEnd"/>
            <w:r w:rsidRPr="0028656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10-12 детей</w:t>
            </w: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64" w:rsidRPr="00286564" w:rsidRDefault="004E002B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E002B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Занятия проводятся 2раза в неделю </w:t>
            </w:r>
            <w:r w:rsidR="00D23B92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 по 1часу </w:t>
            </w:r>
            <w:bookmarkStart w:id="0" w:name="_GoBack"/>
            <w:bookmarkEnd w:id="0"/>
            <w:r w:rsidRPr="004E002B">
              <w:rPr>
                <w:rFonts w:ascii="Times New Roman" w:eastAsia="DejaVu Sans" w:hAnsi="Times New Roman" w:cs="Times New Roman"/>
                <w:sz w:val="28"/>
                <w:szCs w:val="28"/>
                <w:lang w:eastAsia="ar-SA"/>
              </w:rPr>
              <w:t xml:space="preserve"> 72часа в год</w:t>
            </w:r>
          </w:p>
        </w:tc>
      </w:tr>
      <w:tr w:rsidR="00286564" w:rsidRPr="00286564" w:rsidTr="00286564">
        <w:trPr>
          <w:trHeight w:val="2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подведения итогов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D" w:rsidRPr="00F12C7D" w:rsidRDefault="00F12C7D" w:rsidP="00F12C7D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F12C7D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Программа предусматривает различные формы подведения итогов:</w:t>
            </w:r>
          </w:p>
          <w:p w:rsidR="00F12C7D" w:rsidRPr="00F12C7D" w:rsidRDefault="00F12C7D" w:rsidP="00F12C7D">
            <w:pPr>
              <w:numPr>
                <w:ilvl w:val="0"/>
                <w:numId w:val="24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F12C7D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en-US" w:bidi="en-US"/>
              </w:rPr>
              <w:t>Постоянно действующая выставка</w:t>
            </w:r>
          </w:p>
          <w:p w:rsidR="00F12C7D" w:rsidRPr="00F12C7D" w:rsidRDefault="00F12C7D" w:rsidP="00F12C7D">
            <w:pPr>
              <w:numPr>
                <w:ilvl w:val="0"/>
                <w:numId w:val="22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F12C7D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en-US" w:bidi="en-US"/>
              </w:rPr>
              <w:t xml:space="preserve">Творческие конкурсы </w:t>
            </w:r>
          </w:p>
          <w:p w:rsidR="00F12C7D" w:rsidRPr="00F12C7D" w:rsidRDefault="00F12C7D" w:rsidP="00F12C7D">
            <w:pPr>
              <w:numPr>
                <w:ilvl w:val="0"/>
                <w:numId w:val="21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F12C7D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en-US" w:bidi="en-US"/>
              </w:rPr>
              <w:t xml:space="preserve">Отчетная выставка </w:t>
            </w:r>
          </w:p>
          <w:p w:rsidR="00F12C7D" w:rsidRPr="00F12C7D" w:rsidRDefault="00F12C7D" w:rsidP="00F12C7D">
            <w:pPr>
              <w:numPr>
                <w:ilvl w:val="0"/>
                <w:numId w:val="23"/>
              </w:num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</w:rPr>
            </w:pPr>
            <w:r w:rsidRPr="00F12C7D">
              <w:rPr>
                <w:rFonts w:ascii="Times New Roman" w:eastAsia="Calibri" w:hAnsi="Times New Roman" w:cs="Times New Roman"/>
                <w:color w:val="00000A"/>
                <w:sz w:val="28"/>
                <w:szCs w:val="28"/>
                <w:lang w:val="en-US" w:bidi="en-US"/>
              </w:rPr>
              <w:t>Диагностические задания</w:t>
            </w:r>
          </w:p>
          <w:p w:rsidR="00E20AA5" w:rsidRPr="00E20AA5" w:rsidRDefault="00E20AA5" w:rsidP="00F12C7D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E20AA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Отслеживание личностного развития детей осуществляется методом наблюдения.</w:t>
            </w:r>
          </w:p>
          <w:p w:rsidR="004E002B" w:rsidRPr="00C1669F" w:rsidRDefault="004E002B" w:rsidP="00C1669F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Calibri" w:eastAsia="SimSun" w:hAnsi="Calibri"/>
                <w:color w:val="00000A"/>
                <w:sz w:val="28"/>
                <w:szCs w:val="28"/>
              </w:rPr>
            </w:pPr>
            <w:r w:rsidRPr="00C1669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E002B" w:rsidRPr="00286564" w:rsidRDefault="004E002B" w:rsidP="004E002B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  <w:p w:rsidR="00286564" w:rsidRPr="00286564" w:rsidRDefault="00286564" w:rsidP="0028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286564" w:rsidRPr="00286564" w:rsidRDefault="00286564" w:rsidP="00286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564" w:rsidRPr="00286564" w:rsidRDefault="00286564" w:rsidP="00286564">
      <w:pPr>
        <w:tabs>
          <w:tab w:val="left" w:pos="6900"/>
        </w:tabs>
        <w:rPr>
          <w:rFonts w:ascii="Calibri" w:eastAsia="Calibri" w:hAnsi="Calibri" w:cs="Times New Roman"/>
        </w:rPr>
      </w:pPr>
    </w:p>
    <w:p w:rsidR="00286564" w:rsidRPr="00286564" w:rsidRDefault="00286564" w:rsidP="00286564">
      <w:pPr>
        <w:tabs>
          <w:tab w:val="left" w:pos="6900"/>
        </w:tabs>
        <w:rPr>
          <w:rFonts w:ascii="Calibri" w:eastAsia="Calibri" w:hAnsi="Calibri" w:cs="Times New Roman"/>
        </w:rPr>
      </w:pPr>
    </w:p>
    <w:p w:rsidR="00325755" w:rsidRDefault="00325755"/>
    <w:sectPr w:rsidR="0032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hybridMultilevel"/>
    <w:tmpl w:val="C9009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7"/>
    <w:multiLevelType w:val="hybridMultilevel"/>
    <w:tmpl w:val="50D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D"/>
    <w:multiLevelType w:val="hybridMultilevel"/>
    <w:tmpl w:val="29D41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1E"/>
    <w:multiLevelType w:val="hybridMultilevel"/>
    <w:tmpl w:val="A6AE1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23"/>
    <w:multiLevelType w:val="hybridMultilevel"/>
    <w:tmpl w:val="E0B6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25"/>
    <w:multiLevelType w:val="hybridMultilevel"/>
    <w:tmpl w:val="2D3E3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41723C"/>
    <w:multiLevelType w:val="multilevel"/>
    <w:tmpl w:val="A5C29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3D65A5D"/>
    <w:multiLevelType w:val="hybridMultilevel"/>
    <w:tmpl w:val="3A40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473B5"/>
    <w:multiLevelType w:val="multilevel"/>
    <w:tmpl w:val="8C6C8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1F75B76"/>
    <w:multiLevelType w:val="hybridMultilevel"/>
    <w:tmpl w:val="DE6C7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8441F"/>
    <w:multiLevelType w:val="multilevel"/>
    <w:tmpl w:val="3612D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1613327"/>
    <w:multiLevelType w:val="multilevel"/>
    <w:tmpl w:val="49F48B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BD72159"/>
    <w:multiLevelType w:val="multilevel"/>
    <w:tmpl w:val="F4EA63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BE35BF1"/>
    <w:multiLevelType w:val="multilevel"/>
    <w:tmpl w:val="0EB207E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2F9B121B"/>
    <w:multiLevelType w:val="hybridMultilevel"/>
    <w:tmpl w:val="A63850C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2FB6098B"/>
    <w:multiLevelType w:val="multilevel"/>
    <w:tmpl w:val="8C785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39F17FE"/>
    <w:multiLevelType w:val="multilevel"/>
    <w:tmpl w:val="61A2FC76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7">
    <w:nsid w:val="5BEC3349"/>
    <w:multiLevelType w:val="hybridMultilevel"/>
    <w:tmpl w:val="1608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86581"/>
    <w:multiLevelType w:val="multilevel"/>
    <w:tmpl w:val="A5C29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6714B9D"/>
    <w:multiLevelType w:val="multilevel"/>
    <w:tmpl w:val="2DCC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684DC2"/>
    <w:multiLevelType w:val="multilevel"/>
    <w:tmpl w:val="869CAD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60203B7"/>
    <w:multiLevelType w:val="multilevel"/>
    <w:tmpl w:val="54D4B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BD332A5"/>
    <w:multiLevelType w:val="hybridMultilevel"/>
    <w:tmpl w:val="2B90A6C8"/>
    <w:lvl w:ilvl="0" w:tplc="6B02C37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7D2543"/>
    <w:multiLevelType w:val="multilevel"/>
    <w:tmpl w:val="4C1A1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C9379C4"/>
    <w:multiLevelType w:val="multilevel"/>
    <w:tmpl w:val="4F921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FBE7B00"/>
    <w:multiLevelType w:val="multilevel"/>
    <w:tmpl w:val="11F40C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16"/>
  </w:num>
  <w:num w:numId="6">
    <w:abstractNumId w:val="17"/>
  </w:num>
  <w:num w:numId="7">
    <w:abstractNumId w:val="15"/>
  </w:num>
  <w:num w:numId="8">
    <w:abstractNumId w:val="20"/>
  </w:num>
  <w:num w:numId="9">
    <w:abstractNumId w:val="7"/>
  </w:num>
  <w:num w:numId="10">
    <w:abstractNumId w:val="19"/>
  </w:num>
  <w:num w:numId="11">
    <w:abstractNumId w:val="18"/>
  </w:num>
  <w:num w:numId="12">
    <w:abstractNumId w:val="11"/>
  </w:num>
  <w:num w:numId="13">
    <w:abstractNumId w:val="23"/>
  </w:num>
  <w:num w:numId="14">
    <w:abstractNumId w:val="8"/>
  </w:num>
  <w:num w:numId="15">
    <w:abstractNumId w:val="6"/>
  </w:num>
  <w:num w:numId="16">
    <w:abstractNumId w:val="10"/>
  </w:num>
  <w:num w:numId="17">
    <w:abstractNumId w:val="13"/>
  </w:num>
  <w:num w:numId="18">
    <w:abstractNumId w:val="14"/>
  </w:num>
  <w:num w:numId="19">
    <w:abstractNumId w:val="22"/>
  </w:num>
  <w:num w:numId="20">
    <w:abstractNumId w:val="9"/>
  </w:num>
  <w:num w:numId="21">
    <w:abstractNumId w:val="12"/>
  </w:num>
  <w:num w:numId="22">
    <w:abstractNumId w:val="24"/>
  </w:num>
  <w:num w:numId="23">
    <w:abstractNumId w:val="21"/>
  </w:num>
  <w:num w:numId="24">
    <w:abstractNumId w:val="25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85"/>
    <w:rsid w:val="00020A74"/>
    <w:rsid w:val="00036E3C"/>
    <w:rsid w:val="00040575"/>
    <w:rsid w:val="0015217E"/>
    <w:rsid w:val="0022216E"/>
    <w:rsid w:val="00226B6C"/>
    <w:rsid w:val="00230F47"/>
    <w:rsid w:val="0023527D"/>
    <w:rsid w:val="00264650"/>
    <w:rsid w:val="00270F48"/>
    <w:rsid w:val="00286564"/>
    <w:rsid w:val="002A33F0"/>
    <w:rsid w:val="0032365C"/>
    <w:rsid w:val="00325755"/>
    <w:rsid w:val="00331C85"/>
    <w:rsid w:val="00345A63"/>
    <w:rsid w:val="00345D88"/>
    <w:rsid w:val="0036312B"/>
    <w:rsid w:val="004955BD"/>
    <w:rsid w:val="004E002B"/>
    <w:rsid w:val="00650CF2"/>
    <w:rsid w:val="006A2417"/>
    <w:rsid w:val="0075075D"/>
    <w:rsid w:val="007B705F"/>
    <w:rsid w:val="009549EB"/>
    <w:rsid w:val="00982748"/>
    <w:rsid w:val="00A26CE0"/>
    <w:rsid w:val="00B470BC"/>
    <w:rsid w:val="00B74C53"/>
    <w:rsid w:val="00BD237F"/>
    <w:rsid w:val="00C14941"/>
    <w:rsid w:val="00C1669F"/>
    <w:rsid w:val="00C75324"/>
    <w:rsid w:val="00C8174C"/>
    <w:rsid w:val="00D23B92"/>
    <w:rsid w:val="00DC7567"/>
    <w:rsid w:val="00DD5839"/>
    <w:rsid w:val="00DF1A5D"/>
    <w:rsid w:val="00DF243B"/>
    <w:rsid w:val="00DF5AD6"/>
    <w:rsid w:val="00E20AA5"/>
    <w:rsid w:val="00E60D73"/>
    <w:rsid w:val="00ED7DC0"/>
    <w:rsid w:val="00F12C7D"/>
    <w:rsid w:val="00F54743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86564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styleId="a4">
    <w:name w:val="List Paragraph"/>
    <w:basedOn w:val="a"/>
    <w:uiPriority w:val="34"/>
    <w:qFormat/>
    <w:rsid w:val="00C1669F"/>
    <w:pPr>
      <w:ind w:left="720"/>
      <w:contextualSpacing/>
    </w:pPr>
  </w:style>
  <w:style w:type="paragraph" w:styleId="a5">
    <w:name w:val="No Spacing"/>
    <w:basedOn w:val="a"/>
    <w:uiPriority w:val="1"/>
    <w:qFormat/>
    <w:rsid w:val="0022216E"/>
    <w:pPr>
      <w:suppressAutoHyphens/>
      <w:spacing w:after="0" w:line="240" w:lineRule="auto"/>
    </w:pPr>
    <w:rPr>
      <w:rFonts w:ascii="Cambria" w:eastAsia="Calibri" w:hAnsi="Cambria" w:cs="Cambria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86564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styleId="a4">
    <w:name w:val="List Paragraph"/>
    <w:basedOn w:val="a"/>
    <w:uiPriority w:val="34"/>
    <w:qFormat/>
    <w:rsid w:val="00C1669F"/>
    <w:pPr>
      <w:ind w:left="720"/>
      <w:contextualSpacing/>
    </w:pPr>
  </w:style>
  <w:style w:type="paragraph" w:styleId="a5">
    <w:name w:val="No Spacing"/>
    <w:basedOn w:val="a"/>
    <w:uiPriority w:val="1"/>
    <w:qFormat/>
    <w:rsid w:val="0022216E"/>
    <w:pPr>
      <w:suppressAutoHyphens/>
      <w:spacing w:after="0" w:line="240" w:lineRule="auto"/>
    </w:pPr>
    <w:rPr>
      <w:rFonts w:ascii="Cambria" w:eastAsia="Calibri" w:hAnsi="Cambria" w:cs="Cambri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irina</cp:lastModifiedBy>
  <cp:revision>20</cp:revision>
  <dcterms:created xsi:type="dcterms:W3CDTF">2020-01-28T14:04:00Z</dcterms:created>
  <dcterms:modified xsi:type="dcterms:W3CDTF">2020-02-19T06:36:00Z</dcterms:modified>
</cp:coreProperties>
</file>