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A8" w:rsidRPr="00C03AA8" w:rsidRDefault="00C03AA8" w:rsidP="00C03AA8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03AA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Должностная инструкция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C03AA8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  <w:t>методиста</w:t>
      </w:r>
    </w:p>
    <w:p w:rsidR="00C03AA8" w:rsidRPr="00C03AA8" w:rsidRDefault="00C03AA8" w:rsidP="00C03AA8">
      <w:pPr>
        <w:pStyle w:val="a8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C03AA8">
        <w:rPr>
          <w:rFonts w:ascii="Times New Roman" w:eastAsia="Times New Roman" w:hAnsi="Times New Roman"/>
          <w:vanish/>
          <w:sz w:val="24"/>
          <w:szCs w:val="24"/>
          <w:lang w:eastAsia="ru-RU"/>
        </w:rPr>
        <w:t>Начало формы</w:t>
      </w:r>
    </w:p>
    <w:p w:rsidR="00C03AA8" w:rsidRPr="00C03AA8" w:rsidRDefault="00C03AA8" w:rsidP="00C03AA8">
      <w:pPr>
        <w:pStyle w:val="a8"/>
        <w:numPr>
          <w:ilvl w:val="0"/>
          <w:numId w:val="4"/>
        </w:numPr>
        <w:pBdr>
          <w:top w:val="single" w:sz="6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C03AA8">
        <w:rPr>
          <w:rFonts w:ascii="Times New Roman" w:eastAsia="Times New Roman" w:hAnsi="Times New Roman"/>
          <w:vanish/>
          <w:sz w:val="24"/>
          <w:szCs w:val="24"/>
          <w:lang w:eastAsia="ru-RU"/>
        </w:rPr>
        <w:t>Конец формы</w:t>
      </w:r>
    </w:p>
    <w:p w:rsidR="00C03AA8" w:rsidRPr="00C03AA8" w:rsidRDefault="00C03AA8" w:rsidP="00C03AA8">
      <w:pPr>
        <w:pStyle w:val="a8"/>
        <w:spacing w:after="0" w:line="240" w:lineRule="auto"/>
        <w:ind w:left="-207" w:right="-284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03AA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Должностная инструкция составлена с учетом </w:t>
      </w:r>
      <w:proofErr w:type="spellStart"/>
      <w:r w:rsidRPr="00C03AA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профстандарта</w:t>
      </w:r>
      <w:proofErr w:type="spellEnd"/>
    </w:p>
    <w:p w:rsidR="00C03AA8" w:rsidRPr="00C03AA8" w:rsidRDefault="00C03AA8" w:rsidP="00C03AA8">
      <w:pPr>
        <w:pStyle w:val="a8"/>
        <w:spacing w:after="0" w:line="240" w:lineRule="auto"/>
        <w:ind w:left="-207" w:right="-284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hyperlink r:id="rId7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Pr="00C03AA8">
          <w:rPr>
            <w:rFonts w:ascii="Times New Roman" w:eastAsia="Times New Roman" w:hAnsi="Times New Roman"/>
            <w:b/>
            <w:bCs/>
            <w:color w:val="4E4E4E"/>
            <w:sz w:val="24"/>
            <w:szCs w:val="24"/>
            <w:u w:val="single"/>
            <w:lang w:eastAsia="ru-RU"/>
          </w:rPr>
          <w:t>Педагог дополнительного образования детей и взрослых</w:t>
        </w:r>
      </w:hyperlink>
    </w:p>
    <w:p w:rsidR="00C03AA8" w:rsidRPr="00C03AA8" w:rsidRDefault="00C03AA8" w:rsidP="00C03AA8">
      <w:pPr>
        <w:pStyle w:val="a8"/>
        <w:spacing w:after="0" w:line="240" w:lineRule="auto"/>
        <w:ind w:left="-207"/>
        <w:jc w:val="center"/>
        <w:rPr>
          <w:rFonts w:ascii="Times New Roman" w:hAnsi="Times New Roman"/>
          <w:sz w:val="24"/>
          <w:szCs w:val="24"/>
        </w:rPr>
      </w:pPr>
    </w:p>
    <w:p w:rsidR="00C03AA8" w:rsidRPr="00C03AA8" w:rsidRDefault="00C03AA8" w:rsidP="00C03AA8">
      <w:pPr>
        <w:pStyle w:val="a8"/>
        <w:spacing w:after="0" w:line="240" w:lineRule="auto"/>
        <w:ind w:left="-207"/>
        <w:jc w:val="right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 xml:space="preserve">«Утверждаю» </w:t>
      </w:r>
    </w:p>
    <w:p w:rsidR="00C03AA8" w:rsidRPr="00C03AA8" w:rsidRDefault="00C03AA8" w:rsidP="00C03AA8">
      <w:pPr>
        <w:pStyle w:val="a8"/>
        <w:spacing w:after="0" w:line="240" w:lineRule="auto"/>
        <w:ind w:left="-207"/>
        <w:jc w:val="right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Директор МБУ ДО ЦТТ</w:t>
      </w:r>
      <w:r w:rsidRPr="00C03AA8">
        <w:rPr>
          <w:rFonts w:ascii="Times New Roman" w:hAnsi="Times New Roman"/>
          <w:sz w:val="24"/>
          <w:szCs w:val="24"/>
        </w:rPr>
        <w:t xml:space="preserve"> </w:t>
      </w:r>
    </w:p>
    <w:p w:rsidR="00C03AA8" w:rsidRPr="00C03AA8" w:rsidRDefault="00C03AA8" w:rsidP="00C03AA8">
      <w:pPr>
        <w:pStyle w:val="a8"/>
        <w:spacing w:after="0" w:line="240" w:lineRule="auto"/>
        <w:ind w:left="-207"/>
        <w:jc w:val="right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>_______ Л.В. Михеева</w:t>
      </w:r>
    </w:p>
    <w:p w:rsidR="00C03AA8" w:rsidRPr="00C03AA8" w:rsidRDefault="00C03AA8" w:rsidP="00C03AA8">
      <w:pPr>
        <w:pStyle w:val="a8"/>
        <w:spacing w:after="0" w:line="240" w:lineRule="auto"/>
        <w:ind w:left="-207"/>
        <w:jc w:val="right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>Приказ № 63</w:t>
      </w:r>
      <w:r w:rsidRPr="00C03AA8">
        <w:rPr>
          <w:rFonts w:ascii="Times New Roman" w:hAnsi="Times New Roman"/>
          <w:sz w:val="24"/>
          <w:szCs w:val="24"/>
        </w:rPr>
        <w:t xml:space="preserve"> </w:t>
      </w:r>
    </w:p>
    <w:p w:rsidR="00C03AA8" w:rsidRPr="00C03AA8" w:rsidRDefault="00C03AA8" w:rsidP="00C03AA8">
      <w:pPr>
        <w:pStyle w:val="a8"/>
        <w:spacing w:after="0" w:line="240" w:lineRule="auto"/>
        <w:ind w:left="-207"/>
        <w:jc w:val="right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 xml:space="preserve">от «31» декабря  2018 г. </w:t>
      </w:r>
    </w:p>
    <w:p w:rsidR="00603DDA" w:rsidRPr="00C03AA8" w:rsidRDefault="007B0EDE" w:rsidP="00C03AA8">
      <w:pPr>
        <w:pStyle w:val="a8"/>
        <w:numPr>
          <w:ilvl w:val="0"/>
          <w:numId w:val="5"/>
        </w:numPr>
        <w:spacing w:after="0" w:line="240" w:lineRule="auto"/>
        <w:ind w:right="-284"/>
        <w:jc w:val="both"/>
        <w:outlineLvl w:val="3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lang w:eastAsia="ru-RU"/>
        </w:rPr>
      </w:pPr>
      <w:r w:rsidRPr="00C03AA8"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lang w:eastAsia="ru-RU"/>
        </w:rPr>
        <w:t>Общие положения</w:t>
      </w:r>
      <w:r w:rsidR="00603DDA" w:rsidRPr="00C03AA8"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</w:p>
    <w:p w:rsidR="00A607EA" w:rsidRPr="00C03AA8" w:rsidRDefault="00A607EA" w:rsidP="00A607EA">
      <w:pPr>
        <w:pStyle w:val="a8"/>
        <w:spacing w:after="0" w:line="240" w:lineRule="auto"/>
        <w:ind w:left="-207" w:right="-284"/>
        <w:jc w:val="both"/>
        <w:outlineLvl w:val="3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lang w:eastAsia="ru-RU"/>
        </w:rPr>
      </w:pPr>
    </w:p>
    <w:p w:rsidR="00603DDA" w:rsidRPr="00C03AA8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 xml:space="preserve">1.1. </w:t>
      </w:r>
      <w:proofErr w:type="gramStart"/>
      <w:r w:rsidRPr="00C03AA8">
        <w:rPr>
          <w:color w:val="auto"/>
          <w:spacing w:val="0"/>
          <w:w w:val="100"/>
        </w:rPr>
        <w:t xml:space="preserve">Данная должностная инструкция методиста разработана на основании </w:t>
      </w:r>
      <w:proofErr w:type="spellStart"/>
      <w:r w:rsidRPr="00C03AA8">
        <w:rPr>
          <w:color w:val="auto"/>
          <w:spacing w:val="0"/>
          <w:w w:val="100"/>
        </w:rPr>
        <w:t>Профстандарта</w:t>
      </w:r>
      <w:proofErr w:type="spellEnd"/>
      <w:r w:rsidRPr="00C03AA8">
        <w:rPr>
          <w:color w:val="auto"/>
          <w:spacing w:val="0"/>
          <w:w w:val="100"/>
        </w:rPr>
        <w:t xml:space="preserve">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</w:t>
      </w:r>
      <w:r w:rsidR="0077795A" w:rsidRPr="00C03AA8">
        <w:rPr>
          <w:color w:val="auto"/>
          <w:spacing w:val="0"/>
          <w:w w:val="100"/>
        </w:rPr>
        <w:t>ерации, Уставом МБУ</w:t>
      </w:r>
      <w:r w:rsidR="00C03AA8">
        <w:rPr>
          <w:color w:val="auto"/>
          <w:spacing w:val="0"/>
          <w:w w:val="100"/>
        </w:rPr>
        <w:t xml:space="preserve"> </w:t>
      </w:r>
      <w:bookmarkStart w:id="0" w:name="_GoBack"/>
      <w:bookmarkEnd w:id="0"/>
      <w:r w:rsidR="0077795A" w:rsidRPr="00C03AA8">
        <w:rPr>
          <w:color w:val="auto"/>
          <w:spacing w:val="0"/>
          <w:w w:val="100"/>
        </w:rPr>
        <w:t>ДО ЦТТ</w:t>
      </w:r>
      <w:r w:rsidRPr="00C03AA8">
        <w:rPr>
          <w:color w:val="auto"/>
          <w:spacing w:val="0"/>
          <w:w w:val="100"/>
        </w:rPr>
        <w:t xml:space="preserve"> и другими нормативными актами, регулирующими трудовые отношения между работником и работодателем.</w:t>
      </w:r>
      <w:proofErr w:type="gramEnd"/>
    </w:p>
    <w:p w:rsidR="00603DDA" w:rsidRPr="00C03AA8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 xml:space="preserve">1.2. Настоящая должностная инструкция методиста по </w:t>
      </w:r>
      <w:proofErr w:type="spellStart"/>
      <w:r w:rsidRPr="00C03AA8">
        <w:rPr>
          <w:color w:val="auto"/>
          <w:spacing w:val="0"/>
          <w:w w:val="100"/>
        </w:rPr>
        <w:t>профстандарту</w:t>
      </w:r>
      <w:proofErr w:type="spellEnd"/>
      <w:r w:rsidRPr="00C03AA8">
        <w:rPr>
          <w:color w:val="auto"/>
          <w:spacing w:val="0"/>
          <w:w w:val="100"/>
        </w:rPr>
        <w:t xml:space="preserve"> устанавливает трудовые функции, должностные обязанности, права и ответственность, связи по должности сот</w:t>
      </w:r>
      <w:r w:rsidR="0077795A" w:rsidRPr="00C03AA8">
        <w:rPr>
          <w:color w:val="auto"/>
          <w:spacing w:val="0"/>
          <w:w w:val="100"/>
        </w:rPr>
        <w:t>рудника, занимающего в МБУ</w:t>
      </w:r>
      <w:r w:rsidR="00C03AA8">
        <w:rPr>
          <w:color w:val="auto"/>
          <w:spacing w:val="0"/>
          <w:w w:val="100"/>
        </w:rPr>
        <w:t xml:space="preserve"> </w:t>
      </w:r>
      <w:r w:rsidR="0077795A" w:rsidRPr="00C03AA8">
        <w:rPr>
          <w:color w:val="auto"/>
          <w:spacing w:val="0"/>
          <w:w w:val="100"/>
        </w:rPr>
        <w:t>ДО ЦТТ</w:t>
      </w:r>
      <w:r w:rsidRPr="00C03AA8">
        <w:rPr>
          <w:color w:val="auto"/>
          <w:spacing w:val="0"/>
          <w:w w:val="100"/>
        </w:rPr>
        <w:t xml:space="preserve"> должность методиста.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1.3. Методист относится к категории специалистов.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1.4. На должность методиста принимается лицо: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1)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отвечающее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одному из указанных требований: 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:rsidR="00603DDA" w:rsidRPr="00C03AA8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</w:t>
      </w:r>
      <w:r w:rsidR="003D1340" w:rsidRPr="00C03AA8">
        <w:rPr>
          <w:rFonts w:eastAsia="Times New Roman"/>
          <w:iCs/>
          <w:color w:val="333333"/>
          <w:spacing w:val="0"/>
          <w:w w:val="100"/>
          <w:lang w:eastAsia="ru-RU"/>
        </w:rPr>
        <w:t>5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. Методист должен знать: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1) законодательство Российской Федерации и субъекта Российской Федерации об образовании и о персональных данных;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теорию и практику маркетинговых исследований в образовании;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4) методические основы маркетинговых исследований в образовании;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5) тенденции развития дополнительного образования детей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6) 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lastRenderedPageBreak/>
        <w:t>7) современные образовательные технологии дополнительного образования детей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8) 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9) методологические и теоретические основы современного дополнительного образования детей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10) направления и перспективы развития системы дополнительного образования в Российской Федерации и мире;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2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современные концепции и модели, образовательные технологии дополнительного образования детей и взрослых в избранной области;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3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) особенности построения </w:t>
      </w:r>
      <w:proofErr w:type="spell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компетентностно</w:t>
      </w:r>
      <w:proofErr w:type="spell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-ориентированного образовательного процесса;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4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) возрастные особенности 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уча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ю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щихся, особенности реализации дополнительных общеобразовательных программ для одаренных 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уча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ю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щихся, 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уча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ю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щихся с ограниченными возможностями здоровья, вопросы индивидуализации обучения;</w:t>
      </w:r>
      <w:proofErr w:type="gramEnd"/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5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стадии профессионального развития педагогов;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6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правила слушания, ведения беседы, убеждения;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7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приемы привлечения внимания, структурирования информации, преодоления барьеров общения, логики и правила построения устного и письменного монологического сообщения, ведения профессионального диалога;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8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7B0EDE" w:rsidRPr="00C03AA8" w:rsidRDefault="00603DD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19</w:t>
      </w:r>
      <w:r w:rsidR="007B0EDE"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) меры ответственности педагогических работников за жизнь и здоровье 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</w:t>
      </w:r>
      <w:r w:rsidR="007B0EDE" w:rsidRPr="00C03AA8">
        <w:rPr>
          <w:rFonts w:eastAsia="Times New Roman"/>
          <w:iCs/>
          <w:color w:val="333333"/>
          <w:spacing w:val="0"/>
          <w:w w:val="100"/>
          <w:lang w:eastAsia="ru-RU"/>
        </w:rPr>
        <w:t>уча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ю</w:t>
      </w:r>
      <w:r w:rsidR="007B0EDE" w:rsidRPr="00C03AA8">
        <w:rPr>
          <w:rFonts w:eastAsia="Times New Roman"/>
          <w:iCs/>
          <w:color w:val="333333"/>
          <w:spacing w:val="0"/>
          <w:w w:val="100"/>
          <w:lang w:eastAsia="ru-RU"/>
        </w:rPr>
        <w:t>щихся, находящихся под их руководством;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0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основы трудового законодательства Российской Федерации;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1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) Правила внутреннего трудового распорядка;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2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) требования охраны труда 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и правила пожарной безопасности.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</w:t>
      </w:r>
      <w:r w:rsidR="003D1340" w:rsidRPr="00C03AA8">
        <w:rPr>
          <w:rFonts w:eastAsia="Times New Roman"/>
          <w:iCs/>
          <w:color w:val="333333"/>
          <w:spacing w:val="0"/>
          <w:w w:val="100"/>
          <w:lang w:eastAsia="ru-RU"/>
        </w:rPr>
        <w:t>6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. Методист должен уметь: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1) формулировать и обсуждать с руководством организации и специалистами задачи, концепцию и методы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исследования рынка услуг дополнительного образования детей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и взрослых (далее - исследования), ресурсы, необходимые для его проведения, и источники их привлечения;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формировать план выборки, разрабатывать самостоятельно или с участием специалистов инструментарий исследования;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обеспечивать оптимизацию затрат на проведение исследования;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4) организовывать апробацию разработанного инструментария;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5) 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6) использовать инструментарий исследования, различные формы и средства взаимодействия с респондентами;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7) 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для решения профессиональных задач и самообразования;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8) 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9) оценивать качество разрабатываемых материалов на соответствие: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lastRenderedPageBreak/>
        <w:t>- порядку организации и осуществления образовательной деятельности по дополнительным общеобразовательным программам;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- современным теоретическим и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методическим подходам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к разработке и реализации программ дополнительного образования;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- образовательным потребностям </w:t>
      </w:r>
      <w:proofErr w:type="gramStart"/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уча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ю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щихся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, требованию предоставления программой возможности ее освоения на основе индивидуализации содержания;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- требованиям охраны труда;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10) анализировать состояние методической работы и планировать методическую работу в организации, осуществляющей образовательную деятельность;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11) консультировать руковод</w:t>
      </w:r>
      <w:r w:rsidR="00603DDA" w:rsidRPr="00C03AA8">
        <w:rPr>
          <w:rFonts w:eastAsia="Times New Roman"/>
          <w:iCs/>
          <w:color w:val="333333"/>
          <w:spacing w:val="0"/>
          <w:w w:val="100"/>
          <w:lang w:eastAsia="ru-RU"/>
        </w:rPr>
        <w:t>ителей методических объединений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, занимающихся в организации методической деятельностью, по вопросам, относящимся к их компетенции;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12) организовывать обсуждение и обсуждать методические вопросы с педагогами;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13) оказывать профессиональную поддержку оформления и презентации педагогами своего опыта;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14) 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Интернет;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15) готовить программно-методическую документацию для проведения экспертизы (рецензирования) и анализировать ее результаты;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16) планировать проведение мониторинга и оценки качества реализации педагогами дополнительных общеобразовательных программ;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17) анализировать занятия и досуговые мероприятия, обсуждать их в диалоге с педагогами;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18) разрабатывать на основе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результатов мониторинга качества реализации дополнительных общеобразовательных программ рекомендации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по совершенствованию образовательного процесса для педагогов дополнительного образования детей и взрослых в избранной области;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19) производить первичную обработку результатов исследования и консультировать специалистов по ее проведению;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20) обрабатывать, анализировать и интерпретировать результаты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изучения рынка услуг дополнительного образования детей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и взрослых, привлекать к работе экспертов, организовывать обсуждение результатов анализа;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21) 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22) обрабатывать персональные данные с соблюдением требований, установленных законодательством Российской Федерации;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23) проводить обсуждение с руководством образовательной организации и педагогами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результатов мониторинга качества реализации дополнительных общеобразовательных программ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24) оценивать квалификацию (компетенцию) педагогов, планировать их подготовку, переподготов</w:t>
      </w:r>
      <w:r w:rsidR="006F383D" w:rsidRPr="00C03AA8">
        <w:rPr>
          <w:rFonts w:eastAsia="Times New Roman"/>
          <w:iCs/>
          <w:color w:val="333333"/>
          <w:spacing w:val="0"/>
          <w:w w:val="100"/>
          <w:lang w:eastAsia="ru-RU"/>
        </w:rPr>
        <w:t>ку и повышение квалификации.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</w:t>
      </w:r>
      <w:r w:rsidR="003D1340" w:rsidRPr="00C03AA8">
        <w:rPr>
          <w:rFonts w:eastAsia="Times New Roman"/>
          <w:iCs/>
          <w:color w:val="333333"/>
          <w:spacing w:val="0"/>
          <w:w w:val="100"/>
          <w:lang w:eastAsia="ru-RU"/>
        </w:rPr>
        <w:t>7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. Методист проходит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обучение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по дополнительным профессиональным программам по профилю педагогической деятельности не реже чем 1 раз в 3 года.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1.</w:t>
      </w:r>
      <w:r w:rsidR="003D1340" w:rsidRPr="00C03AA8">
        <w:rPr>
          <w:rFonts w:eastAsia="Times New Roman"/>
          <w:iCs/>
          <w:color w:val="333333"/>
          <w:spacing w:val="0"/>
          <w:w w:val="100"/>
          <w:lang w:eastAsia="ru-RU"/>
        </w:rPr>
        <w:t>8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. Методи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ст в св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оей деятельности руководствуется:</w:t>
      </w:r>
    </w:p>
    <w:p w:rsidR="006F383D" w:rsidRPr="00C03AA8" w:rsidRDefault="0077795A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1) Уставом МБУ ДО ЦТТ</w:t>
      </w:r>
    </w:p>
    <w:p w:rsidR="006F383D" w:rsidRPr="00C03AA8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настоящей должностной инструкцией;</w:t>
      </w:r>
    </w:p>
    <w:p w:rsidR="006F383D" w:rsidRPr="00C03AA8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Правилами внутреннего трудового распорядка</w:t>
      </w:r>
    </w:p>
    <w:p w:rsidR="006F383D" w:rsidRPr="00C03AA8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1.9. </w:t>
      </w:r>
      <w:r w:rsidR="003D1340" w:rsidRPr="00C03AA8">
        <w:rPr>
          <w:rFonts w:eastAsia="Times New Roman"/>
          <w:iCs/>
          <w:color w:val="333333"/>
          <w:spacing w:val="0"/>
          <w:w w:val="100"/>
          <w:lang w:eastAsia="ru-RU"/>
        </w:rPr>
        <w:t>Методист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подчиняется непо</w:t>
      </w:r>
      <w:r w:rsidR="0077795A" w:rsidRPr="00C03AA8">
        <w:rPr>
          <w:rFonts w:eastAsia="Times New Roman"/>
          <w:iCs/>
          <w:color w:val="333333"/>
          <w:spacing w:val="0"/>
          <w:w w:val="100"/>
          <w:lang w:eastAsia="ru-RU"/>
        </w:rPr>
        <w:t>средственно директору МБУ ДО ЦТТ</w:t>
      </w:r>
    </w:p>
    <w:p w:rsidR="00A607EA" w:rsidRPr="00C03AA8" w:rsidRDefault="00A607EA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  <w:t>2. Трудовые функции</w:t>
      </w:r>
    </w:p>
    <w:p w:rsidR="00A607EA" w:rsidRPr="00C03AA8" w:rsidRDefault="00A607EA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2.1. Организационно-методическое обеспечение реализации дополнительных общеобразовательных программ: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lastRenderedPageBreak/>
        <w:t xml:space="preserve">1) организация и проведение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исследований рынка услуг дополнительного образования детей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организационно-педагогическое сопровождение методической деятельности педагогов дополнительного образования;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мониторинг и оценка качества реализации педагогами дополнительных общеобразовательных программ.</w:t>
      </w:r>
    </w:p>
    <w:p w:rsidR="00A607EA" w:rsidRPr="00C03AA8" w:rsidRDefault="00A607E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  <w:t>3. Должностные обязанности</w:t>
      </w:r>
    </w:p>
    <w:p w:rsidR="00A607EA" w:rsidRPr="00C03AA8" w:rsidRDefault="00A607EA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3.1. Методист исполняет следующие обязанности: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3.1.1. В рамках трудовой функции организация и проведение </w:t>
      </w:r>
      <w:proofErr w:type="gramStart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исследований рынка услуг дополнительного образования детей</w:t>
      </w:r>
      <w:proofErr w:type="gramEnd"/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 и взрослых: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1) организовывает разработку и (или) разрабатывает программы и инструментарий для изучения рынка услуг дополнительного образования детей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осуществляет организацию и (или) изучение рынка услуг дополнительного образования детей и взрослых;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осуществляет 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изучения рынка услуг по дополнительному образованию детей и взрослых.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3.1.2. В рамках трудовой функции организационно-педагогическое сопровождение методической деятельности педагогов дополнительного образования: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1) проводит групповые и индивидуальные консультации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осуществляет контроль и оценку качества программно-методической документации;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осуществляет организацию экспертизы (рецензирования) и подготовку к утверждению программно-методической документации;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4) осуществляет организацию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3.1.3. В рамках трудовой функции мониторинг и оценка качества реализации педагогами дополнительных общеобразовательных программ: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1) осуществляет посещение и анализ занятий и досуговых мероприятий, проводимых педагогами;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2) разрабатывает рекомендации по совершенствованию качества образовательного процесса;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3) осуществляет организацию под руководством уполномоченного руководителя образовательной организации повышения квалификации и переподготовки педагогических работников.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3.1.4. В рамках выполнения своих трудовых функций исполняет поручения своего непосредственного руководителя.</w:t>
      </w:r>
    </w:p>
    <w:p w:rsidR="00A607EA" w:rsidRPr="00C03AA8" w:rsidRDefault="00A607E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  <w:t>4. Права</w:t>
      </w:r>
    </w:p>
    <w:p w:rsidR="00A607EA" w:rsidRPr="00C03AA8" w:rsidRDefault="00A607EA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Методист имеет право: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4.1. Участвовать в обсуждении проектов документов по организации образовательного процесса, в совещаниях по их подготовке и выполнению.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lastRenderedPageBreak/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4.5. Участвовать в обсуждении вопросов, касающихся исполняемых должностных обязанностей.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 xml:space="preserve">4.6.Участвовать в управлении образовательным учреждением в порядке, который определен Уставом. 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4.7.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4.8.Проходить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4.9.Защищать свою профессиональную честь и достоинство. Знакомиться с жалобами, докладными и иными документами, которые содержат оценку работы методиста, давать по ним письменные объяснения.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4.10.На конфиденциальное служебное расследование, кроме случаев, предусмотренных законодательством Российской Федерации.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4.11. На поощрения, награждения по результатам трудовой деятельности.</w:t>
      </w:r>
    </w:p>
    <w:p w:rsidR="003D1340" w:rsidRPr="00C03AA8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4.12.Методист имеет полные права, предусмотренные Трудовым Кодексом Российс</w:t>
      </w:r>
      <w:r w:rsidR="0077795A" w:rsidRPr="00C03AA8">
        <w:rPr>
          <w:rFonts w:eastAsia="Times New Roman"/>
          <w:iCs/>
          <w:color w:val="333333"/>
          <w:spacing w:val="0"/>
          <w:w w:val="100"/>
          <w:lang w:eastAsia="ru-RU"/>
        </w:rPr>
        <w:t>кой Федерации, Уставом МБУДО ЦТТ</w:t>
      </w: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, Коллективным договором и Правилами внутреннего трудового распорядка.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  <w:t>5. Ответственность</w:t>
      </w:r>
    </w:p>
    <w:p w:rsidR="003D1340" w:rsidRPr="00C03AA8" w:rsidRDefault="003D1340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5.1. Методист привлекается к ответственности: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7B0EDE" w:rsidRPr="00C03AA8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A607EA" w:rsidRPr="00C03AA8" w:rsidRDefault="00A607E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</w:p>
    <w:p w:rsidR="003D1340" w:rsidRPr="00C03AA8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</w:rPr>
      </w:pPr>
      <w:r w:rsidRPr="00C03AA8">
        <w:rPr>
          <w:b/>
          <w:color w:val="auto"/>
          <w:spacing w:val="0"/>
          <w:w w:val="100"/>
        </w:rPr>
        <w:t>6. Связи по должности</w:t>
      </w:r>
    </w:p>
    <w:p w:rsidR="00A607EA" w:rsidRPr="00C03AA8" w:rsidRDefault="00A607EA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>Методист:</w:t>
      </w:r>
    </w:p>
    <w:p w:rsidR="00F63648" w:rsidRPr="00C03AA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lang w:eastAsia="ru-RU"/>
        </w:rPr>
      </w:pPr>
      <w:r w:rsidRPr="00C03AA8">
        <w:rPr>
          <w:rFonts w:eastAsia="Times New Roman"/>
          <w:color w:val="auto"/>
          <w:spacing w:val="0"/>
          <w:w w:val="100"/>
          <w:lang w:eastAsia="ru-RU"/>
        </w:rPr>
        <w:t>6.1.Работает в режиме ненормированного рабочего дня по графику, составленному исходя из 36-часовой рабочей недели и утвержденному директором учреждения.</w:t>
      </w:r>
    </w:p>
    <w:p w:rsidR="00F63648" w:rsidRPr="00C03AA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lang w:eastAsia="ru-RU"/>
        </w:rPr>
      </w:pPr>
      <w:r w:rsidRPr="00C03AA8">
        <w:rPr>
          <w:rFonts w:eastAsia="Times New Roman"/>
          <w:color w:val="auto"/>
          <w:spacing w:val="0"/>
          <w:w w:val="100"/>
          <w:lang w:eastAsia="ru-RU"/>
        </w:rPr>
        <w:t>6.2.Представляет директору письменный отчет о своей деятельности в течение 10 дней по окончании каждого полугодия.</w:t>
      </w:r>
    </w:p>
    <w:p w:rsidR="00F63648" w:rsidRPr="00C03AA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lang w:eastAsia="ru-RU"/>
        </w:rPr>
      </w:pPr>
      <w:r w:rsidRPr="00C03AA8">
        <w:rPr>
          <w:rFonts w:eastAsia="Times New Roman"/>
          <w:color w:val="auto"/>
          <w:spacing w:val="0"/>
          <w:w w:val="100"/>
          <w:lang w:eastAsia="ru-RU"/>
        </w:rPr>
        <w:t>6.3.Получает от директора учреждения,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63648" w:rsidRPr="00C03AA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lang w:eastAsia="ru-RU"/>
        </w:rPr>
      </w:pPr>
      <w:r w:rsidRPr="00C03AA8">
        <w:rPr>
          <w:rFonts w:eastAsia="Times New Roman"/>
          <w:color w:val="auto"/>
          <w:spacing w:val="0"/>
          <w:w w:val="100"/>
          <w:lang w:eastAsia="ru-RU"/>
        </w:rPr>
        <w:t>6.4.Передает директору   информацию, полученную на совещаниях и семинарах, непосредственно после ее получения.</w:t>
      </w:r>
    </w:p>
    <w:p w:rsidR="00F63648" w:rsidRPr="00C03AA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lang w:eastAsia="ru-RU"/>
        </w:rPr>
      </w:pPr>
      <w:r w:rsidRPr="00C03AA8">
        <w:rPr>
          <w:rFonts w:eastAsia="Times New Roman"/>
          <w:color w:val="auto"/>
          <w:spacing w:val="0"/>
          <w:w w:val="100"/>
          <w:lang w:eastAsia="ru-RU"/>
        </w:rPr>
        <w:t>6.5.Самостоятельно планирует свою работу на каждый учебный год, полугодие и каждую неделю. План работы утверждается директором учреждения не позднее пяти дней с начала планируемого периода.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>6.</w:t>
      </w:r>
      <w:r w:rsidR="00F63648" w:rsidRPr="00C03AA8">
        <w:rPr>
          <w:color w:val="auto"/>
          <w:spacing w:val="0"/>
          <w:w w:val="100"/>
        </w:rPr>
        <w:t>6</w:t>
      </w:r>
      <w:r w:rsidRPr="00C03AA8">
        <w:rPr>
          <w:color w:val="auto"/>
          <w:spacing w:val="0"/>
          <w:w w:val="100"/>
        </w:rPr>
        <w:t xml:space="preserve">.Обменивается информацией, по вопросам, входящим в компетенцию </w:t>
      </w:r>
      <w:r w:rsidR="00F63648" w:rsidRPr="00C03AA8">
        <w:rPr>
          <w:color w:val="auto"/>
          <w:spacing w:val="0"/>
          <w:w w:val="100"/>
        </w:rPr>
        <w:t>методиста</w:t>
      </w:r>
      <w:r w:rsidRPr="00C03AA8">
        <w:rPr>
          <w:color w:val="auto"/>
          <w:spacing w:val="0"/>
          <w:w w:val="100"/>
        </w:rPr>
        <w:t xml:space="preserve"> с администрацией, коллегами </w:t>
      </w:r>
      <w:r w:rsidR="00F63648" w:rsidRPr="00C03AA8">
        <w:rPr>
          <w:color w:val="auto"/>
          <w:spacing w:val="0"/>
          <w:w w:val="100"/>
        </w:rPr>
        <w:t>по учреждению</w:t>
      </w:r>
      <w:r w:rsidRPr="00C03AA8">
        <w:rPr>
          <w:color w:val="auto"/>
          <w:spacing w:val="0"/>
          <w:w w:val="100"/>
        </w:rPr>
        <w:t xml:space="preserve">, по вопросам обучения </w:t>
      </w:r>
      <w:proofErr w:type="gramStart"/>
      <w:r w:rsidRPr="00C03AA8">
        <w:rPr>
          <w:color w:val="auto"/>
          <w:spacing w:val="0"/>
          <w:w w:val="100"/>
        </w:rPr>
        <w:t>обучающихся</w:t>
      </w:r>
      <w:proofErr w:type="gramEnd"/>
      <w:r w:rsidRPr="00C03AA8">
        <w:rPr>
          <w:color w:val="auto"/>
          <w:spacing w:val="0"/>
          <w:w w:val="100"/>
        </w:rPr>
        <w:t xml:space="preserve"> с родителями (законными представителями).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lastRenderedPageBreak/>
        <w:t xml:space="preserve">6.6. </w:t>
      </w:r>
      <w:r w:rsidR="0077795A" w:rsidRPr="00C03AA8">
        <w:rPr>
          <w:color w:val="auto"/>
          <w:spacing w:val="0"/>
          <w:w w:val="100"/>
        </w:rPr>
        <w:t>Информирует директора МБУ ДО ЦТТ</w:t>
      </w:r>
      <w:r w:rsidRPr="00C03AA8">
        <w:rPr>
          <w:color w:val="auto"/>
          <w:spacing w:val="0"/>
          <w:w w:val="10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</w:rPr>
      </w:pPr>
      <w:r w:rsidRPr="00C03AA8">
        <w:rPr>
          <w:b/>
          <w:color w:val="auto"/>
          <w:spacing w:val="0"/>
          <w:w w:val="100"/>
        </w:rPr>
        <w:t>7.Заключительные положения.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240" w:lineRule="auto"/>
        <w:ind w:left="-851" w:right="-284"/>
        <w:jc w:val="both"/>
        <w:rPr>
          <w:rFonts w:eastAsia="Times New Roman"/>
          <w:iCs/>
          <w:color w:val="333333"/>
          <w:spacing w:val="0"/>
          <w:w w:val="100"/>
          <w:lang w:eastAsia="ru-RU"/>
        </w:rPr>
      </w:pPr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7.1. Настоящая должностная инструкция разработана на основе Профессионального стандарта "</w:t>
      </w:r>
      <w:hyperlink r:id="rId8" w:tooltip="Профстандарт Педагог дополнительного образования детей и взрослых" w:history="1">
        <w:r w:rsidRPr="00C03AA8">
          <w:rPr>
            <w:rFonts w:eastAsia="Times New Roman"/>
            <w:b/>
            <w:bCs/>
            <w:iCs/>
            <w:color w:val="4E4E4E"/>
            <w:spacing w:val="0"/>
            <w:w w:val="10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C03AA8">
        <w:rPr>
          <w:rFonts w:eastAsia="Times New Roman"/>
          <w:iCs/>
          <w:color w:val="333333"/>
          <w:spacing w:val="0"/>
          <w:w w:val="100"/>
          <w:lang w:eastAsia="ru-RU"/>
        </w:rPr>
        <w:t>", утвержденного Приказом Министерства труда и социальной защиты Российской Федерации от 05.05.2018 N 298н.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 xml:space="preserve">7.2.Ознакомление </w:t>
      </w:r>
      <w:r w:rsidR="00F63648" w:rsidRPr="00C03AA8">
        <w:rPr>
          <w:color w:val="auto"/>
          <w:spacing w:val="0"/>
          <w:w w:val="100"/>
        </w:rPr>
        <w:t>методиста</w:t>
      </w:r>
      <w:r w:rsidRPr="00C03AA8">
        <w:rPr>
          <w:color w:val="auto"/>
          <w:spacing w:val="0"/>
          <w:w w:val="100"/>
        </w:rPr>
        <w:t xml:space="preserve"> с должностной инструкцией, разработанной по </w:t>
      </w:r>
      <w:proofErr w:type="spellStart"/>
      <w:r w:rsidRPr="00C03AA8">
        <w:rPr>
          <w:color w:val="auto"/>
          <w:spacing w:val="0"/>
          <w:w w:val="100"/>
        </w:rPr>
        <w:t>профстандарту</w:t>
      </w:r>
      <w:proofErr w:type="spellEnd"/>
      <w:r w:rsidRPr="00C03AA8">
        <w:rPr>
          <w:color w:val="auto"/>
          <w:spacing w:val="0"/>
          <w:w w:val="100"/>
        </w:rPr>
        <w:t>, осуществляется при приеме на работу до подписания трудового договора.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>7.3.Один экземпляр должностной инструкции находится у работодателя, второй у сотрудника.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</w:rPr>
      </w:pPr>
      <w:r w:rsidRPr="00C03AA8">
        <w:rPr>
          <w:color w:val="auto"/>
          <w:spacing w:val="0"/>
          <w:w w:val="100"/>
        </w:rPr>
        <w:t>7.4.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3D1340" w:rsidRPr="00C03AA8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240" w:lineRule="auto"/>
        <w:ind w:left="-851"/>
        <w:jc w:val="both"/>
        <w:rPr>
          <w:i/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360" w:lineRule="auto"/>
        <w:ind w:left="-851"/>
        <w:jc w:val="both"/>
        <w:rPr>
          <w:i/>
          <w:color w:val="auto"/>
          <w:spacing w:val="0"/>
          <w:w w:val="100"/>
        </w:rPr>
      </w:pPr>
      <w:r w:rsidRPr="00C03AA8">
        <w:rPr>
          <w:i/>
          <w:color w:val="auto"/>
          <w:spacing w:val="0"/>
          <w:w w:val="100"/>
        </w:rPr>
        <w:t xml:space="preserve">Должностную инструкцию разработала   </w:t>
      </w:r>
      <w:r w:rsidR="0077795A" w:rsidRPr="00C03AA8">
        <w:rPr>
          <w:i/>
          <w:color w:val="auto"/>
          <w:spacing w:val="0"/>
          <w:w w:val="100"/>
        </w:rPr>
        <w:t>директор Л.В. Михеева</w:t>
      </w:r>
      <w:r w:rsidRPr="00C03AA8">
        <w:rPr>
          <w:i/>
          <w:color w:val="auto"/>
          <w:spacing w:val="0"/>
          <w:w w:val="100"/>
        </w:rPr>
        <w:t xml:space="preserve">.                                      </w:t>
      </w:r>
    </w:p>
    <w:p w:rsidR="003D1340" w:rsidRPr="00C03AA8" w:rsidRDefault="003D1340" w:rsidP="003D1340">
      <w:pPr>
        <w:spacing w:after="0" w:line="360" w:lineRule="auto"/>
        <w:ind w:left="-851"/>
        <w:jc w:val="both"/>
        <w:rPr>
          <w:i/>
          <w:color w:val="auto"/>
          <w:spacing w:val="0"/>
          <w:w w:val="100"/>
        </w:rPr>
      </w:pPr>
      <w:r w:rsidRPr="00C03AA8">
        <w:rPr>
          <w:i/>
          <w:color w:val="auto"/>
          <w:spacing w:val="0"/>
          <w:w w:val="100"/>
        </w:rPr>
        <w:t xml:space="preserve"> С должностной инструкцией ознакомле</w:t>
      </w:r>
      <w:proofErr w:type="gramStart"/>
      <w:r w:rsidRPr="00C03AA8">
        <w:rPr>
          <w:i/>
          <w:color w:val="auto"/>
          <w:spacing w:val="0"/>
          <w:w w:val="100"/>
        </w:rPr>
        <w:t>н(</w:t>
      </w:r>
      <w:proofErr w:type="gramEnd"/>
      <w:r w:rsidRPr="00C03AA8">
        <w:rPr>
          <w:i/>
          <w:color w:val="auto"/>
          <w:spacing w:val="0"/>
          <w:w w:val="100"/>
        </w:rPr>
        <w:t>а), один экземпляр получил(а)</w:t>
      </w:r>
    </w:p>
    <w:p w:rsidR="0077795A" w:rsidRPr="00C03AA8" w:rsidRDefault="0077795A" w:rsidP="003D1340">
      <w:pPr>
        <w:spacing w:after="0" w:line="360" w:lineRule="auto"/>
        <w:ind w:left="-851"/>
        <w:jc w:val="both"/>
        <w:rPr>
          <w:i/>
          <w:color w:val="auto"/>
          <w:spacing w:val="0"/>
          <w:w w:val="100"/>
        </w:rPr>
      </w:pPr>
    </w:p>
    <w:p w:rsidR="003D1340" w:rsidRPr="00C03AA8" w:rsidRDefault="003D1340" w:rsidP="003D1340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lang w:eastAsia="ru-RU"/>
        </w:rPr>
      </w:pPr>
      <w:r w:rsidRPr="00C03AA8">
        <w:rPr>
          <w:i/>
          <w:color w:val="auto"/>
          <w:spacing w:val="0"/>
          <w:w w:val="100"/>
        </w:rPr>
        <w:t>«___» __________2019 г.__________________ \____________________\</w:t>
      </w:r>
    </w:p>
    <w:sectPr w:rsidR="003D1340" w:rsidRPr="00C03AA8" w:rsidSect="00A607E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2A81221"/>
    <w:multiLevelType w:val="hybridMultilevel"/>
    <w:tmpl w:val="FC1C7FA0"/>
    <w:lvl w:ilvl="0" w:tplc="92A683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E644F93"/>
    <w:multiLevelType w:val="multilevel"/>
    <w:tmpl w:val="D03038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584728"/>
    <w:multiLevelType w:val="hybridMultilevel"/>
    <w:tmpl w:val="8E18AC66"/>
    <w:lvl w:ilvl="0" w:tplc="B52C09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D1B57ED"/>
    <w:multiLevelType w:val="hybridMultilevel"/>
    <w:tmpl w:val="0FD80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065"/>
    <w:rsid w:val="000C220D"/>
    <w:rsid w:val="000C7C41"/>
    <w:rsid w:val="001740E5"/>
    <w:rsid w:val="0022340A"/>
    <w:rsid w:val="00234834"/>
    <w:rsid w:val="00271BF1"/>
    <w:rsid w:val="002B3332"/>
    <w:rsid w:val="002C22DB"/>
    <w:rsid w:val="003221D6"/>
    <w:rsid w:val="003D1340"/>
    <w:rsid w:val="003D3065"/>
    <w:rsid w:val="004A439B"/>
    <w:rsid w:val="004F48E6"/>
    <w:rsid w:val="00502BD8"/>
    <w:rsid w:val="005150ED"/>
    <w:rsid w:val="005A24B9"/>
    <w:rsid w:val="005A46DE"/>
    <w:rsid w:val="00602C8B"/>
    <w:rsid w:val="00603A19"/>
    <w:rsid w:val="00603DDA"/>
    <w:rsid w:val="00633DAA"/>
    <w:rsid w:val="006B4E61"/>
    <w:rsid w:val="006F383D"/>
    <w:rsid w:val="00776898"/>
    <w:rsid w:val="0077795A"/>
    <w:rsid w:val="007B0EDE"/>
    <w:rsid w:val="0081414B"/>
    <w:rsid w:val="00855C0B"/>
    <w:rsid w:val="00957443"/>
    <w:rsid w:val="00984137"/>
    <w:rsid w:val="009978BC"/>
    <w:rsid w:val="00A14FD4"/>
    <w:rsid w:val="00A258A0"/>
    <w:rsid w:val="00A607EA"/>
    <w:rsid w:val="00B256C0"/>
    <w:rsid w:val="00BE7182"/>
    <w:rsid w:val="00C03AA8"/>
    <w:rsid w:val="00C3705A"/>
    <w:rsid w:val="00C41076"/>
    <w:rsid w:val="00CB089B"/>
    <w:rsid w:val="00CB4FB7"/>
    <w:rsid w:val="00D3372F"/>
    <w:rsid w:val="00DB2D2D"/>
    <w:rsid w:val="00E119CD"/>
    <w:rsid w:val="00F63648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76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0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41076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rsid w:val="00322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7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137"/>
    <w:rPr>
      <w:rFonts w:ascii="Segoe UI" w:eastAsia="Calibri" w:hAnsi="Segoe UI" w:cs="Segoe UI"/>
      <w:color w:val="000000"/>
      <w:spacing w:val="2"/>
      <w:w w:val="75"/>
      <w:sz w:val="18"/>
      <w:szCs w:val="18"/>
    </w:rPr>
  </w:style>
  <w:style w:type="paragraph" w:styleId="a8">
    <w:name w:val="List Paragraph"/>
    <w:basedOn w:val="a"/>
    <w:uiPriority w:val="34"/>
    <w:qFormat/>
    <w:rsid w:val="00603DDA"/>
    <w:pPr>
      <w:spacing w:after="160" w:line="259" w:lineRule="auto"/>
      <w:ind w:left="720"/>
      <w:contextualSpacing/>
    </w:pPr>
    <w:rPr>
      <w:rFonts w:ascii="Calibri" w:hAnsi="Calibri"/>
      <w:color w:val="auto"/>
      <w:spacing w:val="0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inform.ru/profstandarty/01.003-pedagog-dopolnitelnogo-obrazovaniia-detei-i-vzroslyk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55AD-19B9-4961-8B2A-8CB526E7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2019-12-12T08:59:00Z</cp:lastPrinted>
  <dcterms:created xsi:type="dcterms:W3CDTF">2019-08-12T18:16:00Z</dcterms:created>
  <dcterms:modified xsi:type="dcterms:W3CDTF">2019-12-23T07:31:00Z</dcterms:modified>
</cp:coreProperties>
</file>