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</w:t>
      </w: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педсовете:</w:t>
      </w: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Pr="00772EF2" w:rsidRDefault="00363FF0" w:rsidP="00772EF2">
      <w:pPr>
        <w:spacing w:after="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72EF2">
        <w:rPr>
          <w:rFonts w:ascii="Times New Roman" w:hAnsi="Times New Roman"/>
          <w:b/>
          <w:sz w:val="40"/>
          <w:szCs w:val="40"/>
        </w:rPr>
        <w:t>«Воспитание экологической культуры – одна из основных задач формирования гражданской идентичности»</w:t>
      </w:r>
    </w:p>
    <w:p w:rsidR="00363FF0" w:rsidRPr="00772EF2" w:rsidRDefault="00363FF0" w:rsidP="00772EF2">
      <w:pPr>
        <w:spacing w:after="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методист</w:t>
      </w: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естественнонаучной и </w:t>
      </w: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социально-педагогической направленностей</w:t>
      </w: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Н.Ф. Захарова</w:t>
      </w: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</w:t>
      </w:r>
    </w:p>
    <w:p w:rsidR="00363FF0" w:rsidRDefault="00363FF0" w:rsidP="00772EF2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Уважаемые коллеги! Работа в рамках инновационной площадки по теме: «Формирование российской гражданской идентичности как нравственно-правовая основа успешной социализации обучающихся в муниципальном образовательном пространстве» предусматривает воспитание экологической культуры подрастающего поколения и формирование активной гражданской позиции. </w:t>
      </w:r>
      <w:r w:rsidRPr="00C647E6">
        <w:rPr>
          <w:rFonts w:ascii="Times New Roman" w:hAnsi="Times New Roman"/>
          <w:b/>
          <w:sz w:val="28"/>
          <w:szCs w:val="28"/>
        </w:rPr>
        <w:t>Гражданская идентичность</w:t>
      </w:r>
      <w:r>
        <w:rPr>
          <w:rFonts w:ascii="Times New Roman" w:hAnsi="Times New Roman"/>
          <w:sz w:val="28"/>
          <w:szCs w:val="28"/>
        </w:rPr>
        <w:t xml:space="preserve"> – индивидуальное чувство принадлежности к общности граждан конкретного государства, позволяющее гражданской общности действовать в качестве коллективного субъекта.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7A56">
        <w:rPr>
          <w:rFonts w:ascii="Times New Roman" w:hAnsi="Times New Roman"/>
          <w:b/>
          <w:sz w:val="28"/>
          <w:szCs w:val="28"/>
        </w:rPr>
        <w:t xml:space="preserve">Структура гражданской идентичности </w:t>
      </w:r>
      <w:r w:rsidRPr="00367A56">
        <w:rPr>
          <w:rFonts w:ascii="Times New Roman" w:hAnsi="Times New Roman"/>
          <w:sz w:val="28"/>
          <w:szCs w:val="28"/>
        </w:rPr>
        <w:t>включает следующие компоненты: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когнитивный (знание о принадлежности к данной социальной общности),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ценностно-смысловой (позитивное, негативное или амбивалентное отношение к принадлежности)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эмоциональный (принятие или непринятие своей принадлежности),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деятельностный – реализация гражданской позиции в общении и деятельности; гражданская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активность, участие в социальной деятельности, имеющей общественную значимость.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67A56">
        <w:rPr>
          <w:rFonts w:ascii="Times New Roman" w:hAnsi="Times New Roman"/>
          <w:sz w:val="28"/>
          <w:szCs w:val="28"/>
        </w:rPr>
        <w:t xml:space="preserve">Результатом сформированности </w:t>
      </w:r>
      <w:r w:rsidRPr="00F97BB8">
        <w:rPr>
          <w:rFonts w:ascii="Times New Roman" w:hAnsi="Times New Roman"/>
          <w:b/>
          <w:sz w:val="28"/>
          <w:szCs w:val="28"/>
        </w:rPr>
        <w:t>когнитивного компонента</w:t>
      </w:r>
      <w:r w:rsidRPr="00367A56">
        <w:rPr>
          <w:rFonts w:ascii="Times New Roman" w:hAnsi="Times New Roman"/>
          <w:sz w:val="28"/>
          <w:szCs w:val="28"/>
        </w:rPr>
        <w:t xml:space="preserve"> гражданской идентичности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знание о принадлежности к гражданской общности, представления, хотя и не всегда адекватные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идентифицирующих признаках, принципах и основах данного объединения (территориальные,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 xml:space="preserve">культурные, политические и т.д.), о гражданстве и характере </w:t>
      </w:r>
      <w:r>
        <w:rPr>
          <w:rFonts w:ascii="Times New Roman" w:hAnsi="Times New Roman"/>
          <w:sz w:val="28"/>
          <w:szCs w:val="28"/>
        </w:rPr>
        <w:t>вз</w:t>
      </w:r>
      <w:r w:rsidRPr="00367A56">
        <w:rPr>
          <w:rFonts w:ascii="Times New Roman" w:hAnsi="Times New Roman"/>
          <w:sz w:val="28"/>
          <w:szCs w:val="28"/>
        </w:rPr>
        <w:t>аимоотношений гражданина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государства и граждан между собой. В них входит образ государства, занимающего ту или иную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территорию, определяющего характер социальных отношений, систему ценностей, а также народ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(или народы), населяющий эту территорию, со своей культурой, языком и традициями. Личностный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смысл факта своей принадлежности к определенной общности в системе ценностных предпочтений 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 xml:space="preserve">определяет </w:t>
      </w:r>
      <w:r w:rsidRPr="006E720D">
        <w:rPr>
          <w:rFonts w:ascii="Times New Roman" w:hAnsi="Times New Roman"/>
          <w:b/>
          <w:sz w:val="28"/>
          <w:szCs w:val="28"/>
        </w:rPr>
        <w:t>ценностный компонент</w:t>
      </w:r>
      <w:r w:rsidRPr="00367A56">
        <w:rPr>
          <w:rFonts w:ascii="Times New Roman" w:hAnsi="Times New Roman"/>
          <w:sz w:val="28"/>
          <w:szCs w:val="28"/>
        </w:rPr>
        <w:t xml:space="preserve">. 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Важнейшими составляющими </w:t>
      </w:r>
      <w:r>
        <w:rPr>
          <w:rFonts w:ascii="Times New Roman" w:hAnsi="Times New Roman"/>
          <w:b/>
          <w:sz w:val="28"/>
          <w:szCs w:val="28"/>
        </w:rPr>
        <w:t xml:space="preserve">эмоционального компонента </w:t>
      </w:r>
      <w:r w:rsidRPr="00367A56">
        <w:rPr>
          <w:rFonts w:ascii="Times New Roman" w:hAnsi="Times New Roman"/>
          <w:sz w:val="28"/>
          <w:szCs w:val="28"/>
        </w:rPr>
        <w:t>являются стыд, гордость за «свою страну» Гордость за свою страну представляет собой важнейший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индикатор отношения к гражданской принадлежности как к ценности. 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67A56">
        <w:rPr>
          <w:rFonts w:ascii="Times New Roman" w:hAnsi="Times New Roman"/>
          <w:sz w:val="28"/>
          <w:szCs w:val="28"/>
        </w:rPr>
        <w:t>Соответственно выделенной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структуре гражданской идентичности, можно определить следующие требования к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формирования гражданской идентичности которые могут рассматриваться как показатели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сформированности гражданской идентичности: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67A56">
        <w:rPr>
          <w:rFonts w:ascii="Times New Roman" w:hAnsi="Times New Roman"/>
          <w:sz w:val="28"/>
          <w:szCs w:val="28"/>
        </w:rPr>
        <w:t>В рамках когнитивного компонента: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создание историко-географического образа, включая представление о территории и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России, ее географических особенностях, знание основных исторических событий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государственности и общества; знание истории и географии края, его достижений и 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традиций;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формирование образа социально-политического устройства – представление о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организации России, 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государственной символики (герб, флаг, гимн), знание государственных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праздников,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знание положений Конституции РФ, основных прав и обязанностей гражданина, ориентация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правовом пространстве государственно-общественных отношений, сформированность 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сознания;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знание о своей этнической принадлежности, освоение национальных ценностей, традиций,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культуры, знание о народах и этнических группах России;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освоение общекультурного наследия России и общемирового культурного наследия;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ориентация в системе моральных норм и ценностей и их иерархизация, понимание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конвенционального характера морали;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экологическое сознание, знание основных принципов и правил отношения к природе, знание 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здорового образа жизни и здоровьесберегающих технологий; правил поведения в чрезвычайных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ситуациях.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Требования к сформированности ценностного и эмоционального компонентов включают: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-чувство патриотизма и гордости за свою страну, уважение истории, культурных и исторических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памятников;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эмоционально положительное принятие своей этнической идентичности;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уважение и принятие других народов России и мира, межэтническая толерантность, готовность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равноправному сотрудничеству;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уважение личности и ее достоинства, доброжелательное отношение к окружающим, нетерпимость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любым видам насилия и готовность противостоять им;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уважение ценностей семьи, любовь к природе, признание ценности здоровья, своего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людей, оптимизм в восприятии мира;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сформированность моральной самооценки и моральных чувств - чувство гордости при следовании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моральным нормам, переживание стыда и вины при их нарушении.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67A56">
        <w:rPr>
          <w:rFonts w:ascii="Times New Roman" w:hAnsi="Times New Roman"/>
          <w:sz w:val="28"/>
          <w:szCs w:val="28"/>
        </w:rPr>
        <w:t>Деятельностный компонент определяет условия формирования основ гражданской идентичности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личности и может рассматриваться как система психолого-педагогических рекомендаций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отношении гражданского воспитания личности: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 xml:space="preserve">- участие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 самоуправлении в пределах возрастных компетенций ( участие в детских и молодежных общественных организациях,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 внешкольных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367A56">
        <w:rPr>
          <w:rFonts w:ascii="Times New Roman" w:hAnsi="Times New Roman"/>
          <w:sz w:val="28"/>
          <w:szCs w:val="28"/>
        </w:rPr>
        <w:t>ероприятиях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 просоциального характера);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выполнение норм и требовани</w:t>
      </w:r>
      <w:r>
        <w:rPr>
          <w:rFonts w:ascii="Times New Roman" w:hAnsi="Times New Roman"/>
          <w:sz w:val="28"/>
          <w:szCs w:val="28"/>
        </w:rPr>
        <w:t>й</w:t>
      </w:r>
      <w:r w:rsidRPr="00367A56">
        <w:rPr>
          <w:rFonts w:ascii="Times New Roman" w:hAnsi="Times New Roman"/>
          <w:sz w:val="28"/>
          <w:szCs w:val="28"/>
        </w:rPr>
        <w:t xml:space="preserve">, прав и обязанностей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367A56">
        <w:rPr>
          <w:rFonts w:ascii="Times New Roman" w:hAnsi="Times New Roman"/>
          <w:sz w:val="28"/>
          <w:szCs w:val="28"/>
        </w:rPr>
        <w:t>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умение вести диалог на основе равноправных отношений и взаимного уважения и принятия; 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конструктивно разрешать конфликты;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выполнение моральных норм в отношении взрослых и сверстников в школе, дома, во внеучебных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видах деятельности;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участие в общественной жизни (благотворительные акции, ориентация в событиях в стране и мире,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67A56">
        <w:rPr>
          <w:rFonts w:ascii="Times New Roman" w:hAnsi="Times New Roman"/>
          <w:sz w:val="28"/>
          <w:szCs w:val="28"/>
        </w:rPr>
        <w:t>осещение культурных мероприятий – театров, музеев, библиотек, реализация установок здорового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образа жизни);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- умение строить жизненные планы с учетом конкретных социально-. исторических, политических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экономических условий.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446724">
        <w:rPr>
          <w:rFonts w:ascii="Times New Roman" w:hAnsi="Times New Roman"/>
          <w:b/>
          <w:sz w:val="28"/>
          <w:szCs w:val="28"/>
        </w:rPr>
        <w:t>Основными задачами воспитания гражданской идентичности учащихся являются</w:t>
      </w:r>
      <w:r w:rsidRPr="00367A56">
        <w:rPr>
          <w:rFonts w:ascii="Times New Roman" w:hAnsi="Times New Roman"/>
          <w:sz w:val="28"/>
          <w:szCs w:val="28"/>
        </w:rPr>
        <w:t>: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1.Духовно-нравственное ценностно-смысловое воспитание учащихся – формирование приоритетных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ценностей гуманизма и нравственности, чувства собственного достоинства; социальной активности,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ответственности, стремления следовать в своем поведении нормам морали, нетерпимость к их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нарушению.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2.Историческое воспитание – знание основных событий истории Отечества и ее героического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прошлого, представление о месте России в мировой истории; знание основных событий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народов России, формирование исторической памяти и чувства гордости и сопричастности событиям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героического прошлого, знание основных событий истории края, республики области, в 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проживает учащийся; представление о связи истории своей семьи, рода с историей Отечества,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формирование чувства гордости за свой род, семью, город (село).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3.Политико-правовое воспитание – направлено на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представлений учащихся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государственно-политическом устройстве России; государственной символике, основных правах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обязанностях гражданина; правах и обязанностях учащегося; информирование об основных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общественно-политических событиях в стране и в мире; правовая компетентность.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4.Патриотическое воспитание – направлено на формирование чувства любви к Родине и гордости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принадлежность к своему народу, уважение национальных символов и святынь, 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государственных праздников и участие в них, готовность к участию в общественных мероприятиях.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Базовым идентифицирующим механизмом является патриотизм как чувство приверженности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гражданской общности, признание ее значимой ценностью.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5. Трудовое (профессионально-ориентированное) воспитание – формирование картины мира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7A56">
        <w:rPr>
          <w:rFonts w:ascii="Times New Roman" w:hAnsi="Times New Roman"/>
          <w:sz w:val="28"/>
          <w:szCs w:val="28"/>
        </w:rPr>
        <w:t>культуры как порождения трудовой предметно-преобразующей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человека; ознакомление с миром профессий, их социальной значимостью и содержанием;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367A56">
        <w:rPr>
          <w:rFonts w:ascii="Times New Roman" w:hAnsi="Times New Roman"/>
          <w:sz w:val="28"/>
          <w:szCs w:val="28"/>
        </w:rPr>
        <w:t>формирование добросовестного и ответственного отношения к труду, уважение труда людей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бережное отношение к предметам материальной и духовной культуры, созданным трудом человека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E720D">
        <w:rPr>
          <w:rFonts w:ascii="Times New Roman" w:hAnsi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/>
          <w:sz w:val="28"/>
          <w:szCs w:val="28"/>
        </w:rPr>
        <w:t>. С</w:t>
      </w:r>
      <w:r w:rsidRPr="00367A56">
        <w:rPr>
          <w:rFonts w:ascii="Times New Roman" w:hAnsi="Times New Roman"/>
          <w:sz w:val="28"/>
          <w:szCs w:val="28"/>
        </w:rPr>
        <w:t>вязь задачи экологического воспитания учащихся с формированием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гражданской идентичности личности определена во-первых, тем, что именно природа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 xml:space="preserve">эмоционально-чувственной основой формирования образа Отечества и любви к нему. 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момента рождения каждый ребенок соприкасается с окружающим миром и буквально «впитывает» родную речь, красоту родной природы, обычаи и нравственные правила общества.</w:t>
      </w:r>
    </w:p>
    <w:p w:rsidR="00363FF0" w:rsidRPr="00004174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экологической культуры в дополнительном образовании начинается с дошкольного возраста. </w:t>
      </w:r>
      <w:r w:rsidRPr="00004174">
        <w:rPr>
          <w:rFonts w:ascii="Times New Roman" w:hAnsi="Times New Roman"/>
          <w:sz w:val="28"/>
          <w:szCs w:val="28"/>
        </w:rPr>
        <w:t>Ребята детского объединения «ЭКОЛОГиЯ» каждую неделю совершают увлекательное путешествие в мир природы: занимаются проектной деятельностью, участвуют в экологических акциях.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004174">
        <w:rPr>
          <w:rFonts w:ascii="Times New Roman" w:hAnsi="Times New Roman"/>
          <w:sz w:val="28"/>
          <w:szCs w:val="28"/>
        </w:rPr>
        <w:t>Совместно с педагогом был реализован краткосрочн</w:t>
      </w:r>
      <w:r>
        <w:rPr>
          <w:rFonts w:ascii="Times New Roman" w:hAnsi="Times New Roman"/>
          <w:sz w:val="28"/>
          <w:szCs w:val="28"/>
        </w:rPr>
        <w:t xml:space="preserve">ый проект «Деревья нашего сада»,  в </w:t>
      </w:r>
      <w:r w:rsidRPr="00004174">
        <w:rPr>
          <w:rFonts w:ascii="Times New Roman" w:hAnsi="Times New Roman"/>
          <w:sz w:val="28"/>
          <w:szCs w:val="28"/>
        </w:rPr>
        <w:t>ходе которого дошколята научились узнавать названия деревьев, которые растут в родном городе, по отличительным признакам определять их вид. Ребята собрали разноцветные листочки, засушили их и у них получился гербарий</w:t>
      </w:r>
      <w:r>
        <w:rPr>
          <w:rFonts w:ascii="Times New Roman" w:hAnsi="Times New Roman"/>
          <w:sz w:val="28"/>
          <w:szCs w:val="28"/>
        </w:rPr>
        <w:t>,</w:t>
      </w:r>
      <w:r w:rsidRPr="00004174">
        <w:rPr>
          <w:rFonts w:ascii="Times New Roman" w:hAnsi="Times New Roman"/>
          <w:sz w:val="28"/>
          <w:szCs w:val="28"/>
        </w:rPr>
        <w:t>. Эколята с большим удовольствием смастерили осенние листочки своими руками в технике «оригами» и оформили выставку своего творчества «Осенний листопад». Вот так, в игровой форме, дети входят в мир экологии. На таких занятиях им прививается любовь ко всему живому, формируется бережное отношение к природе</w:t>
      </w:r>
      <w:r>
        <w:rPr>
          <w:rFonts w:ascii="Times New Roman" w:hAnsi="Times New Roman"/>
          <w:sz w:val="28"/>
          <w:szCs w:val="28"/>
        </w:rPr>
        <w:t xml:space="preserve">. На занятиях детских объединений «Умники и умницы» (пед. Санакоева Т.А.), «АБВГД-ка» (пед. Мамеева С.В.), «Дружба» (пед. Донцова О.М.) активно используется работа с природным материалом, ребята участвуют в экологических акциях. 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Ефремова М.Ф. воспитывает любовь к родной природе, выводит ребят на пленер, на занятиях знакомит с творчеством русских художников, классиков зарубежной художественной культуры, проводит очень интересные выставки детских работ.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367A56">
        <w:rPr>
          <w:rFonts w:ascii="Times New Roman" w:hAnsi="Times New Roman"/>
          <w:sz w:val="28"/>
          <w:szCs w:val="28"/>
        </w:rPr>
        <w:t>заимодействие ребенка с природой выступает как самостоятельная деятельность, в которой 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выражает в активной форме свою личностную позицию в отношении страны и ее природного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достояния. Задачи экологического воспитания могут быть определены как формирование высокой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ценности жизни, потребности учащихся сохранять и улучшать окружающую природную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56">
        <w:rPr>
          <w:rFonts w:ascii="Times New Roman" w:hAnsi="Times New Roman"/>
          <w:sz w:val="28"/>
          <w:szCs w:val="28"/>
        </w:rPr>
        <w:t>среду, обучение экологически сообразному поведению.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17C44">
        <w:rPr>
          <w:rFonts w:ascii="Times New Roman" w:hAnsi="Times New Roman"/>
          <w:sz w:val="28"/>
          <w:szCs w:val="28"/>
        </w:rPr>
        <w:t>Стало традицией проводить акции «Покормите птиц зимой» в защиту и поддержку зимующих птиц. Зима для птиц – самое трудное время года: много пернатых погибает от холода и голода. Ребята д/о «ЭКОЛОГИиЯ» активно принимают в ней участие. Акция объединяет детей, родителей, педагогов в желании оказать помощь маленьким пернатым собратьям в зимнее время года и привлечь внимание всех вокруг к бережному и доброму отношению к природе. Такая работа способствует развитию познавательной активности, нравственного самосознания ребёнка средствами экологического образования, и являются прекрасной возможностью проявить сочувствие и доброту. А привлечение родителей в изготовлении кормушек, способствует укреплению внутрисемейных связей, формированию добрых семейных традиций, вызывает у детей чувство гордости за себя и свою семью. Заботясь о птицах, мы охраняем природу!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Большую работу по охране окружающей среды проводят ребята из «Клуба друзей природы в Белой Калитве», волонтеры отряда «Открытое сердце», д/о «Семицветик». Проведено огромное количество экологических акций: «Первоцветы», «Сохраним чистую воду», «Мусор – дело серьезное», «Чистые берега – чистые реки», «День древонасаждений» и др. Ежегодно выезжаем на очистку территории ООПТ «Черная балка».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внимание уделяется экологическому туризму (фестиваль «Воспетая степь», походы выходного дня и др.), проводятся массовые мероприятия. Экологическая работа освещается в СМИ.</w:t>
      </w:r>
    </w:p>
    <w:p w:rsidR="00363FF0" w:rsidRPr="00481969" w:rsidRDefault="00363FF0" w:rsidP="00C647E6">
      <w:pPr>
        <w:spacing w:after="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81969">
        <w:rPr>
          <w:rFonts w:ascii="Times New Roman" w:hAnsi="Times New Roman"/>
          <w:b/>
          <w:sz w:val="28"/>
          <w:szCs w:val="28"/>
        </w:rPr>
        <w:t>В качестве рекомендации по педсовету предлагаю использовать следующие формы по экологическому воспитанию: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1.Работа в детских объединениях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2.Экскурсии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3.Экологические акции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4.Массовые мероприятия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5.Обучающие семинары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6.М</w:t>
      </w:r>
      <w:r w:rsidRPr="00161976">
        <w:rPr>
          <w:rFonts w:ascii="Times New Roman" w:hAnsi="Times New Roman"/>
          <w:sz w:val="28"/>
          <w:szCs w:val="28"/>
        </w:rPr>
        <w:t>астер-классы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7.Проектная деятельность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8.Оздоровительная работа</w:t>
      </w:r>
    </w:p>
    <w:p w:rsidR="00363FF0" w:rsidRPr="0016197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9.Участие в конкурсах, выставках,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976">
        <w:rPr>
          <w:rFonts w:ascii="Times New Roman" w:hAnsi="Times New Roman"/>
          <w:sz w:val="28"/>
          <w:szCs w:val="28"/>
        </w:rPr>
        <w:t>соревнованиях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161976">
        <w:rPr>
          <w:rFonts w:ascii="Times New Roman" w:hAnsi="Times New Roman"/>
          <w:sz w:val="28"/>
          <w:szCs w:val="28"/>
        </w:rPr>
        <w:t>10.Работа со СМИ</w:t>
      </w:r>
    </w:p>
    <w:p w:rsidR="00363FF0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воспитание – основная задача формирования гражданской идентичности. Сохранение природы нашей планеты – глобальная задача нового подрастающего поколения и всех жителей нашей страны.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363FF0" w:rsidRPr="00367A56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FF0" w:rsidRPr="00772EF2" w:rsidRDefault="00363FF0" w:rsidP="00C647E6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63FF0" w:rsidRPr="00772EF2" w:rsidSect="009B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059"/>
    <w:rsid w:val="00004174"/>
    <w:rsid w:val="00016B93"/>
    <w:rsid w:val="00096226"/>
    <w:rsid w:val="000D4AE2"/>
    <w:rsid w:val="00117C44"/>
    <w:rsid w:val="0014220C"/>
    <w:rsid w:val="00161976"/>
    <w:rsid w:val="00363FF0"/>
    <w:rsid w:val="00367A56"/>
    <w:rsid w:val="003C2701"/>
    <w:rsid w:val="00446724"/>
    <w:rsid w:val="00476343"/>
    <w:rsid w:val="00481969"/>
    <w:rsid w:val="006871B1"/>
    <w:rsid w:val="006A3B2A"/>
    <w:rsid w:val="006E720D"/>
    <w:rsid w:val="00772EF2"/>
    <w:rsid w:val="00793677"/>
    <w:rsid w:val="009B7340"/>
    <w:rsid w:val="00B10A99"/>
    <w:rsid w:val="00C647E6"/>
    <w:rsid w:val="00DF3059"/>
    <w:rsid w:val="00F06AB6"/>
    <w:rsid w:val="00F51C69"/>
    <w:rsid w:val="00F97BB8"/>
    <w:rsid w:val="00FD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7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6</Pages>
  <Words>1765</Words>
  <Characters>10066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Федоровна</dc:creator>
  <cp:keywords/>
  <dc:description/>
  <cp:lastModifiedBy>01</cp:lastModifiedBy>
  <cp:revision>10</cp:revision>
  <cp:lastPrinted>2002-12-31T22:00:00Z</cp:lastPrinted>
  <dcterms:created xsi:type="dcterms:W3CDTF">2018-12-24T11:34:00Z</dcterms:created>
  <dcterms:modified xsi:type="dcterms:W3CDTF">2002-12-31T22:01:00Z</dcterms:modified>
</cp:coreProperties>
</file>