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80" w:rsidRPr="00670180" w:rsidRDefault="00670180" w:rsidP="00670180">
      <w:pPr>
        <w:shd w:val="clear" w:color="auto" w:fill="FFFFFF"/>
        <w:spacing w:after="150" w:line="450" w:lineRule="atLeast"/>
        <w:textAlignment w:val="baseline"/>
        <w:outlineLvl w:val="0"/>
        <w:rPr>
          <w:rFonts w:ascii="Tahoma" w:eastAsia="Times New Roman" w:hAnsi="Tahoma" w:cs="Tahoma"/>
          <w:color w:val="336699"/>
          <w:kern w:val="36"/>
          <w:sz w:val="38"/>
          <w:szCs w:val="38"/>
          <w:lang w:eastAsia="ru-RU"/>
        </w:rPr>
      </w:pPr>
      <w:r w:rsidRPr="00670180">
        <w:rPr>
          <w:rFonts w:ascii="Tahoma" w:eastAsia="Times New Roman" w:hAnsi="Tahoma" w:cs="Tahoma"/>
          <w:color w:val="336699"/>
          <w:kern w:val="36"/>
          <w:sz w:val="38"/>
          <w:szCs w:val="38"/>
          <w:lang w:eastAsia="ru-RU"/>
        </w:rPr>
        <w:t>Профилактика суицидального поведения у подростков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Дети – это наше будущее, а за здоровье детей, как физическое, так и психическое, отвечаем мы – взрослые. Как это ни печально, Россия занимает первое место среди суицидов и суицидального поведения детей и подростков в мире. Причем, каждый год количество суицидальных попыток возрастает на 1 – 2%.</w:t>
      </w:r>
    </w:p>
    <w:p w:rsidR="00670180" w:rsidRDefault="00670180" w:rsidP="00670180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Своевременное выявление суицидального поведения и профилактика попыток самоубийства ложится, в первую очередь на родителей и педагогов, хотя не менее важную роль в этой задаче играют психологи и психиатры.</w:t>
      </w: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</w:r>
      <w:bookmarkStart w:id="0" w:name="h_1"/>
      <w:bookmarkEnd w:id="0"/>
    </w:p>
    <w:p w:rsidR="00670180" w:rsidRPr="00670180" w:rsidRDefault="00670180" w:rsidP="00670180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r w:rsidRPr="00670180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>Статистические данные</w:t>
      </w:r>
    </w:p>
    <w:p w:rsidR="00670180" w:rsidRPr="00670180" w:rsidRDefault="00670180" w:rsidP="00670180">
      <w:pPr>
        <w:numPr>
          <w:ilvl w:val="0"/>
          <w:numId w:val="12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Около 30% людей от 14 до 24 лет имели суицидальные мысли.</w:t>
      </w:r>
    </w:p>
    <w:p w:rsidR="00670180" w:rsidRPr="00670180" w:rsidRDefault="00670180" w:rsidP="00670180">
      <w:pPr>
        <w:numPr>
          <w:ilvl w:val="0"/>
          <w:numId w:val="12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Суицидальные попытки совершают 6% подростков-мальчиков т 10% подростки-девочки.</w:t>
      </w:r>
    </w:p>
    <w:p w:rsidR="00670180" w:rsidRPr="00670180" w:rsidRDefault="00670180" w:rsidP="00670180">
      <w:pPr>
        <w:numPr>
          <w:ilvl w:val="0"/>
          <w:numId w:val="12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Лишь в 10% случаев суицидальное поведение подростков действительно желают «покончить счеты с жизнью», а в 90% случаев – это обратить на себя внимание.</w:t>
      </w:r>
    </w:p>
    <w:p w:rsidR="00670180" w:rsidRPr="00670180" w:rsidRDefault="00670180" w:rsidP="00670180">
      <w:pPr>
        <w:numPr>
          <w:ilvl w:val="0"/>
          <w:numId w:val="12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У детей до 13 лет суицидальное поведение встречается редко, а начиная с 14 – 15 лет отмечается рост суицидальной активности. Пик ее приходится на подростков 16 – 19-летнего возраста.</w:t>
      </w:r>
    </w:p>
    <w:p w:rsidR="00670180" w:rsidRPr="00670180" w:rsidRDefault="00670180" w:rsidP="00670180">
      <w:pPr>
        <w:numPr>
          <w:ilvl w:val="0"/>
          <w:numId w:val="12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Около 34% несовершеннолетних повторяют свои попытки самоубийства, причем с каждой новой возрастает вероятность смертельного исхода.</w:t>
      </w:r>
    </w:p>
    <w:p w:rsidR="00670180" w:rsidRPr="00670180" w:rsidRDefault="00670180" w:rsidP="00670180">
      <w:pPr>
        <w:numPr>
          <w:ilvl w:val="0"/>
          <w:numId w:val="12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До 80% попыток самоубийства совершается днем или вечером – как крик о помощи и привлечении к себе внимания.</w:t>
      </w:r>
    </w:p>
    <w:p w:rsidR="00670180" w:rsidRPr="00670180" w:rsidRDefault="00670180" w:rsidP="00670180">
      <w:pPr>
        <w:numPr>
          <w:ilvl w:val="0"/>
          <w:numId w:val="12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 Около 13% погибших детей и подростков от общей цифры умерших насильственной смертью покончили с жизнью по собственному желанию.</w:t>
      </w:r>
    </w:p>
    <w:p w:rsidR="00670180" w:rsidRPr="00670180" w:rsidRDefault="00670180" w:rsidP="00670180">
      <w:pPr>
        <w:numPr>
          <w:ilvl w:val="0"/>
          <w:numId w:val="12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До 62% самоубий</w:t>
      </w:r>
      <w:proofErr w:type="gram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ств ср</w:t>
      </w:r>
      <w:proofErr w:type="gram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еди подростков были совершены по причинам семейных конфликтов, страхом насилия со стороны старших, некорректным поведением учителей и конфликтами с ними, одноклассниками и друзьями, а также с равнодушием окружающих.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r w:rsidRPr="00670180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>Причины суицида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Сообщения покончить с жизнью возникают без внешних провокаций и, как правило, проявляются в виде шантажа близких: «Ах, вот вы как! А я, значит, так сделаю!». Мотивами суицида у подростков и детей выступают 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следующие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:</w:t>
      </w:r>
    </w:p>
    <w:p w:rsidR="00670180" w:rsidRPr="00670180" w:rsidRDefault="00670180" w:rsidP="00670180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Отсутствие зрелого понимания смерти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Подросток не отдает себе отчета в том, что смерть – это навсегда. Он думает, что вот попугаю «их» и все 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вернется назад и проблемы исчезнут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. Осознание смерти и страх ее формируется лишь к 18 и позже годам.</w:t>
      </w:r>
    </w:p>
    <w:p w:rsidR="00670180" w:rsidRPr="00670180" w:rsidRDefault="00670180" w:rsidP="00670180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Нет в обществе признанной идеологии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 стране, где нет устойчивых понятий о родине, о семье и прочем, подростки гораздо чаще чувствуют себя ненужными и пребывают в депрессии.</w:t>
      </w:r>
    </w:p>
    <w:p w:rsidR="00670180" w:rsidRPr="00670180" w:rsidRDefault="00670180" w:rsidP="00670180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Раннее начало половой жизни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Имеет 2 стороны: с одной подростки чувствуют себя взрослыми, а с другой раннее начало интимной жизни приводит к серьезным разочарованиям. Например, это может быть потеря возлюбленного (он/она бросил меня), нежеланная и, естественно, неожиданная беременность, половые болезни и прочее. Таким 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образом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утрачивается цель жизни и невозможно наметить пути достижения.</w:t>
      </w:r>
    </w:p>
    <w:p w:rsidR="00670180" w:rsidRPr="00670180" w:rsidRDefault="00670180" w:rsidP="00670180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Психические состояния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 xml:space="preserve">Депрессии и различные психозы в трети случаев ведут к самоубийствам у детей. Такие подростки утрачивают вкус к жизни, не могут испытывать яркие  положительные эмоции и наслаждение от того, от чего получали ранее. Ребенок ощущает безнадежность, безысходность, вину и самоосуждение, становится раздражительным и тревожным. К соматическим проявлениям тревоги относятся дрожание, частое дыхание и сухость губ. Подросток либо мучается бессонницей, либо сонлив днем, возникают необъяснимые боли в голове или животе. Психогенные нарушения и психические состояния обусловлены серьезными потерями (утрата здоровья, смерть 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близких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или друга, перемена места жительства).</w:t>
      </w:r>
    </w:p>
    <w:p w:rsidR="00670180" w:rsidRPr="00670180" w:rsidRDefault="00670180" w:rsidP="00670180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Физическое состояние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Дети, у которых имеются серьезные заболевания: туберкулез, онкологическая патология или проблемы с сердцем. Причем попытка суицида случается на этапе обследования, когда диагноз еще не установлен.</w:t>
      </w:r>
    </w:p>
    <w:p w:rsidR="00670180" w:rsidRPr="00670180" w:rsidRDefault="00670180" w:rsidP="00670180">
      <w:pPr>
        <w:pStyle w:val="a3"/>
        <w:numPr>
          <w:ilvl w:val="0"/>
          <w:numId w:val="2"/>
        </w:numPr>
        <w:shd w:val="clear" w:color="auto" w:fill="FFFFFF"/>
        <w:spacing w:before="150" w:after="150" w:line="240" w:lineRule="auto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Прочие</w:t>
      </w:r>
    </w:p>
    <w:p w:rsidR="00670180" w:rsidRPr="00670180" w:rsidRDefault="00670180" w:rsidP="00670180">
      <w:pPr>
        <w:numPr>
          <w:ilvl w:val="0"/>
          <w:numId w:val="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Дисгармоничные отношения в семье — длительные и непрекращающиеся конфликты с родителями, братьями/сестрами.</w:t>
      </w:r>
    </w:p>
    <w:p w:rsidR="00670180" w:rsidRPr="00670180" w:rsidRDefault="00670180" w:rsidP="00670180">
      <w:pPr>
        <w:numPr>
          <w:ilvl w:val="0"/>
          <w:numId w:val="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proofErr w:type="spell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Саморазрушаемое</w:t>
      </w:r>
      <w:proofErr w:type="spell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 поведение у подростка — к этому пункту относится неумеренное потребление алкоголя, наркомания, общение с асоциальной компанией.</w:t>
      </w:r>
    </w:p>
    <w:p w:rsidR="00670180" w:rsidRPr="00670180" w:rsidRDefault="00670180" w:rsidP="00670180">
      <w:pPr>
        <w:numPr>
          <w:ilvl w:val="0"/>
          <w:numId w:val="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Школьные отношения. Подростки большую часть времени проводят в школе, где у них могут быть </w:t>
      </w:r>
      <w:proofErr w:type="gram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конфликты</w:t>
      </w:r>
      <w:proofErr w:type="gram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 как с учителями, так и с одноклассниками.</w:t>
      </w:r>
    </w:p>
    <w:p w:rsidR="00670180" w:rsidRPr="00670180" w:rsidRDefault="00670180" w:rsidP="00670180">
      <w:pPr>
        <w:numPr>
          <w:ilvl w:val="0"/>
          <w:numId w:val="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Материальные и бытовые трудности. Это редкая причина самоубийств у подростков.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Говорить конкретно о каком-либо одном мотиве суицида нецелесообразно. К суицидальному поведению приводят сочетание нескольких опасных факторов, которые сохраняются продолжительное время.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45"/>
        <w:textAlignment w:val="baseline"/>
        <w:outlineLvl w:val="2"/>
        <w:rPr>
          <w:rFonts w:ascii="Tahoma" w:eastAsia="Times New Roman" w:hAnsi="Tahoma" w:cs="Tahoma"/>
          <w:color w:val="336699"/>
          <w:sz w:val="23"/>
          <w:szCs w:val="23"/>
          <w:lang w:eastAsia="ru-RU"/>
        </w:rPr>
      </w:pPr>
      <w:r w:rsidRPr="00670180">
        <w:rPr>
          <w:rFonts w:ascii="Tahoma" w:eastAsia="Times New Roman" w:hAnsi="Tahoma" w:cs="Tahoma"/>
          <w:color w:val="336699"/>
          <w:sz w:val="23"/>
          <w:szCs w:val="23"/>
          <w:lang w:eastAsia="ru-RU"/>
        </w:rPr>
        <w:t>Подростки, предрасположенные к суициду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Выделяют так называемые «группы риска», в которые входят подростки, имеющие один или несколько факторов, значительно увеличивающих вероятность суицида. Высокий суицидальный риск  отмечается при наличии следующих обстоятельств: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proofErr w:type="spell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парасуицид</w:t>
      </w:r>
      <w:proofErr w:type="spell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, то есть в анамнезе имеется неудачная (незаконченная) попытка самоубийства – вероятность повторной попытки суицида составляет 30%;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proofErr w:type="spell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аутоагрессия</w:t>
      </w:r>
      <w:proofErr w:type="spell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 – стремление к самоповреждению;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самоубийства среди родственников;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алкоголизм и наркомания (продолжительный прием алкоголя или наркотиков усугубляет депрессию, обостряет чувство вины и собственной никчемности) – у несовершеннолетних вероятность суицида составляет 25 – 30% и в ряде случаев возрастает до 50;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суицидальные угрозы (и прямые, и скрытые);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подростки – «одиночки», не умеющие устанавливать нормальные межличностные отношения;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депрессивные состояния, особенно затяжные;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proofErr w:type="spell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сверхкриктика</w:t>
      </w:r>
      <w:proofErr w:type="spell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 к самому себе;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наличие хронических или смертельных заболеваний;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перенесенные унижения или тяжелые утраты (потеря близкого, друга, родственника);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психологическая неудовлетворенность (несоответствие между реальными достижениями и предполагаемыми успехами);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проблемы в семье (развод родителей и прочее);</w:t>
      </w:r>
    </w:p>
    <w:p w:rsidR="00670180" w:rsidRPr="00670180" w:rsidRDefault="00670180" w:rsidP="00670180">
      <w:pPr>
        <w:numPr>
          <w:ilvl w:val="0"/>
          <w:numId w:val="3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ощущение тотального одиночества (подростки, отвергнутые окружением).</w:t>
      </w:r>
    </w:p>
    <w:p w:rsidR="00670180" w:rsidRDefault="00670180" w:rsidP="00670180">
      <w:pPr>
        <w:shd w:val="clear" w:color="auto" w:fill="FFFFFF"/>
        <w:spacing w:before="150" w:after="150" w:line="240" w:lineRule="auto"/>
        <w:ind w:left="45"/>
        <w:textAlignment w:val="baseline"/>
        <w:outlineLvl w:val="2"/>
        <w:rPr>
          <w:rFonts w:ascii="Tahoma" w:eastAsia="Times New Roman" w:hAnsi="Tahoma" w:cs="Tahoma"/>
          <w:color w:val="336699"/>
          <w:sz w:val="23"/>
          <w:szCs w:val="23"/>
          <w:lang w:eastAsia="ru-RU"/>
        </w:rPr>
      </w:pP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45"/>
        <w:textAlignment w:val="baseline"/>
        <w:outlineLvl w:val="2"/>
        <w:rPr>
          <w:rFonts w:ascii="Tahoma" w:eastAsia="Times New Roman" w:hAnsi="Tahoma" w:cs="Tahoma"/>
          <w:color w:val="336699"/>
          <w:sz w:val="23"/>
          <w:szCs w:val="23"/>
          <w:lang w:eastAsia="ru-RU"/>
        </w:rPr>
      </w:pPr>
      <w:r w:rsidRPr="00670180">
        <w:rPr>
          <w:rFonts w:ascii="Tahoma" w:eastAsia="Times New Roman" w:hAnsi="Tahoma" w:cs="Tahoma"/>
          <w:color w:val="336699"/>
          <w:sz w:val="23"/>
          <w:szCs w:val="23"/>
          <w:lang w:eastAsia="ru-RU"/>
        </w:rPr>
        <w:lastRenderedPageBreak/>
        <w:t>Что хочет показать подросток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Какие цели преследуют подростки – </w:t>
      </w:r>
      <w:proofErr w:type="spell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суициденты</w:t>
      </w:r>
      <w:proofErr w:type="spell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:</w:t>
      </w:r>
    </w:p>
    <w:p w:rsidR="00670180" w:rsidRPr="00670180" w:rsidRDefault="00670180" w:rsidP="00670180">
      <w:pPr>
        <w:numPr>
          <w:ilvl w:val="0"/>
          <w:numId w:val="4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u w:val="single"/>
          <w:lang w:eastAsia="ru-RU"/>
        </w:rPr>
        <w:t>Протест или месть</w:t>
      </w: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. Суицидальное поведение подростков в виде «протеста» имеет цель нанести ущерб обидчику и отомстить ему по принципу: «когда я умру, вам будет хуже». В данном случае мысль о суициде возникает импульсивно, а конфликт имеет острый характер.</w:t>
      </w:r>
    </w:p>
    <w:p w:rsidR="00670180" w:rsidRPr="00670180" w:rsidRDefault="00670180" w:rsidP="00670180">
      <w:pPr>
        <w:numPr>
          <w:ilvl w:val="0"/>
          <w:numId w:val="4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u w:val="single"/>
          <w:lang w:eastAsia="ru-RU"/>
        </w:rPr>
        <w:t>Призыв</w:t>
      </w: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. Цель попытки самоубийства – получить помощь от </w:t>
      </w:r>
      <w:proofErr w:type="gram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окружающих</w:t>
      </w:r>
      <w:proofErr w:type="gram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 чтобы изменить ситуацию. В данном случае суицидальное поведение также развивается остро, а попыткой суицида часто выступает самоотравление.</w:t>
      </w:r>
    </w:p>
    <w:p w:rsidR="00670180" w:rsidRPr="00670180" w:rsidRDefault="00670180" w:rsidP="00670180">
      <w:pPr>
        <w:numPr>
          <w:ilvl w:val="0"/>
          <w:numId w:val="4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proofErr w:type="gramStart"/>
      <w:r w:rsidRPr="00670180">
        <w:rPr>
          <w:rFonts w:ascii="Tahoma" w:eastAsia="Times New Roman" w:hAnsi="Tahoma" w:cs="Tahoma"/>
          <w:color w:val="505050"/>
          <w:sz w:val="21"/>
          <w:szCs w:val="21"/>
          <w:u w:val="single"/>
          <w:lang w:eastAsia="ru-RU"/>
        </w:rPr>
        <w:t>Избежание</w:t>
      </w:r>
      <w:proofErr w:type="gramEnd"/>
      <w:r w:rsidRPr="00670180">
        <w:rPr>
          <w:rFonts w:ascii="Tahoma" w:eastAsia="Times New Roman" w:hAnsi="Tahoma" w:cs="Tahoma"/>
          <w:color w:val="505050"/>
          <w:sz w:val="21"/>
          <w:szCs w:val="21"/>
          <w:u w:val="single"/>
          <w:lang w:eastAsia="ru-RU"/>
        </w:rPr>
        <w:t xml:space="preserve"> наказания/страдания</w:t>
      </w: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. Попытка самоубийства в данном случае преследует цель избежать наказания при его угрозе, следовательно, психической и физической боли.</w:t>
      </w:r>
    </w:p>
    <w:p w:rsidR="00670180" w:rsidRPr="00670180" w:rsidRDefault="00670180" w:rsidP="00670180">
      <w:pPr>
        <w:numPr>
          <w:ilvl w:val="0"/>
          <w:numId w:val="4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u w:val="single"/>
          <w:lang w:eastAsia="ru-RU"/>
        </w:rPr>
        <w:t>Самонаказание</w:t>
      </w: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. Прибегнуть к суицидальной попытке заставляют либо переживания реальной вины, либо следствие надуманной вины.</w:t>
      </w:r>
    </w:p>
    <w:p w:rsidR="00670180" w:rsidRPr="00670180" w:rsidRDefault="00670180" w:rsidP="00670180">
      <w:pPr>
        <w:numPr>
          <w:ilvl w:val="0"/>
          <w:numId w:val="4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u w:val="single"/>
          <w:lang w:eastAsia="ru-RU"/>
        </w:rPr>
        <w:t>Отказ.</w:t>
      </w: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 Подобный тип  — «отказ» от жизни – наблюдается у психически больных подростков.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 xml:space="preserve">                 </w:t>
      </w:r>
      <w:r w:rsidRPr="00670180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>Типичные признаки готовящегося суицида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Для того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,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чтобы вовремя распознать желание подростка покончить с жизнью, взрослые, особенно педагоги и родители, должны знать и уметь выявлять признаки суицидального поведения у несовершеннолетних.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45"/>
        <w:textAlignment w:val="baseline"/>
        <w:outlineLvl w:val="2"/>
        <w:rPr>
          <w:rFonts w:ascii="Tahoma" w:eastAsia="Times New Roman" w:hAnsi="Tahoma" w:cs="Tahoma"/>
          <w:color w:val="336699"/>
          <w:sz w:val="23"/>
          <w:szCs w:val="23"/>
          <w:lang w:eastAsia="ru-RU"/>
        </w:rPr>
      </w:pPr>
      <w:r w:rsidRPr="00670180">
        <w:rPr>
          <w:rFonts w:ascii="Tahoma" w:eastAsia="Times New Roman" w:hAnsi="Tahoma" w:cs="Tahoma"/>
          <w:color w:val="336699"/>
          <w:sz w:val="23"/>
          <w:szCs w:val="23"/>
          <w:lang w:eastAsia="ru-RU"/>
        </w:rPr>
        <w:t>Эмоциональные нарушения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На первый план в планировании самоубийства выходят различные эмоциональные нарушения: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утрата аппетита, либо, напротив неуправляемое </w:t>
      </w:r>
      <w:proofErr w:type="gram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обжорство</w:t>
      </w:r>
      <w:proofErr w:type="gram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проблемы со сном (бессонница или дневная сонливость на протяжении нескольких дней);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постоянные жалобы на беспричинные соматические недомогания (абдоминальные или головные боли, постоянная усталость, запоры, сухость языка и прочие);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безразличие к собственной внешности;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постоянное ощущение собственной никчемности и одиночества, тоски или вины;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пребывание в состоянии скуки, угрюмости, злобности, ворчливости или тоски;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отказ от контактов, общения с друзьями и семьей, становление «человеком – одиночкой»;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рассеянность внимание, от чего снижается качество выполненной работы;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мысли о смерти;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неопределенность в будущем;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неконтролируемые и внезапные приступы гнева;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мотивированные или немотивированные страхи;</w:t>
      </w:r>
    </w:p>
    <w:p w:rsidR="00670180" w:rsidRPr="00670180" w:rsidRDefault="00670180" w:rsidP="00670180">
      <w:pPr>
        <w:numPr>
          <w:ilvl w:val="0"/>
          <w:numId w:val="5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ненависть к благополучию окружающих.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45"/>
        <w:textAlignment w:val="baseline"/>
        <w:outlineLvl w:val="2"/>
        <w:rPr>
          <w:rFonts w:ascii="Tahoma" w:eastAsia="Times New Roman" w:hAnsi="Tahoma" w:cs="Tahoma"/>
          <w:color w:val="336699"/>
          <w:sz w:val="23"/>
          <w:szCs w:val="23"/>
          <w:lang w:eastAsia="ru-RU"/>
        </w:rPr>
      </w:pPr>
      <w:r w:rsidRPr="00670180">
        <w:rPr>
          <w:rFonts w:ascii="Tahoma" w:eastAsia="Times New Roman" w:hAnsi="Tahoma" w:cs="Tahoma"/>
          <w:color w:val="336699"/>
          <w:sz w:val="23"/>
          <w:szCs w:val="23"/>
          <w:lang w:eastAsia="ru-RU"/>
        </w:rPr>
        <w:t>Поведенческие признаки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Также в клинике суицидального поведения имеются характерные поведенческие признаки:</w:t>
      </w:r>
    </w:p>
    <w:p w:rsidR="00670180" w:rsidRPr="00670180" w:rsidRDefault="00670180" w:rsidP="00670180">
      <w:pPr>
        <w:numPr>
          <w:ilvl w:val="0"/>
          <w:numId w:val="6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наведение порядка в своих делах (помириться со старыми врагами, раздарить ценные и дорогие подростку вещи, наведение тщательного порядка в своих личных вещах: в комнате, в шкафу, на письменном столике);</w:t>
      </w:r>
    </w:p>
    <w:p w:rsidR="00670180" w:rsidRPr="00670180" w:rsidRDefault="00670180" w:rsidP="00670180">
      <w:pPr>
        <w:numPr>
          <w:ilvl w:val="0"/>
          <w:numId w:val="6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прощание в виде признательности разным людям за оказанную помощь и содействие в различные отрезки жизни;</w:t>
      </w:r>
    </w:p>
    <w:p w:rsidR="00670180" w:rsidRPr="00670180" w:rsidRDefault="00670180" w:rsidP="00670180">
      <w:pPr>
        <w:numPr>
          <w:ilvl w:val="0"/>
          <w:numId w:val="6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удовлетворенность внешне в виде прилива энергии (решение принято, план выверен, исчезновение сомнения, успокоение и внешняя расслабленность);</w:t>
      </w:r>
    </w:p>
    <w:p w:rsidR="00670180" w:rsidRPr="00670180" w:rsidRDefault="00670180" w:rsidP="00670180">
      <w:pPr>
        <w:numPr>
          <w:ilvl w:val="0"/>
          <w:numId w:val="6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lastRenderedPageBreak/>
        <w:t>радикальная перемена в поведении: пропуск школьных занятий, неряшливость во внешнем виде, невыполнение домашних заданий, уход от общения с одноклассниками, смена эйфорического состояния на приступы отчаяния;</w:t>
      </w:r>
    </w:p>
    <w:p w:rsidR="00670180" w:rsidRPr="00670180" w:rsidRDefault="00670180" w:rsidP="00670180">
      <w:pPr>
        <w:numPr>
          <w:ilvl w:val="0"/>
          <w:numId w:val="6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изменения речи: медлительность или ускоренность и экспрессивность, краткость ответов или их отсутствие;</w:t>
      </w:r>
    </w:p>
    <w:p w:rsidR="00670180" w:rsidRPr="00670180" w:rsidRDefault="00670180" w:rsidP="00670180">
      <w:pPr>
        <w:numPr>
          <w:ilvl w:val="0"/>
          <w:numId w:val="6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письменные подтверждения (дневниковые записи, письма).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45"/>
        <w:textAlignment w:val="baseline"/>
        <w:outlineLvl w:val="2"/>
        <w:rPr>
          <w:rFonts w:ascii="Tahoma" w:eastAsia="Times New Roman" w:hAnsi="Tahoma" w:cs="Tahoma"/>
          <w:color w:val="336699"/>
          <w:sz w:val="23"/>
          <w:szCs w:val="23"/>
          <w:lang w:eastAsia="ru-RU"/>
        </w:rPr>
      </w:pPr>
      <w:r w:rsidRPr="00670180">
        <w:rPr>
          <w:rFonts w:ascii="Tahoma" w:eastAsia="Times New Roman" w:hAnsi="Tahoma" w:cs="Tahoma"/>
          <w:color w:val="336699"/>
          <w:sz w:val="23"/>
          <w:szCs w:val="23"/>
          <w:lang w:eastAsia="ru-RU"/>
        </w:rPr>
        <w:t>Признаки депрессии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Зачастую суицидальному поведению сопутствует депрессия. Для депрессивных состояний характерно: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снижение способности концентрироваться и четко мыслить;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утрата чувства удовлетворения в ситуациях, вызывающих позитивные эмоции;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вялость и постоянная усталость, заторможенность речи и движений;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отсутствие эффективности в учебном процессе и бытовых делах;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ощущения себя </w:t>
      </w:r>
      <w:proofErr w:type="gram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неполноценным</w:t>
      </w:r>
      <w:proofErr w:type="gram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 и бесполезным, потеря самоуважения;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расстройства сна;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пессимизм в отношении будущего;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неадекватная реакция на похвалы;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ощущение горькой печали с переходом в плач;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расстройства аппетита, и, как следствие, увеличение или потеря веса;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постоянные размышления о смерти/суициде;</w:t>
      </w:r>
    </w:p>
    <w:p w:rsidR="00670180" w:rsidRPr="00670180" w:rsidRDefault="00670180" w:rsidP="00670180">
      <w:pPr>
        <w:numPr>
          <w:ilvl w:val="0"/>
          <w:numId w:val="7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потеря полового влечения.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jc w:val="center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r w:rsidRPr="00670180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>Диагностика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Близкое окружение (педагоги и родители, друзья и одноклассники) считают, что диагностика суицидального поведения не представляет особой сложности (уж я-то сразу замечу, что у ребенка/друга/одноклассника не все в порядке).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 действительности, все гораздо сложнее, и «упущенные» </w:t>
      </w:r>
      <w:proofErr w:type="spell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суициденты</w:t>
      </w:r>
      <w:proofErr w:type="spell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достигают своей цели только потому, что оказываются неуслышанными. Большая часть подростков, планирующих самоубийство, занимаются с психологами и педагогами, посещают врачей и работников соц. служб достаточно длительное время с целью высказаться и быть выслушанным.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Главными «инструментами» взрослых в оценке суицидального риска выступают:</w:t>
      </w:r>
    </w:p>
    <w:p w:rsidR="00670180" w:rsidRPr="00670180" w:rsidRDefault="00670180" w:rsidP="00670180">
      <w:pPr>
        <w:numPr>
          <w:ilvl w:val="0"/>
          <w:numId w:val="8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беседа с ребенком;</w:t>
      </w:r>
    </w:p>
    <w:p w:rsidR="00670180" w:rsidRPr="00670180" w:rsidRDefault="00670180" w:rsidP="00670180">
      <w:pPr>
        <w:numPr>
          <w:ilvl w:val="0"/>
          <w:numId w:val="8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постоянное наблюдение за подростком;</w:t>
      </w:r>
    </w:p>
    <w:p w:rsidR="00670180" w:rsidRPr="00670180" w:rsidRDefault="00670180" w:rsidP="00670180">
      <w:pPr>
        <w:numPr>
          <w:ilvl w:val="0"/>
          <w:numId w:val="8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сторонняя информация, полученная от людей из близкого окружения;</w:t>
      </w:r>
    </w:p>
    <w:p w:rsidR="00670180" w:rsidRPr="00670180" w:rsidRDefault="00670180" w:rsidP="00670180">
      <w:pPr>
        <w:numPr>
          <w:ilvl w:val="0"/>
          <w:numId w:val="8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психологические тесты.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 разговоре с ребенком превалируют следующие высказывания, на которые важно обратить внимание:</w:t>
      </w:r>
    </w:p>
    <w:p w:rsidR="00670180" w:rsidRPr="00670180" w:rsidRDefault="00670180" w:rsidP="00670180">
      <w:pPr>
        <w:numPr>
          <w:ilvl w:val="0"/>
          <w:numId w:val="9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меня не любят;</w:t>
      </w:r>
    </w:p>
    <w:p w:rsidR="00670180" w:rsidRPr="00670180" w:rsidRDefault="00670180" w:rsidP="00670180">
      <w:pPr>
        <w:numPr>
          <w:ilvl w:val="0"/>
          <w:numId w:val="9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я не нужен, я бесполезный человек;</w:t>
      </w:r>
    </w:p>
    <w:p w:rsidR="00670180" w:rsidRPr="00670180" w:rsidRDefault="00670180" w:rsidP="00670180">
      <w:pPr>
        <w:numPr>
          <w:ilvl w:val="0"/>
          <w:numId w:val="9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я не желаю никого видеть, и тем более общаться;</w:t>
      </w:r>
    </w:p>
    <w:p w:rsidR="00670180" w:rsidRPr="00670180" w:rsidRDefault="00670180" w:rsidP="00670180">
      <w:pPr>
        <w:numPr>
          <w:ilvl w:val="0"/>
          <w:numId w:val="9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жизнь бессмысленна;</w:t>
      </w:r>
    </w:p>
    <w:p w:rsidR="00670180" w:rsidRPr="00670180" w:rsidRDefault="00670180" w:rsidP="00670180">
      <w:pPr>
        <w:numPr>
          <w:ilvl w:val="0"/>
          <w:numId w:val="9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прощайте (это был мой последний визит);</w:t>
      </w:r>
    </w:p>
    <w:p w:rsidR="00670180" w:rsidRPr="00670180" w:rsidRDefault="00670180" w:rsidP="00670180">
      <w:pPr>
        <w:numPr>
          <w:ilvl w:val="0"/>
          <w:numId w:val="9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не желаю жить;</w:t>
      </w:r>
    </w:p>
    <w:p w:rsidR="00670180" w:rsidRPr="00670180" w:rsidRDefault="00670180" w:rsidP="00670180">
      <w:pPr>
        <w:numPr>
          <w:ilvl w:val="0"/>
          <w:numId w:val="9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я умираю;</w:t>
      </w:r>
    </w:p>
    <w:p w:rsidR="00670180" w:rsidRPr="00670180" w:rsidRDefault="00670180" w:rsidP="00670180">
      <w:pPr>
        <w:numPr>
          <w:ilvl w:val="0"/>
          <w:numId w:val="9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я не способен это выносить.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jc w:val="center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bookmarkStart w:id="1" w:name="h_6"/>
      <w:bookmarkEnd w:id="1"/>
      <w:r w:rsidRPr="00670180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lastRenderedPageBreak/>
        <w:t>Профилактика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Профилактика суицидального поведения является непростой задачей и включает не только действия родителей и воспитателей/педагогов, но и сверстников ребенка, задумавшего самоубийство (друзья, одноклассники, товарищи по спортивной секции и прочие).</w:t>
      </w:r>
    </w:p>
    <w:p w:rsidR="00670180" w:rsidRDefault="00670180" w:rsidP="00670180">
      <w:pPr>
        <w:shd w:val="clear" w:color="auto" w:fill="FFFFFF"/>
        <w:spacing w:after="0" w:line="300" w:lineRule="atLeast"/>
        <w:textAlignment w:val="baseline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Следует помнить, что попытка или планы самоубийства у подростка – это, в первую очередь, крик о помощи, просьба обратить на себя внимание и желание быть услышанным. Предотвращение суицида должно включать работу людей из близкого окружения со всех сторон (педагоги и школьный психолог, семья, друзья и одноклассники).</w:t>
      </w: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br/>
      </w:r>
      <w:bookmarkStart w:id="2" w:name="h_7"/>
      <w:bookmarkEnd w:id="2"/>
    </w:p>
    <w:p w:rsidR="00670180" w:rsidRPr="00670180" w:rsidRDefault="00670180" w:rsidP="00670180">
      <w:pPr>
        <w:shd w:val="clear" w:color="auto" w:fill="FFFFFF"/>
        <w:spacing w:after="0" w:line="300" w:lineRule="atLeast"/>
        <w:jc w:val="center"/>
        <w:textAlignment w:val="baseline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r w:rsidRPr="00670180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>Рекомендации родителям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Родители должны знать, что любое суицидальное поведение у ребенка начинается с депрессии. Поэтому предупреждение самоубийства ребенка следует начинать с профилактики и принятия мер по устранению </w:t>
      </w:r>
      <w:proofErr w:type="spell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упаднического</w:t>
      </w:r>
      <w:proofErr w:type="spell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настроения: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Внимательное отношение и разговоры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 ребенком необходимо постоянно разговаривать, искренне интересоваться не только его состоянием, но и планами, нерешенными проблемами и трудностями. В беседах с подростком родители должны его настраивать на «оптимистическую установку», вселять уверенность в достижении поставленных целей. С ребенком необходимо говорить о будущем (в позитивном ключе), помогать разрешить возникшие трудности, анализировать их и искать оптимальные пути их преодоления. Ни в коем случае в общении с подростком родителям не допускается упрекать его « постоянно недовольном виде и ворчании», сравнивать ребенка с другими, более успешными, бодрыми и положительными детьми. Также следует стараться раскрыть ребенку в себе позитивные стороны и скрытые ресурсы личности. Для повышения самооценки подростка допускается сравнения его «вчерашнего» с ним «сегодняшним» и настроить на еще более успешный вариант «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подростка-завтрашнего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».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Новые дела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Положительную роль играет введение в обыденную жизнь ребенка новых дел. Родителям важно вместе с подростком ежедневно узнавать что-то новое и полезное, выполнять то, чем раньше не занимались (подойдет увлечение любым хобби, совместные прогулки или чтение и обсуждение книг). Стоит записать ребенка, как и самих родителей, в тренажерный зал или совместное выполнение утренней гимнастики. Рекомендуется пересмотреть варианты выполнения домашних дел, провести генеральную уборку в доме или даже ремонт. Как вариант – приобрести любое домашнее животное (возможно о нем и мечтал ребенок в детстве), а уход за новым членом семьи мобилизует подростка и настроит на позитивное восприятие жизни.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Соблюдение режима дня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Важно установить и следить за соблюдением режима дня ребенка. Следует обратить внимание на достаточный и полноценный сон, своевременное и правильное питание, продолжительные прогулки на свежем воздухе и активные движения (спортивные игры). Улучшение физического состояния первый враг депрессии.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Необходимость консультаций со специалистами (психолог, психотерапевт).</w:t>
      </w:r>
    </w:p>
    <w:p w:rsidR="00670180" w:rsidRDefault="00670180" w:rsidP="00670180">
      <w:pPr>
        <w:shd w:val="clear" w:color="auto" w:fill="FFFFFF"/>
        <w:spacing w:before="150" w:after="150" w:line="240" w:lineRule="auto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</w:p>
    <w:p w:rsidR="00670180" w:rsidRDefault="00670180" w:rsidP="00670180">
      <w:pPr>
        <w:shd w:val="clear" w:color="auto" w:fill="FFFFFF"/>
        <w:spacing w:before="150" w:after="150" w:line="240" w:lineRule="auto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</w:p>
    <w:p w:rsidR="00670180" w:rsidRDefault="00670180" w:rsidP="00670180">
      <w:pPr>
        <w:shd w:val="clear" w:color="auto" w:fill="FFFFFF"/>
        <w:spacing w:before="150" w:after="150" w:line="240" w:lineRule="auto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</w:p>
    <w:p w:rsidR="00670180" w:rsidRDefault="00670180" w:rsidP="00670180">
      <w:pPr>
        <w:shd w:val="clear" w:color="auto" w:fill="FFFFFF"/>
        <w:spacing w:before="150" w:after="150" w:line="240" w:lineRule="auto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</w:p>
    <w:p w:rsidR="00670180" w:rsidRPr="00670180" w:rsidRDefault="00670180" w:rsidP="00670180">
      <w:pPr>
        <w:shd w:val="clear" w:color="auto" w:fill="FFFFFF"/>
        <w:spacing w:before="150" w:after="150" w:line="240" w:lineRule="auto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r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lastRenderedPageBreak/>
        <w:t xml:space="preserve">                             </w:t>
      </w:r>
      <w:r w:rsidRPr="00670180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>Памятка педагогам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Не меньшую роль в предотвращении суицидов у подростков играют педагоги (ребенок большую часть времени проводит в школьных стенах), которые должны учитывать поведение ребенка в школе и его межличностные отношения.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Рекомендации педагогам:</w:t>
      </w:r>
    </w:p>
    <w:p w:rsidR="00670180" w:rsidRPr="00670180" w:rsidRDefault="00670180" w:rsidP="00670180">
      <w:pPr>
        <w:numPr>
          <w:ilvl w:val="0"/>
          <w:numId w:val="10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внимание и слушание подростка (ребенок страдает от одиночества и желает поделиться </w:t>
      </w:r>
      <w:proofErr w:type="gram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наболевшим</w:t>
      </w:r>
      <w:proofErr w:type="gram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);</w:t>
      </w:r>
    </w:p>
    <w:p w:rsidR="00670180" w:rsidRPr="00670180" w:rsidRDefault="00670180" w:rsidP="00670180">
      <w:pPr>
        <w:numPr>
          <w:ilvl w:val="0"/>
          <w:numId w:val="10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верная формулировка вопросов, спокойное и доходчивое расспрашивание о сути тревожной ситуации, предложение о помощи;</w:t>
      </w:r>
    </w:p>
    <w:p w:rsidR="00670180" w:rsidRPr="00670180" w:rsidRDefault="00670180" w:rsidP="00670180">
      <w:pPr>
        <w:numPr>
          <w:ilvl w:val="0"/>
          <w:numId w:val="10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отсутствие осуждения и удивления в ответ </w:t>
      </w:r>
      <w:proofErr w:type="gram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на</w:t>
      </w:r>
      <w:proofErr w:type="gram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 услышанное;</w:t>
      </w:r>
    </w:p>
    <w:p w:rsidR="00670180" w:rsidRPr="00670180" w:rsidRDefault="00670180" w:rsidP="00670180">
      <w:pPr>
        <w:numPr>
          <w:ilvl w:val="0"/>
          <w:numId w:val="10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признание «беды» ребенка как факт (отрицание проблемы заставляет подростка чувствовать себя никчемным и мелочным);</w:t>
      </w:r>
    </w:p>
    <w:p w:rsidR="00670180" w:rsidRPr="00670180" w:rsidRDefault="00670180" w:rsidP="00670180">
      <w:pPr>
        <w:numPr>
          <w:ilvl w:val="0"/>
          <w:numId w:val="10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разрушение ореола трагичности о своей смерти у подростка;</w:t>
      </w:r>
    </w:p>
    <w:p w:rsidR="00670180" w:rsidRPr="00670180" w:rsidRDefault="00670180" w:rsidP="00670180">
      <w:pPr>
        <w:numPr>
          <w:ilvl w:val="0"/>
          <w:numId w:val="10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отказ от утешений, но убедить ребенка во временном характере проблемы;</w:t>
      </w:r>
    </w:p>
    <w:p w:rsidR="00670180" w:rsidRPr="00670180" w:rsidRDefault="00670180" w:rsidP="00670180">
      <w:pPr>
        <w:numPr>
          <w:ilvl w:val="0"/>
          <w:numId w:val="10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вселение реальной надежды на преодоление трудностей, укрепление его веры в себя и в собственных силах;</w:t>
      </w:r>
    </w:p>
    <w:p w:rsidR="00670180" w:rsidRPr="00670180" w:rsidRDefault="00670180" w:rsidP="00670180">
      <w:pPr>
        <w:numPr>
          <w:ilvl w:val="0"/>
          <w:numId w:val="10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проявление понимания и сочувствия;</w:t>
      </w:r>
    </w:p>
    <w:p w:rsidR="00670180" w:rsidRPr="00670180" w:rsidRDefault="00670180" w:rsidP="00670180">
      <w:pPr>
        <w:numPr>
          <w:ilvl w:val="0"/>
          <w:numId w:val="10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осуществление </w:t>
      </w:r>
      <w:proofErr w:type="gramStart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контроля за</w:t>
      </w:r>
      <w:proofErr w:type="gramEnd"/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 xml:space="preserve"> поведением учащегося, анализ его отношений со сверстниками.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jc w:val="center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bookmarkStart w:id="3" w:name="h_9"/>
      <w:bookmarkEnd w:id="3"/>
      <w:r w:rsidRPr="00670180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>Рекомендации взрослым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Разработан ряд рекомендаций, которых необходимо придерживаться в беседе с подростком – </w:t>
      </w:r>
      <w:proofErr w:type="spell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суицидентом</w:t>
      </w:r>
      <w:proofErr w:type="spell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любому взрослому из его близкого окружения: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Выявление признаков суицидального поведения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Профилактика самоубийства включает не только участие друзей и их заботу, но и своевременное распознавание признаков грядущей опасности (депрессия, суицидальная угроза, предшествующая попытка суицида, изменение поведения, беспомощность и безнадежность и прочее).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 xml:space="preserve">Восприятие </w:t>
      </w:r>
      <w:proofErr w:type="spellStart"/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суицидента</w:t>
      </w:r>
      <w:proofErr w:type="spellEnd"/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 xml:space="preserve"> как личности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Принять, что подросток действительно замышляет самоубийство, поэтому не допускать мысли о его 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неспособности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к совершению задуманного (слишком слаб, труслив, глуп и прочее). Не верить и не позволять другим убедить вас в несерьезности намерений подростка в совершении самоубийства. Лучше преувеличить возможную угрозу суицида, чем недооценить.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Заботливые взаимоотношения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 данном случае важны не столько слова, сколько участие, сочувствие и дружеская поддержка, которые дадут понять подростку, что он нужен и любим.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Умение внимательно слушать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Потенциальному самоубийце важен не столько диалог с внимательным собеседником, а возможность высказаться и быть услышанным в своей боли и проблеме. Следует стараться исключить при монологе подростка растерянность, осуждение и шок 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от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услышанного. Необходимо поощрять собеседника в раскрытии собственной души (я ценю твои откровения, я понимаю, что это очень трудно – рассказывать о наболевшем и решении уйти из жизни, я весь внимание). Также немаловажно умение «слышать третьим ухом», то есть отмечать поведение и мимику, малейшее изменение настроения и движение, нарушение сна и аппетита.</w:t>
      </w:r>
    </w:p>
    <w:p w:rsid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</w:p>
    <w:p w:rsid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</w:p>
    <w:p w:rsid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lastRenderedPageBreak/>
        <w:t>Спорам – нет</w:t>
      </w:r>
      <w:r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 xml:space="preserve">     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Ведя с </w:t>
      </w:r>
      <w:proofErr w:type="spell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суицидентом</w:t>
      </w:r>
      <w:proofErr w:type="spell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беседу, необходимо отказаться от всевозможных с ним споров, высказываний типа: «Ты живешь значительно лучше других, чего тебе не хватает?» или «Ты опозоришь и сделаешь несчастной свою семью». Подобные высказывания блокируют дальнейшую откровенность собеседника, подавляют его еще больше, а сам подросток замыкается, результатом чего его убеждение покончить с собой только укрепляется.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Умение спрашивать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 диалоге с ребенком немаловажное значение имеют правильно заданные вопросы. Не стоит бояться спросить: «Ты замышляешь самоубийство?» - человек, который никогда не думал об этом, соответственно и не придет к подобной мысли. А подросток с суицидальным поведением почувствует облегчение от того, что кто-то интересуется его мыслями и переживаниями и готов выслушать. В своих ответах взрослый может использовать перефразированные вопросы собеседника, что поможет ему разобраться в собственных размышлениях и переживаниях.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Участие, а не утешение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Высказанные переживания подразумевают от взрослого не неоправданных утешений (у всех такое было, не ты первый, не ты последний), а заинтересованность и отзывчивость. Беседу следует вести в русле любви и заботы, отбросив в сторону навязшие на языке клише. Иначе подросток почувствует себя еще более бесполезным и ненужным, так как для него не нашлось единственно верных слов, выделяющих его как отдельную личность.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Предложение конструктивных подходов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Вместо банальных фраз: «Подумай о своей семье/друзьях, как они будут страдать в случае твоей смерти», стоит попросить ребенка подумать об альтернативных методах, ведь уход из жизни – это последний вариант. Возможно, что в разговоре подросток переосмыслит свое решение и найдет выход из тупика. Оптимальным решением выступит выяснение того, что еще дорого ребенку и что он ценит. Направив его по этому пути, 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возможно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изменить решение об его уходе из жизни.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Вселение надежды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Очень важно заставить поверить ребенка в другое, не такое радикальное разрешение трудной ситуации, как суицид. Даже малейший проблеск надежды дает шанс переломить кризис и отказаться от мыслей о самоубийстве.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Борьба с одиночеством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Ни в коем случае не следует оставлять ребенка одного, наедине со своими переживаниями и намерениями. Можно заключить с подростком договор, суть которого заключается в обещании связаться с конкретным взрослым перед решительным действием для обсуждения альтернативных методов поведения.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Помощь специалистов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Не во всех случаях помогают беседы с родителями и друзьями, насколько бы они ни желали помочь ребенку, решившемуся на суицид. В некоторых случаях может оказаться эффективной помощь священника, либо психиатров и психологов. В ряде ситуаций требуется госпитализация в психиатрическую больницу.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Сохранение дальнейшей заботы и поддержки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Даже после разрешения критической ситуации взрослые не должны расслабляться. Обманным моментом может выступить активная деятельность </w:t>
      </w:r>
      <w:proofErr w:type="spell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суицидента</w:t>
      </w:r>
      <w:proofErr w:type="spell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, просьба о прощен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ии у о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биженных ими людей, возврат долгов, выполнение обязательств. Подобные поступки лишь подтверждают то, что подросток не отказался от своих намерений. Поэтому рекомендуется еще долгое время выказывать заботу и поддерживать ребенка.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jc w:val="center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r w:rsidRPr="00670180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lastRenderedPageBreak/>
        <w:t xml:space="preserve">Подростку – </w:t>
      </w:r>
      <w:proofErr w:type="spellStart"/>
      <w:r w:rsidRPr="00670180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>суициденту</w:t>
      </w:r>
      <w:proofErr w:type="spellEnd"/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Каждый человек хоть раз в жизни оказывался, казалось бы, в невыносимой и чудовищной ситуации, когда выходом из нее является лишь добровольный уход из жизни. Но из любого положения всегда есть выход, и найти его – первая задача для человека, решившегося на суицид. В самостоятельной борьбе с кажущимися непреодолимыми трудностями помогут следующие советы: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Жизнь тебя не оставит, всегда найдется лазейка или промелькнет луч надежды на решение проблемы. Кривая вывезет всегда (как вариант – авось).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Прими трудную ситуацию как неизбежное, но не перекладывай решение своих проблем на плечи других, пережить кризис сможешь только ты сам, а не кто-то другой.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Поделись своими мыслями, переживаниями, затруднениями, не избегай общения с людьми.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Поройся в памяти и припомни человека, который столкнулся подобной или еще более трудной проблемой, вспомни, как он ее преодолел и возьми этого человека за образец.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Не все поступки и слова окружающих несут цель обидеть тебя и причинить боль. Успокойся и посмотри на отношение к тебе окружающих с другой стороны.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Формулируй верные выводы. Отрицательный результат (в данном случае поражение) тоже результат и дарит тебе бесценный жизненный опыт.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Предательство одного человека совсем не означает, что абсолютно все люди «такие», а двойка на экзамене – еще не конец, а лишь начало для серьезной борьбы (в данном случае за знания).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Не стоит «зацикливаться» на случившемся, пережевывать снова и снова неприятную ситуацию. Забыть ее невозможно, но закинуть «на чердак памяти» вполне реально.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Занимайся аутотренингом.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Старайся отлично выглядеть – всем врагам и проблемам назло.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Не стыдись просить помощи, люди в большинстве своем с удовольствием ее окажут.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Если есть возможность, оправься в путешествие, неважно, что это ближайшая деревня, дача или просто поход с друзьями.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Радуй себя даже в мелочах, купи вкусное или очень желанное.</w:t>
      </w:r>
    </w:p>
    <w:p w:rsidR="00670180" w:rsidRPr="00670180" w:rsidRDefault="00670180" w:rsidP="00670180">
      <w:pPr>
        <w:numPr>
          <w:ilvl w:val="0"/>
          <w:numId w:val="11"/>
        </w:numPr>
        <w:shd w:val="clear" w:color="auto" w:fill="FFFFFF"/>
        <w:spacing w:after="45" w:line="300" w:lineRule="atLeast"/>
        <w:ind w:left="525"/>
        <w:jc w:val="both"/>
        <w:textAlignment w:val="baseline"/>
        <w:rPr>
          <w:rFonts w:ascii="Tahoma" w:eastAsia="Times New Roman" w:hAnsi="Tahoma" w:cs="Tahoma"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505050"/>
          <w:sz w:val="21"/>
          <w:szCs w:val="21"/>
          <w:lang w:eastAsia="ru-RU"/>
        </w:rPr>
        <w:t>Займись спортом.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jc w:val="center"/>
        <w:textAlignment w:val="baseline"/>
        <w:outlineLvl w:val="1"/>
        <w:rPr>
          <w:rFonts w:ascii="Tahoma" w:eastAsia="Times New Roman" w:hAnsi="Tahoma" w:cs="Tahoma"/>
          <w:color w:val="336699"/>
          <w:sz w:val="30"/>
          <w:szCs w:val="30"/>
          <w:lang w:eastAsia="ru-RU"/>
        </w:rPr>
      </w:pPr>
      <w:bookmarkStart w:id="4" w:name="h_11"/>
      <w:bookmarkStart w:id="5" w:name="_GoBack"/>
      <w:bookmarkEnd w:id="4"/>
      <w:bookmarkEnd w:id="5"/>
      <w:r w:rsidRPr="00670180">
        <w:rPr>
          <w:rFonts w:ascii="Tahoma" w:eastAsia="Times New Roman" w:hAnsi="Tahoma" w:cs="Tahoma"/>
          <w:color w:val="336699"/>
          <w:sz w:val="30"/>
          <w:szCs w:val="30"/>
          <w:lang w:eastAsia="ru-RU"/>
        </w:rPr>
        <w:t>Вопрос – ответ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Правда ли, что все самоубийцы психически больные люди?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Действительно, частота суицидов значительно выше среди психически нездоровых людей. Но не все самоубийцы страдают каким-либо психическим заболеванием, зачастую это лишь крик о помощи </w:t>
      </w:r>
      <w:proofErr w:type="spell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суицидента</w:t>
      </w:r>
      <w:proofErr w:type="spell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Верно ли, что нельзя говорить с потенциальным самоубийцей о смерти и возможностях ухода из жизни?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Нет. Если человек желает жить, никакие разговоры о суициде не натолкнут на мысль его совершения. И, напротив, подросток, который задумался о желании покончить с собой, рад с кем-то обсудить этот вопрос и найти альтернативные способы решения.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Склонность к суициду действительно передается по наследству?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На данный вопрос сложно ответить, так как определенных доказательств еще не имеется.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 xml:space="preserve">Если человек говорит о самоубийстве, </w:t>
      </w:r>
      <w:proofErr w:type="gramStart"/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значит</w:t>
      </w:r>
      <w:proofErr w:type="gramEnd"/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 xml:space="preserve"> он никогда на это не решится?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Нет. 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Человек, задумавший уйти из жизни практически в 90% случаев хочет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и пытается обсудить этот вопрос с окружающими. Задача </w:t>
      </w:r>
      <w:proofErr w:type="gram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близких</w:t>
      </w:r>
      <w:proofErr w:type="gram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 xml:space="preserve"> состоит в способности услышать призыв о помощи и по возможности развеять мрачные мысли у потенциального </w:t>
      </w:r>
      <w:proofErr w:type="spellStart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суицидента</w:t>
      </w:r>
      <w:proofErr w:type="spellEnd"/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.</w:t>
      </w:r>
    </w:p>
    <w:p w:rsidR="00670180" w:rsidRPr="00670180" w:rsidRDefault="00670180" w:rsidP="00670180">
      <w:pPr>
        <w:shd w:val="clear" w:color="auto" w:fill="FFFFFF"/>
        <w:spacing w:before="150" w:after="150" w:line="240" w:lineRule="auto"/>
        <w:ind w:left="150"/>
        <w:textAlignment w:val="baseline"/>
        <w:outlineLvl w:val="3"/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b/>
          <w:bCs/>
          <w:color w:val="505050"/>
          <w:sz w:val="21"/>
          <w:szCs w:val="21"/>
          <w:lang w:eastAsia="ru-RU"/>
        </w:rPr>
        <w:t>Самоубийства всегда совершаются без предупреждения?</w:t>
      </w:r>
    </w:p>
    <w:p w:rsidR="00670180" w:rsidRPr="00670180" w:rsidRDefault="00670180" w:rsidP="00670180">
      <w:pPr>
        <w:shd w:val="clear" w:color="auto" w:fill="FFFFFF"/>
        <w:spacing w:after="96" w:line="300" w:lineRule="atLeast"/>
        <w:jc w:val="both"/>
        <w:textAlignment w:val="baseline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670180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lastRenderedPageBreak/>
        <w:t>Нет. Те или иные признаки в поведении человека всегда присутствуют. Это необязательно разговоры о смерти и самоубийствах, но и изменения в поведении и даже физическом состоянии. Задача взрослых – вовремя распознать подобные проявления и предпринять меры.</w:t>
      </w:r>
    </w:p>
    <w:p w:rsidR="00670180" w:rsidRDefault="00670180"/>
    <w:sectPr w:rsidR="00670180" w:rsidSect="00670180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594"/>
    <w:multiLevelType w:val="multilevel"/>
    <w:tmpl w:val="6186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FA4C07"/>
    <w:multiLevelType w:val="multilevel"/>
    <w:tmpl w:val="F880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084573"/>
    <w:multiLevelType w:val="multilevel"/>
    <w:tmpl w:val="2746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B30292"/>
    <w:multiLevelType w:val="multilevel"/>
    <w:tmpl w:val="890A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983FAD"/>
    <w:multiLevelType w:val="multilevel"/>
    <w:tmpl w:val="40F6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931246"/>
    <w:multiLevelType w:val="multilevel"/>
    <w:tmpl w:val="5490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8B367D"/>
    <w:multiLevelType w:val="multilevel"/>
    <w:tmpl w:val="50E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A22028"/>
    <w:multiLevelType w:val="multilevel"/>
    <w:tmpl w:val="A0E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0D7FD6"/>
    <w:multiLevelType w:val="hybridMultilevel"/>
    <w:tmpl w:val="04A6D3F2"/>
    <w:lvl w:ilvl="0" w:tplc="0419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4EFF5FF6"/>
    <w:multiLevelType w:val="multilevel"/>
    <w:tmpl w:val="5B3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2A784B"/>
    <w:multiLevelType w:val="multilevel"/>
    <w:tmpl w:val="4FCC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E30496"/>
    <w:multiLevelType w:val="multilevel"/>
    <w:tmpl w:val="533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11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80"/>
    <w:rsid w:val="005F09B0"/>
    <w:rsid w:val="006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550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3327</Words>
  <Characters>18969</Characters>
  <Application>Microsoft Office Word</Application>
  <DocSecurity>0</DocSecurity>
  <Lines>158</Lines>
  <Paragraphs>44</Paragraphs>
  <ScaleCrop>false</ScaleCrop>
  <Company>*Питер-Company*</Company>
  <LinksUpToDate>false</LinksUpToDate>
  <CharactersWithSpaces>22252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2019-03-20T10:07:00Z</dcterms:created>
  <dcterms:modified xsi:type="dcterms:W3CDTF">2019-03-20T10:17:00Z</dcterms:modified>
</cp:coreProperties>
</file>