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70" w:rsidRPr="00602070" w:rsidRDefault="00602070" w:rsidP="00602070">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bookmarkStart w:id="0" w:name="_GoBack"/>
      <w:bookmarkEnd w:id="0"/>
      <w:r w:rsidRPr="00602070">
        <w:rPr>
          <w:rFonts w:ascii="Helvetica" w:eastAsia="Times New Roman" w:hAnsi="Helvetica" w:cs="Helvetica"/>
          <w:color w:val="199043"/>
          <w:kern w:val="36"/>
          <w:sz w:val="33"/>
          <w:szCs w:val="33"/>
          <w:lang w:eastAsia="ru-RU"/>
        </w:rPr>
        <w:t>Стили семейного воспитания и их влияние на развитие личности ребенка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Семья является интеллектуальным и посредническим звеном передачи ребенку социально-исторического опыта, и, прежде всего, опыта эмоциональных и демократических взаимоотношений между людьми, опыта отношения к явлениям, продуктам жизни.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Семья выполняет ряд функций важных для общества, необходимых для жизни каждого человека: это воспитательная, репродуктивная, хозяйственно-бытовая, социально-контролирующая, функция организации досуга.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Большое значение в становлении личности ребенка имеет стиль семейного воспитания.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i/>
          <w:iCs/>
          <w:color w:val="333333"/>
          <w:sz w:val="21"/>
          <w:szCs w:val="21"/>
          <w:lang w:eastAsia="ru-RU"/>
        </w:rPr>
        <w:t>Семейное воспитание </w:t>
      </w:r>
      <w:r w:rsidRPr="00602070">
        <w:rPr>
          <w:rFonts w:ascii="Helvetica" w:eastAsia="Times New Roman" w:hAnsi="Helvetica" w:cs="Helvetica"/>
          <w:color w:val="333333"/>
          <w:sz w:val="21"/>
          <w:szCs w:val="21"/>
          <w:lang w:eastAsia="ru-RU"/>
        </w:rPr>
        <w:t>– это управляемая система взаимоотношений родителей с детьми, и ведущая роль в ней принадлежит родителям. Существует несколько разнообразных классификаций </w:t>
      </w:r>
      <w:r w:rsidRPr="00602070">
        <w:rPr>
          <w:rFonts w:ascii="Helvetica" w:eastAsia="Times New Roman" w:hAnsi="Helvetica" w:cs="Helvetica"/>
          <w:b/>
          <w:bCs/>
          <w:color w:val="333333"/>
          <w:sz w:val="21"/>
          <w:szCs w:val="21"/>
          <w:lang w:eastAsia="ru-RU"/>
        </w:rPr>
        <w:t>стилей семейного</w:t>
      </w:r>
      <w:r w:rsidRPr="00602070">
        <w:rPr>
          <w:rFonts w:ascii="Helvetica" w:eastAsia="Times New Roman" w:hAnsi="Helvetica" w:cs="Helvetica"/>
          <w:color w:val="333333"/>
          <w:sz w:val="21"/>
          <w:szCs w:val="21"/>
          <w:lang w:eastAsia="ru-RU"/>
        </w:rPr>
        <w:t> </w:t>
      </w:r>
      <w:r w:rsidRPr="00602070">
        <w:rPr>
          <w:rFonts w:ascii="Helvetica" w:eastAsia="Times New Roman" w:hAnsi="Helvetica" w:cs="Helvetica"/>
          <w:b/>
          <w:bCs/>
          <w:color w:val="333333"/>
          <w:sz w:val="21"/>
          <w:szCs w:val="21"/>
          <w:lang w:eastAsia="ru-RU"/>
        </w:rPr>
        <w:t>воспитания</w:t>
      </w:r>
      <w:r w:rsidRPr="00602070">
        <w:rPr>
          <w:rFonts w:ascii="Helvetica" w:eastAsia="Times New Roman" w:hAnsi="Helvetica" w:cs="Helvetica"/>
          <w:color w:val="333333"/>
          <w:sz w:val="21"/>
          <w:szCs w:val="21"/>
          <w:lang w:eastAsia="ru-RU"/>
        </w:rPr>
        <w:t>. И у каждого </w:t>
      </w:r>
      <w:r w:rsidRPr="00602070">
        <w:rPr>
          <w:rFonts w:ascii="Helvetica" w:eastAsia="Times New Roman" w:hAnsi="Helvetica" w:cs="Helvetica"/>
          <w:i/>
          <w:iCs/>
          <w:color w:val="333333"/>
          <w:sz w:val="21"/>
          <w:szCs w:val="21"/>
          <w:lang w:eastAsia="ru-RU"/>
        </w:rPr>
        <w:t>стиля семейного воспитания свои характеристики</w:t>
      </w:r>
      <w:r w:rsidRPr="00602070">
        <w:rPr>
          <w:rFonts w:ascii="Helvetica" w:eastAsia="Times New Roman" w:hAnsi="Helvetica" w:cs="Helvetica"/>
          <w:color w:val="333333"/>
          <w:sz w:val="21"/>
          <w:szCs w:val="21"/>
          <w:lang w:eastAsia="ru-RU"/>
        </w:rPr>
        <w:t>.</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Базовой считается модель американского психолога Дианы </w:t>
      </w:r>
      <w:proofErr w:type="spellStart"/>
      <w:r w:rsidRPr="00602070">
        <w:rPr>
          <w:rFonts w:ascii="Helvetica" w:eastAsia="Times New Roman" w:hAnsi="Helvetica" w:cs="Helvetica"/>
          <w:color w:val="333333"/>
          <w:sz w:val="21"/>
          <w:szCs w:val="21"/>
          <w:lang w:eastAsia="ru-RU"/>
        </w:rPr>
        <w:t>Баумринд</w:t>
      </w:r>
      <w:proofErr w:type="spellEnd"/>
      <w:r w:rsidRPr="00602070">
        <w:rPr>
          <w:rFonts w:ascii="Helvetica" w:eastAsia="Times New Roman" w:hAnsi="Helvetica" w:cs="Helvetica"/>
          <w:color w:val="333333"/>
          <w:sz w:val="21"/>
          <w:szCs w:val="21"/>
          <w:lang w:eastAsia="ru-RU"/>
        </w:rPr>
        <w:t>.</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Она проста и понятна.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Автор взяла за основу два критерия.</w:t>
      </w:r>
    </w:p>
    <w:p w:rsidR="00602070" w:rsidRPr="00602070" w:rsidRDefault="00602070" w:rsidP="0060207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Уровень эмоционального принятия ребенка родителями</w:t>
      </w:r>
    </w:p>
    <w:p w:rsidR="00602070" w:rsidRPr="00602070" w:rsidRDefault="00602070" w:rsidP="0060207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Уровень контроля со стороны родителей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И вот благодаря сочетаниям этих критериев и было выделено четыре стиля семейного воспитания.</w:t>
      </w:r>
    </w:p>
    <w:p w:rsidR="00602070" w:rsidRPr="00602070" w:rsidRDefault="00602070" w:rsidP="0060207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Авторитетный</w:t>
      </w:r>
    </w:p>
    <w:p w:rsidR="00602070" w:rsidRPr="00602070" w:rsidRDefault="00602070" w:rsidP="0060207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Авторитарный</w:t>
      </w:r>
    </w:p>
    <w:p w:rsidR="00602070" w:rsidRPr="00602070" w:rsidRDefault="00602070" w:rsidP="0060207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Индифферентный</w:t>
      </w:r>
    </w:p>
    <w:p w:rsidR="00602070" w:rsidRPr="00602070" w:rsidRDefault="00602070" w:rsidP="0060207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Либеральный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color w:val="333333"/>
          <w:sz w:val="21"/>
          <w:szCs w:val="21"/>
          <w:lang w:eastAsia="ru-RU"/>
        </w:rPr>
        <w:t>АВТОРИТЕТНЫЙ СТИЛЬ ВОСПИТАНИЯ (ИЛИ ДЕМОКРАТИЧЕСКИЙ)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Особенности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Название говорит само за себя. Родители в семье занимают лидирующие позиции, являясь авторитетом для ребенка. Этот стиль характеризуется теплым эмоциональным принятием ребенка и высоким уровнем контроля со стороны </w:t>
      </w:r>
      <w:proofErr w:type="spellStart"/>
      <w:r w:rsidRPr="00602070">
        <w:rPr>
          <w:rFonts w:ascii="Helvetica" w:eastAsia="Times New Roman" w:hAnsi="Helvetica" w:cs="Helvetica"/>
          <w:color w:val="333333"/>
          <w:sz w:val="21"/>
          <w:szCs w:val="21"/>
          <w:lang w:eastAsia="ru-RU"/>
        </w:rPr>
        <w:t>взрослых</w:t>
      </w:r>
      <w:proofErr w:type="gramStart"/>
      <w:r w:rsidRPr="00602070">
        <w:rPr>
          <w:rFonts w:ascii="Helvetica" w:eastAsia="Times New Roman" w:hAnsi="Helvetica" w:cs="Helvetica"/>
          <w:color w:val="333333"/>
          <w:sz w:val="21"/>
          <w:szCs w:val="21"/>
          <w:lang w:eastAsia="ru-RU"/>
        </w:rPr>
        <w:t>.П</w:t>
      </w:r>
      <w:proofErr w:type="gramEnd"/>
      <w:r w:rsidRPr="00602070">
        <w:rPr>
          <w:rFonts w:ascii="Helvetica" w:eastAsia="Times New Roman" w:hAnsi="Helvetica" w:cs="Helvetica"/>
          <w:color w:val="333333"/>
          <w:sz w:val="21"/>
          <w:szCs w:val="21"/>
          <w:lang w:eastAsia="ru-RU"/>
        </w:rPr>
        <w:t>ри</w:t>
      </w:r>
      <w:proofErr w:type="spellEnd"/>
      <w:r w:rsidRPr="00602070">
        <w:rPr>
          <w:rFonts w:ascii="Helvetica" w:eastAsia="Times New Roman" w:hAnsi="Helvetica" w:cs="Helvetica"/>
          <w:color w:val="333333"/>
          <w:sz w:val="21"/>
          <w:szCs w:val="21"/>
          <w:lang w:eastAsia="ru-RU"/>
        </w:rPr>
        <w:t xml:space="preserve">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самобытная личность. В такой семье практически отсутствуют физические наказания и словесная агрессия, родители стараются использовать логику в общении с детьми, стремятся договориться. Уважают себя и своих детей. Родители обладают хорошим жизненным опытом и несут ответственность за своих детей.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Для родителей, придерживающихся этого стиля, </w:t>
      </w:r>
      <w:proofErr w:type="gramStart"/>
      <w:r w:rsidRPr="00602070">
        <w:rPr>
          <w:rFonts w:ascii="Helvetica" w:eastAsia="Times New Roman" w:hAnsi="Helvetica" w:cs="Helvetica"/>
          <w:color w:val="333333"/>
          <w:sz w:val="21"/>
          <w:szCs w:val="21"/>
          <w:lang w:eastAsia="ru-RU"/>
        </w:rPr>
        <w:t>характерны</w:t>
      </w:r>
      <w:proofErr w:type="gramEnd"/>
      <w:r w:rsidRPr="00602070">
        <w:rPr>
          <w:rFonts w:ascii="Helvetica" w:eastAsia="Times New Roman" w:hAnsi="Helvetica" w:cs="Helvetica"/>
          <w:color w:val="333333"/>
          <w:sz w:val="21"/>
          <w:szCs w:val="21"/>
          <w:lang w:eastAsia="ru-RU"/>
        </w:rPr>
        <w:t>:</w:t>
      </w:r>
    </w:p>
    <w:p w:rsidR="00602070" w:rsidRPr="00602070" w:rsidRDefault="00602070" w:rsidP="0060207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активно-положительное отношение к ребенку;</w:t>
      </w:r>
    </w:p>
    <w:p w:rsidR="00602070" w:rsidRPr="00602070" w:rsidRDefault="00602070" w:rsidP="0060207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адекватная оценка его возможностей, успехов и неудач;</w:t>
      </w:r>
    </w:p>
    <w:p w:rsidR="00602070" w:rsidRPr="00602070" w:rsidRDefault="00602070" w:rsidP="0060207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им свойственны глубокое понимание ребенка, целей и мотивов его поведения;</w:t>
      </w:r>
    </w:p>
    <w:p w:rsidR="00602070" w:rsidRPr="00602070" w:rsidRDefault="00602070" w:rsidP="0060207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умение прогнозировать развитие личности ребенка.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Последствия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При авторитетном стиле воспитания происходит наиболее гармоничное и разностороннее развитие личности ребенка. Для детей, воспитанных в подобных семьях, </w:t>
      </w:r>
      <w:proofErr w:type="gramStart"/>
      <w:r w:rsidRPr="00602070">
        <w:rPr>
          <w:rFonts w:ascii="Helvetica" w:eastAsia="Times New Roman" w:hAnsi="Helvetica" w:cs="Helvetica"/>
          <w:color w:val="333333"/>
          <w:sz w:val="21"/>
          <w:szCs w:val="21"/>
          <w:lang w:eastAsia="ru-RU"/>
        </w:rPr>
        <w:t>характерны</w:t>
      </w:r>
      <w:proofErr w:type="gramEnd"/>
      <w:r w:rsidRPr="00602070">
        <w:rPr>
          <w:rFonts w:ascii="Helvetica" w:eastAsia="Times New Roman" w:hAnsi="Helvetica" w:cs="Helvetica"/>
          <w:color w:val="333333"/>
          <w:sz w:val="21"/>
          <w:szCs w:val="21"/>
          <w:lang w:eastAsia="ru-RU"/>
        </w:rPr>
        <w:t>:</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Высокая самооценка, </w:t>
      </w:r>
      <w:proofErr w:type="spellStart"/>
      <w:r w:rsidRPr="00602070">
        <w:rPr>
          <w:rFonts w:ascii="Helvetica" w:eastAsia="Times New Roman" w:hAnsi="Helvetica" w:cs="Helvetica"/>
          <w:color w:val="333333"/>
          <w:sz w:val="21"/>
          <w:szCs w:val="21"/>
          <w:lang w:eastAsia="ru-RU"/>
        </w:rPr>
        <w:t>самопринятие</w:t>
      </w:r>
      <w:proofErr w:type="spellEnd"/>
      <w:r w:rsidRPr="00602070">
        <w:rPr>
          <w:rFonts w:ascii="Helvetica" w:eastAsia="Times New Roman" w:hAnsi="Helvetica" w:cs="Helvetica"/>
          <w:color w:val="333333"/>
          <w:sz w:val="21"/>
          <w:szCs w:val="21"/>
          <w:lang w:eastAsia="ru-RU"/>
        </w:rPr>
        <w:t>, самоконтроль.</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Умение самостоятельно принимать решения и отвечать за свои поступки.</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lastRenderedPageBreak/>
        <w:t>Инициативность и целеустремленность.</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Умение строить близкие и доброжелательные отношения с окружающими.</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Способность договариваться, находить компромиссные решения.</w:t>
      </w:r>
    </w:p>
    <w:p w:rsidR="00602070" w:rsidRPr="00602070" w:rsidRDefault="00602070" w:rsidP="00602070">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Наличие собственного мнения и способность считаться с мнением окружающих.</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Рекомендации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Если в Вашей семье Вам удалось установить такие взаимоотношения, поделитесь своим опытом с другими!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color w:val="333333"/>
          <w:sz w:val="21"/>
          <w:szCs w:val="21"/>
          <w:lang w:eastAsia="ru-RU"/>
        </w:rPr>
        <w:t>АВТОРИТАРНЫЙ СТИЛЬ ВОСПИТАНИЯ </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Особенности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и пряника», запретами и угрозами, а не нахождением компромиссного решения.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Последствия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конфликтов, дети становятся «неуправляемыми», т.к. все прежние средства воздействия родителей теряют свою силу.</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Характерным чертами личности ребенка, воспитанного в авторитарном стиле, могут быть следующие варианты:</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1 вариант – развитие слабой жизненной позиции:</w:t>
      </w:r>
    </w:p>
    <w:p w:rsidR="00602070" w:rsidRPr="00602070" w:rsidRDefault="00602070" w:rsidP="0060207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потеря чувства собственного достоинства;</w:t>
      </w:r>
    </w:p>
    <w:p w:rsidR="00602070" w:rsidRPr="00602070" w:rsidRDefault="00602070" w:rsidP="0060207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потеря способности принимать решения, отвечать за выбор;</w:t>
      </w:r>
    </w:p>
    <w:p w:rsidR="00602070" w:rsidRPr="00602070" w:rsidRDefault="00602070" w:rsidP="00602070">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потеря собственных желаний («чего же Я хочу?»);</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2 вариант – развитие деспотической личности:</w:t>
      </w:r>
    </w:p>
    <w:p w:rsidR="00602070" w:rsidRPr="00602070" w:rsidRDefault="00602070" w:rsidP="0060207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ненависть к родителям;</w:t>
      </w:r>
    </w:p>
    <w:p w:rsidR="00602070" w:rsidRPr="00602070" w:rsidRDefault="00602070" w:rsidP="0060207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решение вопросов только силой (кто сильнее, тот и прав);</w:t>
      </w:r>
    </w:p>
    <w:p w:rsidR="00602070" w:rsidRPr="00602070" w:rsidRDefault="00602070" w:rsidP="0060207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грубое, циничное, деспотичное и </w:t>
      </w:r>
      <w:proofErr w:type="gramStart"/>
      <w:r w:rsidRPr="00602070">
        <w:rPr>
          <w:rFonts w:ascii="Helvetica" w:eastAsia="Times New Roman" w:hAnsi="Helvetica" w:cs="Helvetica"/>
          <w:color w:val="333333"/>
          <w:sz w:val="21"/>
          <w:szCs w:val="21"/>
          <w:lang w:eastAsia="ru-RU"/>
        </w:rPr>
        <w:t>хамское</w:t>
      </w:r>
      <w:proofErr w:type="gramEnd"/>
      <w:r w:rsidRPr="00602070">
        <w:rPr>
          <w:rFonts w:ascii="Helvetica" w:eastAsia="Times New Roman" w:hAnsi="Helvetica" w:cs="Helvetica"/>
          <w:color w:val="333333"/>
          <w:sz w:val="21"/>
          <w:szCs w:val="21"/>
          <w:lang w:eastAsia="ru-RU"/>
        </w:rPr>
        <w:t xml:space="preserve"> поведение и отношение к окружающим;</w:t>
      </w:r>
    </w:p>
    <w:p w:rsidR="00602070" w:rsidRPr="00602070" w:rsidRDefault="00602070" w:rsidP="00602070">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повышенная агрессивность и конфликтность.</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Рекомендации</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Учитывайте позицию ребенка, его побуждения, желания и переживания. Попробуйте ненадолго поставить себя на его место!</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Старайтесь давать инструкции в форме предложения, а не распоряжения, приказа.</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Старайтесь говорить не сухо и отстраненно, а доверительным тоном, эмоционально.</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Запреты и меры наказания должны быть понятны ребенку, заранее с ним обсуждены и приняты </w:t>
      </w:r>
      <w:proofErr w:type="gramStart"/>
      <w:r w:rsidRPr="00602070">
        <w:rPr>
          <w:rFonts w:ascii="Helvetica" w:eastAsia="Times New Roman" w:hAnsi="Helvetica" w:cs="Helvetica"/>
          <w:color w:val="333333"/>
          <w:sz w:val="21"/>
          <w:szCs w:val="21"/>
          <w:lang w:eastAsia="ru-RU"/>
        </w:rPr>
        <w:t>обоими</w:t>
      </w:r>
      <w:proofErr w:type="gramEnd"/>
      <w:r w:rsidRPr="00602070">
        <w:rPr>
          <w:rFonts w:ascii="Helvetica" w:eastAsia="Times New Roman" w:hAnsi="Helvetica" w:cs="Helvetica"/>
          <w:color w:val="333333"/>
          <w:sz w:val="21"/>
          <w:szCs w:val="21"/>
          <w:lang w:eastAsia="ru-RU"/>
        </w:rPr>
        <w:t xml:space="preserve"> сторонами (родителями и ребенком).</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«Мне было очень неприятно, когда я узнала, что в этой ситуации ты сказал неправду».</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 входите в комнату ребенка без стука или в отсутствие хозяина. Не трогайте его личные вещи. Старайтесь уважать личное пространство вашего ребенка, каким бы оно ни было.</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 подслушивать телефонные разговоры.</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Необходимо оставлять за подростком право выбора друзей, одежды, музыки и т. д.</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lastRenderedPageBreak/>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rsidR="00602070" w:rsidRPr="00602070" w:rsidRDefault="00602070" w:rsidP="00602070">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Станьте терпимее к недостаткам подростков. Замечайте как можно чаще в вашем ребенке те достоинства, которые свойственны их натуре.</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color w:val="333333"/>
          <w:sz w:val="21"/>
          <w:szCs w:val="21"/>
          <w:lang w:eastAsia="ru-RU"/>
        </w:rPr>
        <w:t>ИНДИФФЕРЕНТНЫЙ СТИЛЬ ВОСПИТАНИЯ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Особенности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И самый неблагоприятный с точки зрения формирования психики и развития личности ребенка является индифферентный стиль семейного воспитания. Здесь, к отрицательным </w:t>
      </w:r>
      <w:r w:rsidRPr="00602070">
        <w:rPr>
          <w:rFonts w:ascii="Helvetica" w:eastAsia="Times New Roman" w:hAnsi="Helvetica" w:cs="Helvetica"/>
          <w:i/>
          <w:iCs/>
          <w:color w:val="333333"/>
          <w:sz w:val="21"/>
          <w:szCs w:val="21"/>
          <w:lang w:eastAsia="ru-RU"/>
        </w:rPr>
        <w:t>характеристикам</w:t>
      </w:r>
      <w:r w:rsidRPr="00602070">
        <w:rPr>
          <w:rFonts w:ascii="Helvetica" w:eastAsia="Times New Roman" w:hAnsi="Helvetica" w:cs="Helvetica"/>
          <w:color w:val="333333"/>
          <w:sz w:val="21"/>
          <w:szCs w:val="21"/>
          <w:lang w:eastAsia="ru-RU"/>
        </w:rPr>
        <w:t> предыдущего </w:t>
      </w:r>
      <w:r w:rsidRPr="00602070">
        <w:rPr>
          <w:rFonts w:ascii="Helvetica" w:eastAsia="Times New Roman" w:hAnsi="Helvetica" w:cs="Helvetica"/>
          <w:i/>
          <w:iCs/>
          <w:color w:val="333333"/>
          <w:sz w:val="21"/>
          <w:szCs w:val="21"/>
          <w:lang w:eastAsia="ru-RU"/>
        </w:rPr>
        <w:t>стиля семейного воспитания</w:t>
      </w:r>
      <w:r w:rsidRPr="00602070">
        <w:rPr>
          <w:rFonts w:ascii="Helvetica" w:eastAsia="Times New Roman" w:hAnsi="Helvetica" w:cs="Helvetica"/>
          <w:color w:val="333333"/>
          <w:sz w:val="21"/>
          <w:szCs w:val="21"/>
          <w:lang w:eastAsia="ru-RU"/>
        </w:rPr>
        <w:t> прибавляется еще и отсутствие теплоты в отношении к ребенку. К ребенку относятся с пренебрежением, игнорируя его эмоциональные потребности. Это случаи, скорее всего, случайного или  нежелательного появления ребенка в семье. Ну, раз уж родился, живи, но не мешай.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Последствия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При индифферентном стиле семейного воспитания возможно развитие у детей эмоциональной отчужденности, тревожности, замкнутости и недоверия к окружающим. Существует опасность вовлечения детей в асоциальные группы, поскольку родители неспособны контролировать их поступки. Чаще всего, в индифферентных семьях вырастают либо безответственные и неуверенные в себе дети, либо наоборот неуправляемые и импульсивные. В лучшем случае дети таких родителей все же становятся сильными, творческими, активными людьми. Формирование личности в таком случае во многом зависит от среды вне семьи.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Рекомендации</w:t>
      </w:r>
    </w:p>
    <w:p w:rsidR="00602070" w:rsidRPr="00602070" w:rsidRDefault="00602070" w:rsidP="0060207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Включитесь в жизнь своего ребенка. Будьте активным участником всех его интересов, проявите инициативу.</w:t>
      </w:r>
    </w:p>
    <w:p w:rsidR="00602070" w:rsidRPr="00602070" w:rsidRDefault="00602070" w:rsidP="0060207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Составьте четкую систему запретов, чтоб ребенок почувствовал грань дозволенности.</w:t>
      </w:r>
    </w:p>
    <w:p w:rsidR="00602070" w:rsidRPr="00602070" w:rsidRDefault="00602070" w:rsidP="0060207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Обговорите его обязанности и права в семье, дайте поручение по дому, которое закрепится за ним.</w:t>
      </w:r>
    </w:p>
    <w:p w:rsidR="00602070" w:rsidRPr="00602070" w:rsidRDefault="00602070" w:rsidP="0060207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Проявите «душевную теплоту», говорите «по душам», постарайтесь перевести отношения </w:t>
      </w:r>
      <w:proofErr w:type="gramStart"/>
      <w:r w:rsidRPr="00602070">
        <w:rPr>
          <w:rFonts w:ascii="Helvetica" w:eastAsia="Times New Roman" w:hAnsi="Helvetica" w:cs="Helvetica"/>
          <w:color w:val="333333"/>
          <w:sz w:val="21"/>
          <w:szCs w:val="21"/>
          <w:lang w:eastAsia="ru-RU"/>
        </w:rPr>
        <w:t>в</w:t>
      </w:r>
      <w:proofErr w:type="gramEnd"/>
      <w:r w:rsidRPr="00602070">
        <w:rPr>
          <w:rFonts w:ascii="Helvetica" w:eastAsia="Times New Roman" w:hAnsi="Helvetica" w:cs="Helvetica"/>
          <w:color w:val="333333"/>
          <w:sz w:val="21"/>
          <w:szCs w:val="21"/>
          <w:lang w:eastAsia="ru-RU"/>
        </w:rPr>
        <w:t xml:space="preserve"> дружественные и доброжелательные. Беседуйте с ним на интересующие его темы, таким </w:t>
      </w:r>
      <w:proofErr w:type="gramStart"/>
      <w:r w:rsidRPr="00602070">
        <w:rPr>
          <w:rFonts w:ascii="Helvetica" w:eastAsia="Times New Roman" w:hAnsi="Helvetica" w:cs="Helvetica"/>
          <w:color w:val="333333"/>
          <w:sz w:val="21"/>
          <w:szCs w:val="21"/>
          <w:lang w:eastAsia="ru-RU"/>
        </w:rPr>
        <w:t>образом</w:t>
      </w:r>
      <w:proofErr w:type="gramEnd"/>
      <w:r w:rsidRPr="00602070">
        <w:rPr>
          <w:rFonts w:ascii="Helvetica" w:eastAsia="Times New Roman" w:hAnsi="Helvetica" w:cs="Helvetica"/>
          <w:color w:val="333333"/>
          <w:sz w:val="21"/>
          <w:szCs w:val="21"/>
          <w:lang w:eastAsia="ru-RU"/>
        </w:rPr>
        <w:t xml:space="preserve"> вы покажите насколько ребенок для вас важен.</w:t>
      </w:r>
    </w:p>
    <w:p w:rsidR="00602070" w:rsidRPr="00602070" w:rsidRDefault="00602070" w:rsidP="00602070">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Любите его и не бойтесь ему про это сказать.</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color w:val="333333"/>
          <w:sz w:val="21"/>
          <w:szCs w:val="21"/>
          <w:lang w:eastAsia="ru-RU"/>
        </w:rPr>
        <w:t>ЛИБЕРАЛЬНЫЙ СТИЛЬ ВОСПИТАНИЯ (ПОПУСТИТЕЛЬСКИЙ)</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Особенности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подростку и не мешает, не принимает никакого участия в становлении личности.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Либеральный стиль общения предполагает тактику невмешательства, основу которой, по сути, составляют равнодушие и незаинтересованность проблемами ребенка. Общими особенностями либерального и авторитарного стилей общения, несмотря на кажущуюся их противоположность, являются </w:t>
      </w:r>
      <w:proofErr w:type="spellStart"/>
      <w:r w:rsidRPr="00602070">
        <w:rPr>
          <w:rFonts w:ascii="Helvetica" w:eastAsia="Times New Roman" w:hAnsi="Helvetica" w:cs="Helvetica"/>
          <w:color w:val="333333"/>
          <w:sz w:val="21"/>
          <w:szCs w:val="21"/>
          <w:lang w:eastAsia="ru-RU"/>
        </w:rPr>
        <w:t>дистантные</w:t>
      </w:r>
      <w:proofErr w:type="spellEnd"/>
      <w:r w:rsidRPr="00602070">
        <w:rPr>
          <w:rFonts w:ascii="Helvetica" w:eastAsia="Times New Roman" w:hAnsi="Helvetica" w:cs="Helvetica"/>
          <w:color w:val="333333"/>
          <w:sz w:val="21"/>
          <w:szCs w:val="21"/>
          <w:lang w:eastAsia="ru-RU"/>
        </w:rPr>
        <w:t xml:space="preserve"> отношения, отсутствие доверия, явная обособленно обособленность, отчужденность, демонстративное подчеркивание своего доминирующего положения.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Последствия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При либеральном стиле воспитания возможны следующие варианты развития личности: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1 вариант – свободный, но безучастный:</w:t>
      </w:r>
    </w:p>
    <w:p w:rsidR="00602070" w:rsidRPr="00602070" w:rsidRDefault="00602070" w:rsidP="00602070">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неспособность к близости и привязанности;</w:t>
      </w:r>
    </w:p>
    <w:p w:rsidR="00602070" w:rsidRPr="00602070" w:rsidRDefault="00602070" w:rsidP="00602070">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безучастность в отношении </w:t>
      </w:r>
      <w:proofErr w:type="gramStart"/>
      <w:r w:rsidRPr="00602070">
        <w:rPr>
          <w:rFonts w:ascii="Helvetica" w:eastAsia="Times New Roman" w:hAnsi="Helvetica" w:cs="Helvetica"/>
          <w:color w:val="333333"/>
          <w:sz w:val="21"/>
          <w:szCs w:val="21"/>
          <w:lang w:eastAsia="ru-RU"/>
        </w:rPr>
        <w:t>близких</w:t>
      </w:r>
      <w:proofErr w:type="gramEnd"/>
      <w:r w:rsidRPr="00602070">
        <w:rPr>
          <w:rFonts w:ascii="Helvetica" w:eastAsia="Times New Roman" w:hAnsi="Helvetica" w:cs="Helvetica"/>
          <w:color w:val="333333"/>
          <w:sz w:val="21"/>
          <w:szCs w:val="21"/>
          <w:lang w:eastAsia="ru-RU"/>
        </w:rPr>
        <w:t xml:space="preserve"> («это не мои проблемы, мне все равно»)</w:t>
      </w:r>
    </w:p>
    <w:p w:rsidR="00602070" w:rsidRPr="00602070" w:rsidRDefault="00602070" w:rsidP="00602070">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отсутствие желания позаботится о ком-то, помочь, поддержать;</w:t>
      </w:r>
    </w:p>
    <w:p w:rsidR="00602070" w:rsidRPr="00602070" w:rsidRDefault="00602070" w:rsidP="00602070">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мало «душевного тепла».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lastRenderedPageBreak/>
        <w:t>2 вариант – личность «без тормозов» и «без запретов»:</w:t>
      </w:r>
    </w:p>
    <w:p w:rsidR="00602070" w:rsidRPr="00602070" w:rsidRDefault="00602070" w:rsidP="00602070">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gramStart"/>
      <w:r w:rsidRPr="00602070">
        <w:rPr>
          <w:rFonts w:ascii="Helvetica" w:eastAsia="Times New Roman" w:hAnsi="Helvetica" w:cs="Helvetica"/>
          <w:color w:val="333333"/>
          <w:sz w:val="21"/>
          <w:szCs w:val="21"/>
          <w:lang w:eastAsia="ru-RU"/>
        </w:rPr>
        <w:t>хамство</w:t>
      </w:r>
      <w:proofErr w:type="gramEnd"/>
      <w:r w:rsidRPr="00602070">
        <w:rPr>
          <w:rFonts w:ascii="Helvetica" w:eastAsia="Times New Roman" w:hAnsi="Helvetica" w:cs="Helvetica"/>
          <w:color w:val="333333"/>
          <w:sz w:val="21"/>
          <w:szCs w:val="21"/>
          <w:lang w:eastAsia="ru-RU"/>
        </w:rPr>
        <w:t xml:space="preserve"> и вседозволенность;</w:t>
      </w:r>
    </w:p>
    <w:p w:rsidR="00602070" w:rsidRPr="00602070" w:rsidRDefault="00602070" w:rsidP="00602070">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 xml:space="preserve">воровство, </w:t>
      </w:r>
      <w:proofErr w:type="gramStart"/>
      <w:r w:rsidRPr="00602070">
        <w:rPr>
          <w:rFonts w:ascii="Helvetica" w:eastAsia="Times New Roman" w:hAnsi="Helvetica" w:cs="Helvetica"/>
          <w:color w:val="333333"/>
          <w:sz w:val="21"/>
          <w:szCs w:val="21"/>
          <w:lang w:eastAsia="ru-RU"/>
        </w:rPr>
        <w:t>враньё</w:t>
      </w:r>
      <w:proofErr w:type="gramEnd"/>
      <w:r w:rsidRPr="00602070">
        <w:rPr>
          <w:rFonts w:ascii="Helvetica" w:eastAsia="Times New Roman" w:hAnsi="Helvetica" w:cs="Helvetica"/>
          <w:color w:val="333333"/>
          <w:sz w:val="21"/>
          <w:szCs w:val="21"/>
          <w:lang w:eastAsia="ru-RU"/>
        </w:rPr>
        <w:t>, распущенность;</w:t>
      </w:r>
    </w:p>
    <w:p w:rsidR="00602070" w:rsidRPr="00602070" w:rsidRDefault="00602070" w:rsidP="00602070">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безответственность, не умение «держать слова».</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b/>
          <w:bCs/>
          <w:i/>
          <w:iCs/>
          <w:color w:val="333333"/>
          <w:sz w:val="21"/>
          <w:szCs w:val="21"/>
          <w:lang w:eastAsia="ru-RU"/>
        </w:rPr>
        <w:t>Рекомендации</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Поменяйте тактику общения и отношение к своему ребенку. Постарайтесь восстановить взаимное доверие и уважение.</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Установите систему запретов и включитесь сами в жизнь подростка.</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Помогите ему участвовать в жизни семьи, четко обозначьте функциональные обязанности ребенка в семье, свои требования и ожидания.</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Создайте семейный совет, на котором решались бы многие проблемы всей семьи.</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Проявляйте «душевную теплоту» к ребенку, подчеркивайте его важность для вас и исключительность, беседуйте с ним и интересуйтесь его мнением.</w:t>
      </w:r>
    </w:p>
    <w:p w:rsidR="00602070" w:rsidRPr="00602070" w:rsidRDefault="00602070" w:rsidP="00602070">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Помните, что ребенку необходимо ваше искреннее участие в его жизни!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Нельзя однозначно сказать, что только </w:t>
      </w:r>
      <w:r w:rsidRPr="00602070">
        <w:rPr>
          <w:rFonts w:ascii="Helvetica" w:eastAsia="Times New Roman" w:hAnsi="Helvetica" w:cs="Helvetica"/>
          <w:b/>
          <w:bCs/>
          <w:color w:val="333333"/>
          <w:sz w:val="21"/>
          <w:szCs w:val="21"/>
          <w:lang w:eastAsia="ru-RU"/>
        </w:rPr>
        <w:t>стиль семейного воспитания</w:t>
      </w:r>
      <w:r w:rsidRPr="00602070">
        <w:rPr>
          <w:rFonts w:ascii="Helvetica" w:eastAsia="Times New Roman" w:hAnsi="Helvetica" w:cs="Helvetica"/>
          <w:color w:val="333333"/>
          <w:sz w:val="21"/>
          <w:szCs w:val="21"/>
          <w:lang w:eastAsia="ru-RU"/>
        </w:rPr>
        <w:t> оказывает влияние на формирование личности ребенка,  тем не менее, вероятность появления тех или иных черт в зависимости от стиля семейного воспитания увеличивается или уменьшается.</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Уважаемые родители! Предлагаю вам пройти тест на определение стиля воспитания в вашей семье (</w:t>
      </w:r>
      <w:hyperlink r:id="rId6" w:history="1">
        <w:r w:rsidRPr="00602070">
          <w:rPr>
            <w:rFonts w:ascii="Helvetica" w:eastAsia="Times New Roman" w:hAnsi="Helvetica" w:cs="Helvetica"/>
            <w:b/>
            <w:bCs/>
            <w:color w:val="008738"/>
            <w:sz w:val="21"/>
            <w:szCs w:val="21"/>
            <w:u w:val="single"/>
            <w:lang w:eastAsia="ru-RU"/>
          </w:rPr>
          <w:t>Приложение 2</w:t>
        </w:r>
      </w:hyperlink>
      <w:r w:rsidRPr="00602070">
        <w:rPr>
          <w:rFonts w:ascii="Helvetica" w:eastAsia="Times New Roman" w:hAnsi="Helvetica" w:cs="Helvetica"/>
          <w:color w:val="333333"/>
          <w:sz w:val="21"/>
          <w:szCs w:val="21"/>
          <w:lang w:eastAsia="ru-RU"/>
        </w:rPr>
        <w:t>).</w:t>
      </w:r>
    </w:p>
    <w:p w:rsidR="00602070" w:rsidRPr="00602070" w:rsidRDefault="00602070" w:rsidP="00602070">
      <w:pPr>
        <w:shd w:val="clear" w:color="auto" w:fill="FFFFFF"/>
        <w:spacing w:after="135" w:line="240" w:lineRule="auto"/>
        <w:rPr>
          <w:rFonts w:ascii="Helvetica" w:eastAsia="Times New Roman" w:hAnsi="Helvetica" w:cs="Helvetica"/>
          <w:color w:val="333333"/>
          <w:sz w:val="21"/>
          <w:szCs w:val="21"/>
          <w:lang w:eastAsia="ru-RU"/>
        </w:rPr>
      </w:pPr>
      <w:r w:rsidRPr="00602070">
        <w:rPr>
          <w:rFonts w:ascii="Helvetica" w:eastAsia="Times New Roman" w:hAnsi="Helvetica" w:cs="Helvetica"/>
          <w:color w:val="333333"/>
          <w:sz w:val="21"/>
          <w:szCs w:val="21"/>
          <w:lang w:eastAsia="ru-RU"/>
        </w:rPr>
        <w:t>Ответьте, пожалуйста, на вопросы теста, выбрав из четырех предложенных вариантов ответа один, который наиболее соответствует воспитательной системе вашей семьи.</w:t>
      </w:r>
    </w:p>
    <w:p w:rsidR="00602070" w:rsidRPr="00602070" w:rsidRDefault="00602070" w:rsidP="00602070">
      <w:pPr>
        <w:spacing w:after="0"/>
        <w:jc w:val="right"/>
        <w:rPr>
          <w:rFonts w:ascii="Times New Roman" w:eastAsia="Calibri" w:hAnsi="Times New Roman" w:cs="Times New Roman"/>
          <w:bCs/>
          <w:i/>
          <w:sz w:val="28"/>
          <w:szCs w:val="28"/>
        </w:rPr>
      </w:pPr>
      <w:r w:rsidRPr="00602070">
        <w:rPr>
          <w:rFonts w:ascii="Times New Roman" w:eastAsia="Calibri" w:hAnsi="Times New Roman" w:cs="Times New Roman"/>
          <w:bCs/>
          <w:i/>
          <w:sz w:val="28"/>
          <w:szCs w:val="28"/>
        </w:rPr>
        <w:t>Приложение 2</w:t>
      </w:r>
    </w:p>
    <w:p w:rsidR="00602070" w:rsidRPr="00602070" w:rsidRDefault="00602070" w:rsidP="00602070">
      <w:pPr>
        <w:spacing w:after="0"/>
        <w:jc w:val="cente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 xml:space="preserve">Тест </w:t>
      </w:r>
      <w:r w:rsidRPr="00602070">
        <w:rPr>
          <w:rFonts w:ascii="Times New Roman" w:eastAsia="Calibri" w:hAnsi="Times New Roman" w:cs="Times New Roman"/>
          <w:b/>
          <w:bCs/>
          <w:sz w:val="28"/>
          <w:szCs w:val="28"/>
        </w:rPr>
        <w:br/>
        <w:t>«Стиль семейного воспитания»</w:t>
      </w:r>
      <w:r w:rsidRPr="00602070">
        <w:rPr>
          <w:rFonts w:ascii="Times New Roman" w:eastAsia="Calibri" w:hAnsi="Times New Roman" w:cs="Times New Roman"/>
          <w:sz w:val="28"/>
          <w:szCs w:val="28"/>
        </w:rPr>
        <w:br/>
      </w:r>
      <w:r w:rsidRPr="00602070">
        <w:rPr>
          <w:rFonts w:ascii="Times New Roman" w:eastAsia="Calibri" w:hAnsi="Times New Roman" w:cs="Times New Roman"/>
          <w:i/>
          <w:iCs/>
          <w:sz w:val="28"/>
          <w:szCs w:val="28"/>
        </w:rPr>
        <w:t>Уважаемые родители! Ответьте, пожалуйста, на вопросы теста, выбрав из четырех предложенных вариантов ответа один, который наиболее соответствует воспитательной системе вашей семьи.</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1. Чем, по Вашему мнению, в большей мере определяется характер человека – наследственностью или воспитанием?</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w:t>
      </w:r>
      <w:r w:rsidRPr="00602070">
        <w:rPr>
          <w:rFonts w:ascii="Times New Roman" w:eastAsia="Calibri" w:hAnsi="Times New Roman" w:cs="Times New Roman"/>
          <w:sz w:val="28"/>
          <w:szCs w:val="28"/>
        </w:rPr>
        <w:t> Преимущественно воспитанием.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Сочетанием врожденных задатков и условий среды.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 </w:t>
      </w:r>
      <w:r w:rsidRPr="00602070">
        <w:rPr>
          <w:rFonts w:ascii="Times New Roman" w:eastAsia="Calibri" w:hAnsi="Times New Roman" w:cs="Times New Roman"/>
          <w:sz w:val="28"/>
          <w:szCs w:val="28"/>
        </w:rPr>
        <w:t>Главным образом врожденными задатками.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w:t>
      </w:r>
      <w:r w:rsidRPr="00602070">
        <w:rPr>
          <w:rFonts w:ascii="Times New Roman" w:eastAsia="Calibri" w:hAnsi="Times New Roman" w:cs="Times New Roman"/>
          <w:sz w:val="28"/>
          <w:szCs w:val="28"/>
        </w:rPr>
        <w:t> Ни тем, ни другим, а жизненным опытом.</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2. Как Вы относитесь к мысли о том, что дети воспитывают своих родителей?</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 </w:t>
      </w:r>
      <w:r w:rsidRPr="00602070">
        <w:rPr>
          <w:rFonts w:ascii="Times New Roman" w:eastAsia="Calibri" w:hAnsi="Times New Roman" w:cs="Times New Roman"/>
          <w:sz w:val="28"/>
          <w:szCs w:val="28"/>
        </w:rPr>
        <w:t>Это игра слов, софизм, имеющий мало отношения к действительности.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 </w:t>
      </w:r>
      <w:r w:rsidRPr="00602070">
        <w:rPr>
          <w:rFonts w:ascii="Times New Roman" w:eastAsia="Calibri" w:hAnsi="Times New Roman" w:cs="Times New Roman"/>
          <w:sz w:val="28"/>
          <w:szCs w:val="28"/>
        </w:rPr>
        <w:t xml:space="preserve">Абсолютно с этим </w:t>
      </w:r>
      <w:proofErr w:type="gramStart"/>
      <w:r w:rsidRPr="00602070">
        <w:rPr>
          <w:rFonts w:ascii="Times New Roman" w:eastAsia="Calibri" w:hAnsi="Times New Roman" w:cs="Times New Roman"/>
          <w:sz w:val="28"/>
          <w:szCs w:val="28"/>
        </w:rPr>
        <w:t>согласен</w:t>
      </w:r>
      <w:proofErr w:type="gramEnd"/>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 </w:t>
      </w:r>
      <w:r w:rsidRPr="00602070">
        <w:rPr>
          <w:rFonts w:ascii="Times New Roman" w:eastAsia="Calibri" w:hAnsi="Times New Roman" w:cs="Times New Roman"/>
          <w:sz w:val="28"/>
          <w:szCs w:val="28"/>
        </w:rPr>
        <w:t xml:space="preserve">Готов с этим согласиться при условии, что нельзя забывать и о </w:t>
      </w:r>
      <w:r w:rsidRPr="00602070">
        <w:rPr>
          <w:rFonts w:ascii="Times New Roman" w:eastAsia="Calibri" w:hAnsi="Times New Roman" w:cs="Times New Roman"/>
          <w:sz w:val="28"/>
          <w:szCs w:val="28"/>
        </w:rPr>
        <w:lastRenderedPageBreak/>
        <w:t>традиционной роли родителей как воспитателей своих детей.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 </w:t>
      </w:r>
      <w:r w:rsidRPr="00602070">
        <w:rPr>
          <w:rFonts w:ascii="Times New Roman" w:eastAsia="Calibri" w:hAnsi="Times New Roman" w:cs="Times New Roman"/>
          <w:sz w:val="28"/>
          <w:szCs w:val="28"/>
        </w:rPr>
        <w:t>Затрудняюсь ответить, не задумывался об этом.</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3. Какое из суждений о воспитании Вы находите наиболее удачным?</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w:t>
      </w:r>
      <w:r w:rsidRPr="00602070">
        <w:rPr>
          <w:rFonts w:ascii="Times New Roman" w:eastAsia="Calibri" w:hAnsi="Times New Roman" w:cs="Times New Roman"/>
          <w:sz w:val="28"/>
          <w:szCs w:val="28"/>
        </w:rPr>
        <w:t> "Если вам нечего сказать ребенку, скажите ему, чтобы он пошел умыться". </w:t>
      </w:r>
      <w:r w:rsidRPr="00602070">
        <w:rPr>
          <w:rFonts w:ascii="Times New Roman" w:eastAsia="Calibri" w:hAnsi="Times New Roman" w:cs="Times New Roman"/>
          <w:sz w:val="28"/>
          <w:szCs w:val="28"/>
        </w:rPr>
        <w:br/>
        <w:t>(</w:t>
      </w:r>
      <w:r w:rsidRPr="00602070">
        <w:rPr>
          <w:rFonts w:ascii="Times New Roman" w:eastAsia="Calibri" w:hAnsi="Times New Roman" w:cs="Times New Roman"/>
          <w:i/>
          <w:iCs/>
          <w:sz w:val="28"/>
          <w:szCs w:val="28"/>
        </w:rPr>
        <w:t xml:space="preserve">Эдгар </w:t>
      </w:r>
      <w:proofErr w:type="spellStart"/>
      <w:r w:rsidRPr="00602070">
        <w:rPr>
          <w:rFonts w:ascii="Times New Roman" w:eastAsia="Calibri" w:hAnsi="Times New Roman" w:cs="Times New Roman"/>
          <w:i/>
          <w:iCs/>
          <w:sz w:val="28"/>
          <w:szCs w:val="28"/>
        </w:rPr>
        <w:t>Хоу</w:t>
      </w:r>
      <w:proofErr w:type="spellEnd"/>
      <w:r w:rsidRPr="00602070">
        <w:rPr>
          <w:rFonts w:ascii="Times New Roman" w:eastAsia="Calibri" w:hAnsi="Times New Roman" w:cs="Times New Roman"/>
          <w:i/>
          <w:iCs/>
          <w:sz w:val="28"/>
          <w:szCs w:val="28"/>
        </w:rPr>
        <w:t>)</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"Цель воспитания – научить детей обходиться без нас". </w:t>
      </w:r>
      <w:r w:rsidRPr="00602070">
        <w:rPr>
          <w:rFonts w:ascii="Times New Roman" w:eastAsia="Calibri" w:hAnsi="Times New Roman" w:cs="Times New Roman"/>
          <w:sz w:val="28"/>
          <w:szCs w:val="28"/>
        </w:rPr>
        <w:br/>
      </w:r>
      <w:r w:rsidRPr="00602070">
        <w:rPr>
          <w:rFonts w:ascii="Times New Roman" w:eastAsia="Calibri" w:hAnsi="Times New Roman" w:cs="Times New Roman"/>
          <w:i/>
          <w:iCs/>
          <w:sz w:val="28"/>
          <w:szCs w:val="28"/>
        </w:rPr>
        <w:t xml:space="preserve">(Эрнст </w:t>
      </w:r>
      <w:proofErr w:type="spellStart"/>
      <w:r w:rsidRPr="00602070">
        <w:rPr>
          <w:rFonts w:ascii="Times New Roman" w:eastAsia="Calibri" w:hAnsi="Times New Roman" w:cs="Times New Roman"/>
          <w:i/>
          <w:iCs/>
          <w:sz w:val="28"/>
          <w:szCs w:val="28"/>
        </w:rPr>
        <w:t>Легуве</w:t>
      </w:r>
      <w:proofErr w:type="spellEnd"/>
      <w:r w:rsidRPr="00602070">
        <w:rPr>
          <w:rFonts w:ascii="Times New Roman" w:eastAsia="Calibri" w:hAnsi="Times New Roman" w:cs="Times New Roman"/>
          <w:i/>
          <w:iCs/>
          <w:sz w:val="28"/>
          <w:szCs w:val="28"/>
        </w:rPr>
        <w:t>)</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"Детям нужны не поучения, а примеры". </w:t>
      </w:r>
      <w:r w:rsidRPr="00602070">
        <w:rPr>
          <w:rFonts w:ascii="Times New Roman" w:eastAsia="Calibri" w:hAnsi="Times New Roman" w:cs="Times New Roman"/>
          <w:sz w:val="28"/>
          <w:szCs w:val="28"/>
        </w:rPr>
        <w:br/>
      </w:r>
      <w:r w:rsidRPr="00602070">
        <w:rPr>
          <w:rFonts w:ascii="Times New Roman" w:eastAsia="Calibri" w:hAnsi="Times New Roman" w:cs="Times New Roman"/>
          <w:i/>
          <w:iCs/>
          <w:sz w:val="28"/>
          <w:szCs w:val="28"/>
        </w:rPr>
        <w:t xml:space="preserve">(Жозеф </w:t>
      </w:r>
      <w:proofErr w:type="spellStart"/>
      <w:r w:rsidRPr="00602070">
        <w:rPr>
          <w:rFonts w:ascii="Times New Roman" w:eastAsia="Calibri" w:hAnsi="Times New Roman" w:cs="Times New Roman"/>
          <w:i/>
          <w:iCs/>
          <w:sz w:val="28"/>
          <w:szCs w:val="28"/>
        </w:rPr>
        <w:t>Жубер</w:t>
      </w:r>
      <w:proofErr w:type="spellEnd"/>
      <w:r w:rsidRPr="00602070">
        <w:rPr>
          <w:rFonts w:ascii="Times New Roman" w:eastAsia="Calibri" w:hAnsi="Times New Roman" w:cs="Times New Roman"/>
          <w:i/>
          <w:iCs/>
          <w:sz w:val="28"/>
          <w:szCs w:val="28"/>
        </w:rPr>
        <w:t>)</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 </w:t>
      </w:r>
      <w:r w:rsidRPr="00602070">
        <w:rPr>
          <w:rFonts w:ascii="Times New Roman" w:eastAsia="Calibri" w:hAnsi="Times New Roman" w:cs="Times New Roman"/>
          <w:sz w:val="28"/>
          <w:szCs w:val="28"/>
        </w:rPr>
        <w:t>"Научи сына послушанию, тогда сможешь научить и всему остальному". </w:t>
      </w:r>
      <w:r w:rsidRPr="00602070">
        <w:rPr>
          <w:rFonts w:ascii="Times New Roman" w:eastAsia="Calibri" w:hAnsi="Times New Roman" w:cs="Times New Roman"/>
          <w:sz w:val="28"/>
          <w:szCs w:val="28"/>
        </w:rPr>
        <w:br/>
      </w:r>
      <w:r w:rsidRPr="00602070">
        <w:rPr>
          <w:rFonts w:ascii="Times New Roman" w:eastAsia="Calibri" w:hAnsi="Times New Roman" w:cs="Times New Roman"/>
          <w:i/>
          <w:iCs/>
          <w:sz w:val="28"/>
          <w:szCs w:val="28"/>
        </w:rPr>
        <w:t xml:space="preserve">(Томас </w:t>
      </w:r>
      <w:proofErr w:type="spellStart"/>
      <w:r w:rsidRPr="00602070">
        <w:rPr>
          <w:rFonts w:ascii="Times New Roman" w:eastAsia="Calibri" w:hAnsi="Times New Roman" w:cs="Times New Roman"/>
          <w:i/>
          <w:iCs/>
          <w:sz w:val="28"/>
          <w:szCs w:val="28"/>
        </w:rPr>
        <w:t>Фуллер</w:t>
      </w:r>
      <w:proofErr w:type="spellEnd"/>
      <w:r w:rsidRPr="00602070">
        <w:rPr>
          <w:rFonts w:ascii="Times New Roman" w:eastAsia="Calibri" w:hAnsi="Times New Roman" w:cs="Times New Roman"/>
          <w:i/>
          <w:iCs/>
          <w:sz w:val="28"/>
          <w:szCs w:val="28"/>
        </w:rPr>
        <w:t>)</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4. Считаете ли Вы, что родители должны просвещать детей в вопросах пола?</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w:t>
      </w:r>
      <w:r w:rsidRPr="00602070">
        <w:rPr>
          <w:rFonts w:ascii="Times New Roman" w:eastAsia="Calibri" w:hAnsi="Times New Roman" w:cs="Times New Roman"/>
          <w:sz w:val="28"/>
          <w:szCs w:val="28"/>
        </w:rPr>
        <w:t> Меня никто этому не учил, и их сама жизнь научит.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Считаю, что родителям следует в доступной форме удовлетворять интерес, возникающий у детей к этим вопросам.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w:t>
      </w:r>
      <w:r w:rsidRPr="00602070">
        <w:rPr>
          <w:rFonts w:ascii="Times New Roman" w:eastAsia="Calibri" w:hAnsi="Times New Roman" w:cs="Times New Roman"/>
          <w:sz w:val="28"/>
          <w:szCs w:val="28"/>
        </w:rPr>
        <w:t> Конечно, в первую очередь, это должны сделать родители.</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5. Как Вы обычно поступаете, когда требуется ребенку дать деньги на карманные расходы?</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 </w:t>
      </w:r>
      <w:r w:rsidRPr="00602070">
        <w:rPr>
          <w:rFonts w:ascii="Times New Roman" w:eastAsia="Calibri" w:hAnsi="Times New Roman" w:cs="Times New Roman"/>
          <w:sz w:val="28"/>
          <w:szCs w:val="28"/>
        </w:rPr>
        <w:t>Если просит, можно и дать.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Лучше всего регулярно выдавать определенную сумму на конкретные цели и контролировать расходы.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 </w:t>
      </w:r>
      <w:r w:rsidRPr="00602070">
        <w:rPr>
          <w:rFonts w:ascii="Times New Roman" w:eastAsia="Calibri" w:hAnsi="Times New Roman" w:cs="Times New Roman"/>
          <w:sz w:val="28"/>
          <w:szCs w:val="28"/>
        </w:rPr>
        <w:t>Целесообразно выдавать некоторую сумму на определенный срок (на неделю, на месяц), чтобы ребенок сам учился планировать свои расходы.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w:t>
      </w:r>
      <w:r w:rsidRPr="00602070">
        <w:rPr>
          <w:rFonts w:ascii="Times New Roman" w:eastAsia="Calibri" w:hAnsi="Times New Roman" w:cs="Times New Roman"/>
          <w:sz w:val="28"/>
          <w:szCs w:val="28"/>
        </w:rPr>
        <w:t> Некоторую сумму выделяем на определенный срок, а потом расходы мы обычно обсуждаем в доверительной беседе.</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6. Как Вы поступите, если узнаете, что Вашего ребенка обидел одноклассник?</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 </w:t>
      </w:r>
      <w:r w:rsidRPr="00602070">
        <w:rPr>
          <w:rFonts w:ascii="Times New Roman" w:eastAsia="Calibri" w:hAnsi="Times New Roman" w:cs="Times New Roman"/>
          <w:sz w:val="28"/>
          <w:szCs w:val="28"/>
        </w:rPr>
        <w:t>Огорчусь, постараюсь утешить ребенка.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Отправлюсь выяснить отношения с родителями обидчика.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Дети сами лучше разберутся в своих отношениях, тем более что их обиды не долгие.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 </w:t>
      </w:r>
      <w:r w:rsidRPr="00602070">
        <w:rPr>
          <w:rFonts w:ascii="Times New Roman" w:eastAsia="Calibri" w:hAnsi="Times New Roman" w:cs="Times New Roman"/>
          <w:sz w:val="28"/>
          <w:szCs w:val="28"/>
        </w:rPr>
        <w:t>Посоветую ребенку, как ему лучше вести себя в таких ситуациях.</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lastRenderedPageBreak/>
        <w:t>7. Как Вы отнесетесь к сквернословию Вашего ребенка?</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w:t>
      </w:r>
      <w:r w:rsidRPr="00602070">
        <w:rPr>
          <w:rFonts w:ascii="Times New Roman" w:eastAsia="Calibri" w:hAnsi="Times New Roman" w:cs="Times New Roman"/>
          <w:sz w:val="28"/>
          <w:szCs w:val="28"/>
        </w:rPr>
        <w:t> Постараюсь донести до его понимания, что в нашей семье, да и вообще среди порядочных людей это не принято.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Сквернословие надо пересекать в зародыше! Наказание тут необходимо, а от общения с невоспитанными сверстниками ребенка впредь надо оградить.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Подумаешь! Все мы знаем эти слова. Не надо придавать этому значения, пока это не выходит за разумные пределы.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w:t>
      </w:r>
      <w:r w:rsidRPr="00602070">
        <w:rPr>
          <w:rFonts w:ascii="Times New Roman" w:eastAsia="Calibri" w:hAnsi="Times New Roman" w:cs="Times New Roman"/>
          <w:sz w:val="28"/>
          <w:szCs w:val="28"/>
        </w:rPr>
        <w:t> Ребенок имеет право выражать свои чувства, даже тем способом, который нам не по душе.</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8. Ваш ребенок-подросток хочет провести время на даче у друга, где соберется компания сверстников в отсутствие родителей. Отпустите Вы его?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 </w:t>
      </w:r>
      <w:r w:rsidRPr="00602070">
        <w:rPr>
          <w:rFonts w:ascii="Times New Roman" w:eastAsia="Calibri" w:hAnsi="Times New Roman" w:cs="Times New Roman"/>
          <w:sz w:val="28"/>
          <w:szCs w:val="28"/>
        </w:rPr>
        <w:t>Ни в коем случае. Такие сборища до добра не доводят. Если дети хотят отдохнуть и повеселиться, пускай делают это под надзором старших.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w:t>
      </w:r>
      <w:r w:rsidRPr="00602070">
        <w:rPr>
          <w:rFonts w:ascii="Times New Roman" w:eastAsia="Calibri" w:hAnsi="Times New Roman" w:cs="Times New Roman"/>
          <w:sz w:val="28"/>
          <w:szCs w:val="28"/>
        </w:rPr>
        <w:t> Возможно, если знаю его товарищей как порядочных и надежных ребят.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Он вполне разумный человек, чтобы сам принять решение. Хотя, конечно, в его отсутствие буду немного беспокоиться.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 </w:t>
      </w:r>
      <w:r w:rsidRPr="00602070">
        <w:rPr>
          <w:rFonts w:ascii="Times New Roman" w:eastAsia="Calibri" w:hAnsi="Times New Roman" w:cs="Times New Roman"/>
          <w:sz w:val="28"/>
          <w:szCs w:val="28"/>
        </w:rPr>
        <w:t>Не вижу причины запрещать.</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9. Как Вы отреагируете, если узнаете, что ребенок Вам солгал?</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А. </w:t>
      </w:r>
      <w:r w:rsidRPr="00602070">
        <w:rPr>
          <w:rFonts w:ascii="Times New Roman" w:eastAsia="Calibri" w:hAnsi="Times New Roman" w:cs="Times New Roman"/>
          <w:sz w:val="28"/>
          <w:szCs w:val="28"/>
        </w:rPr>
        <w:t>Постараюсь "вывести его на чистую воду" и пристыдить.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 </w:t>
      </w:r>
      <w:r w:rsidRPr="00602070">
        <w:rPr>
          <w:rFonts w:ascii="Times New Roman" w:eastAsia="Calibri" w:hAnsi="Times New Roman" w:cs="Times New Roman"/>
          <w:sz w:val="28"/>
          <w:szCs w:val="28"/>
        </w:rPr>
        <w:t>Если повод не слишком серьезный, не стану придавать значения.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Расстроюсь.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w:t>
      </w:r>
      <w:r w:rsidRPr="00602070">
        <w:rPr>
          <w:rFonts w:ascii="Times New Roman" w:eastAsia="Calibri" w:hAnsi="Times New Roman" w:cs="Times New Roman"/>
          <w:sz w:val="28"/>
          <w:szCs w:val="28"/>
        </w:rPr>
        <w:t> Попробую разобраться, что его побудило солгать.</w:t>
      </w:r>
    </w:p>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b/>
          <w:bCs/>
          <w:sz w:val="28"/>
          <w:szCs w:val="28"/>
        </w:rPr>
        <w:t>10. Считаете ли Вы, что подаете ребенку достойный пример?</w:t>
      </w:r>
      <w:r w:rsidRPr="00602070">
        <w:rPr>
          <w:rFonts w:ascii="Times New Roman" w:eastAsia="Calibri" w:hAnsi="Times New Roman" w:cs="Times New Roman"/>
          <w:sz w:val="28"/>
          <w:szCs w:val="28"/>
        </w:rPr>
        <w:t> </w:t>
      </w:r>
      <w:r w:rsidRPr="00602070">
        <w:rPr>
          <w:rFonts w:ascii="Times New Roman" w:eastAsia="Calibri" w:hAnsi="Times New Roman" w:cs="Times New Roman"/>
          <w:sz w:val="28"/>
          <w:szCs w:val="28"/>
        </w:rPr>
        <w:br/>
      </w:r>
      <w:proofErr w:type="gramStart"/>
      <w:r w:rsidRPr="00602070">
        <w:rPr>
          <w:rFonts w:ascii="Times New Roman" w:eastAsia="Calibri" w:hAnsi="Times New Roman" w:cs="Times New Roman"/>
          <w:b/>
          <w:bCs/>
          <w:sz w:val="28"/>
          <w:szCs w:val="28"/>
        </w:rPr>
        <w:t>А.</w:t>
      </w:r>
      <w:proofErr w:type="gramEnd"/>
      <w:r w:rsidRPr="00602070">
        <w:rPr>
          <w:rFonts w:ascii="Times New Roman" w:eastAsia="Calibri" w:hAnsi="Times New Roman" w:cs="Times New Roman"/>
          <w:sz w:val="28"/>
          <w:szCs w:val="28"/>
        </w:rPr>
        <w:t> Безусловно.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Б. </w:t>
      </w:r>
      <w:r w:rsidRPr="00602070">
        <w:rPr>
          <w:rFonts w:ascii="Times New Roman" w:eastAsia="Calibri" w:hAnsi="Times New Roman" w:cs="Times New Roman"/>
          <w:sz w:val="28"/>
          <w:szCs w:val="28"/>
        </w:rPr>
        <w:t>Стараюсь.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В.</w:t>
      </w:r>
      <w:r w:rsidRPr="00602070">
        <w:rPr>
          <w:rFonts w:ascii="Times New Roman" w:eastAsia="Calibri" w:hAnsi="Times New Roman" w:cs="Times New Roman"/>
          <w:sz w:val="28"/>
          <w:szCs w:val="28"/>
        </w:rPr>
        <w:t> Надеюсь. </w:t>
      </w:r>
      <w:r w:rsidRPr="00602070">
        <w:rPr>
          <w:rFonts w:ascii="Times New Roman" w:eastAsia="Calibri" w:hAnsi="Times New Roman" w:cs="Times New Roman"/>
          <w:sz w:val="28"/>
          <w:szCs w:val="28"/>
        </w:rPr>
        <w:br/>
      </w:r>
      <w:r w:rsidRPr="00602070">
        <w:rPr>
          <w:rFonts w:ascii="Times New Roman" w:eastAsia="Calibri" w:hAnsi="Times New Roman" w:cs="Times New Roman"/>
          <w:b/>
          <w:bCs/>
          <w:sz w:val="28"/>
          <w:szCs w:val="28"/>
        </w:rPr>
        <w:t>Г. </w:t>
      </w:r>
      <w:r w:rsidRPr="00602070">
        <w:rPr>
          <w:rFonts w:ascii="Times New Roman" w:eastAsia="Calibri" w:hAnsi="Times New Roman" w:cs="Times New Roman"/>
          <w:sz w:val="28"/>
          <w:szCs w:val="28"/>
        </w:rPr>
        <w:t>Не знаю.  </w:t>
      </w:r>
    </w:p>
    <w:p w:rsidR="00602070" w:rsidRPr="00602070" w:rsidRDefault="00602070" w:rsidP="00602070">
      <w:pPr>
        <w:rPr>
          <w:rFonts w:ascii="Calibri" w:eastAsia="Calibri" w:hAnsi="Calibri" w:cs="Times New Roman"/>
        </w:rPr>
      </w:pPr>
      <w:r w:rsidRPr="00602070">
        <w:rPr>
          <w:rFonts w:ascii="Calibri" w:eastAsia="Calibri" w:hAnsi="Calibri" w:cs="Times New Roman"/>
        </w:rPr>
        <w:t xml:space="preserve"> </w:t>
      </w:r>
    </w:p>
    <w:p w:rsidR="00602070" w:rsidRPr="00602070" w:rsidRDefault="00602070" w:rsidP="00602070">
      <w:pPr>
        <w:jc w:val="center"/>
        <w:rPr>
          <w:rFonts w:ascii="Times New Roman" w:eastAsia="Calibri" w:hAnsi="Times New Roman" w:cs="Times New Roman"/>
          <w:sz w:val="28"/>
          <w:szCs w:val="28"/>
        </w:rPr>
      </w:pPr>
      <w:r w:rsidRPr="00602070">
        <w:rPr>
          <w:rFonts w:ascii="Times New Roman" w:eastAsia="Calibri" w:hAnsi="Times New Roman" w:cs="Times New Roman"/>
          <w:b/>
          <w:bCs/>
          <w:i/>
          <w:iCs/>
          <w:sz w:val="28"/>
          <w:szCs w:val="28"/>
        </w:rPr>
        <w:t>Обработка результатов</w:t>
      </w:r>
    </w:p>
    <w:p w:rsidR="00602070" w:rsidRPr="00602070" w:rsidRDefault="00602070" w:rsidP="00602070">
      <w:pPr>
        <w:rPr>
          <w:rFonts w:ascii="Calibri" w:eastAsia="Calibri" w:hAnsi="Calibri" w:cs="Times New Roman"/>
        </w:rPr>
      </w:pPr>
      <w:r w:rsidRPr="00602070">
        <w:rPr>
          <w:rFonts w:ascii="Calibri" w:eastAsia="Calibri" w:hAnsi="Calibri" w:cs="Times New Roman"/>
          <w:b/>
          <w:bCs/>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660"/>
        <w:gridCol w:w="480"/>
        <w:gridCol w:w="480"/>
        <w:gridCol w:w="480"/>
        <w:gridCol w:w="480"/>
        <w:gridCol w:w="480"/>
        <w:gridCol w:w="480"/>
        <w:gridCol w:w="480"/>
        <w:gridCol w:w="480"/>
        <w:gridCol w:w="555"/>
      </w:tblGrid>
      <w:tr w:rsidR="00602070" w:rsidRPr="00602070" w:rsidTr="008B7BB5">
        <w:trPr>
          <w:tblCellSpacing w:w="0" w:type="dxa"/>
          <w:jc w:val="center"/>
        </w:trPr>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jc w:val="center"/>
              <w:rPr>
                <w:rFonts w:ascii="Times New Roman" w:eastAsia="Calibri" w:hAnsi="Times New Roman" w:cs="Times New Roman"/>
                <w:sz w:val="24"/>
                <w:szCs w:val="24"/>
              </w:rPr>
            </w:pPr>
            <w:r w:rsidRPr="00602070">
              <w:rPr>
                <w:rFonts w:ascii="Times New Roman" w:eastAsia="Calibri" w:hAnsi="Times New Roman" w:cs="Times New Roman"/>
                <w:b/>
                <w:bCs/>
                <w:i/>
                <w:iCs/>
                <w:sz w:val="24"/>
                <w:szCs w:val="24"/>
              </w:rPr>
              <w:t>Стиль поведения</w:t>
            </w:r>
          </w:p>
        </w:tc>
        <w:tc>
          <w:tcPr>
            <w:tcW w:w="5055" w:type="dxa"/>
            <w:gridSpan w:val="10"/>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jc w:val="center"/>
              <w:rPr>
                <w:rFonts w:ascii="Times New Roman" w:eastAsia="Calibri" w:hAnsi="Times New Roman" w:cs="Times New Roman"/>
                <w:sz w:val="24"/>
                <w:szCs w:val="24"/>
              </w:rPr>
            </w:pPr>
            <w:r w:rsidRPr="00602070">
              <w:rPr>
                <w:rFonts w:ascii="Times New Roman" w:eastAsia="Calibri" w:hAnsi="Times New Roman" w:cs="Times New Roman"/>
                <w:b/>
                <w:bCs/>
                <w:i/>
                <w:iCs/>
                <w:sz w:val="24"/>
                <w:szCs w:val="24"/>
              </w:rPr>
              <w:t>Номера вопросов</w:t>
            </w:r>
          </w:p>
        </w:tc>
      </w:tr>
      <w:tr w:rsidR="00602070" w:rsidRPr="00602070" w:rsidTr="008B7B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rPr>
                <w:rFonts w:ascii="Times New Roman" w:eastAsia="Calibri" w:hAnsi="Times New Roman" w:cs="Times New Roman"/>
                <w:sz w:val="24"/>
                <w:szCs w:val="24"/>
              </w:rPr>
            </w:pPr>
          </w:p>
        </w:tc>
        <w:tc>
          <w:tcPr>
            <w:tcW w:w="66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1</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2</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3</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4</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5</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6</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7</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8</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9</w:t>
            </w:r>
          </w:p>
        </w:tc>
        <w:tc>
          <w:tcPr>
            <w:tcW w:w="495"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b/>
                <w:bCs/>
                <w:sz w:val="24"/>
                <w:szCs w:val="24"/>
              </w:rPr>
              <w:t>10</w:t>
            </w:r>
          </w:p>
        </w:tc>
      </w:tr>
      <w:tr w:rsidR="00602070" w:rsidRPr="00602070" w:rsidTr="008B7BB5">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авторитетный</w:t>
            </w:r>
          </w:p>
        </w:tc>
        <w:tc>
          <w:tcPr>
            <w:tcW w:w="66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95"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r>
      <w:tr w:rsidR="00602070" w:rsidRPr="00602070" w:rsidTr="008B7BB5">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авторитарный</w:t>
            </w:r>
          </w:p>
        </w:tc>
        <w:tc>
          <w:tcPr>
            <w:tcW w:w="66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95"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r>
      <w:tr w:rsidR="00602070" w:rsidRPr="00602070" w:rsidTr="008B7BB5">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lastRenderedPageBreak/>
              <w:t>либеральный</w:t>
            </w:r>
          </w:p>
        </w:tc>
        <w:tc>
          <w:tcPr>
            <w:tcW w:w="66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95"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r>
      <w:tr w:rsidR="00602070" w:rsidRPr="00602070" w:rsidTr="008B7BB5">
        <w:trPr>
          <w:tblCellSpacing w:w="0" w:type="dxa"/>
          <w:jc w:val="center"/>
        </w:trPr>
        <w:tc>
          <w:tcPr>
            <w:tcW w:w="2325" w:type="dxa"/>
            <w:tcBorders>
              <w:top w:val="outset" w:sz="6" w:space="0" w:color="auto"/>
              <w:left w:val="outset" w:sz="6" w:space="0" w:color="auto"/>
              <w:bottom w:val="outset" w:sz="6" w:space="0" w:color="auto"/>
              <w:right w:val="outset" w:sz="6" w:space="0" w:color="auto"/>
            </w:tcBorders>
            <w:vAlign w:val="center"/>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индифферентный</w:t>
            </w:r>
          </w:p>
        </w:tc>
        <w:tc>
          <w:tcPr>
            <w:tcW w:w="66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А</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В</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c>
          <w:tcPr>
            <w:tcW w:w="480"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Б</w:t>
            </w:r>
          </w:p>
        </w:tc>
        <w:tc>
          <w:tcPr>
            <w:tcW w:w="495" w:type="dxa"/>
            <w:tcBorders>
              <w:top w:val="outset" w:sz="6" w:space="0" w:color="auto"/>
              <w:left w:val="outset" w:sz="6" w:space="0" w:color="auto"/>
              <w:bottom w:val="outset" w:sz="6" w:space="0" w:color="auto"/>
              <w:right w:val="outset" w:sz="6" w:space="0" w:color="auto"/>
            </w:tcBorders>
            <w:hideMark/>
          </w:tcPr>
          <w:p w:rsidR="00602070" w:rsidRPr="00602070" w:rsidRDefault="00602070" w:rsidP="00602070">
            <w:pPr>
              <w:rPr>
                <w:rFonts w:ascii="Times New Roman" w:eastAsia="Calibri" w:hAnsi="Times New Roman" w:cs="Times New Roman"/>
                <w:sz w:val="24"/>
                <w:szCs w:val="24"/>
              </w:rPr>
            </w:pPr>
            <w:r w:rsidRPr="00602070">
              <w:rPr>
                <w:rFonts w:ascii="Times New Roman" w:eastAsia="Calibri" w:hAnsi="Times New Roman" w:cs="Times New Roman"/>
                <w:sz w:val="24"/>
                <w:szCs w:val="24"/>
              </w:rPr>
              <w:t>Г</w:t>
            </w:r>
          </w:p>
        </w:tc>
      </w:tr>
    </w:tbl>
    <w:p w:rsidR="00602070" w:rsidRPr="00602070" w:rsidRDefault="00602070" w:rsidP="00602070">
      <w:pPr>
        <w:rPr>
          <w:rFonts w:ascii="Times New Roman" w:eastAsia="Calibri" w:hAnsi="Times New Roman" w:cs="Times New Roman"/>
          <w:sz w:val="28"/>
          <w:szCs w:val="28"/>
        </w:rPr>
      </w:pPr>
      <w:r w:rsidRPr="00602070">
        <w:rPr>
          <w:rFonts w:ascii="Times New Roman" w:eastAsia="Calibri" w:hAnsi="Times New Roman" w:cs="Times New Roman"/>
          <w:sz w:val="24"/>
          <w:szCs w:val="24"/>
        </w:rPr>
        <w:t> </w:t>
      </w:r>
      <w:r w:rsidRPr="00602070">
        <w:rPr>
          <w:rFonts w:ascii="Calibri" w:eastAsia="Calibri" w:hAnsi="Calibri" w:cs="Times New Roman"/>
        </w:rPr>
        <w:br/>
      </w:r>
      <w:r w:rsidRPr="00602070">
        <w:rPr>
          <w:rFonts w:ascii="Times New Roman" w:eastAsia="Calibri" w:hAnsi="Times New Roman" w:cs="Times New Roman"/>
          <w:sz w:val="28"/>
          <w:szCs w:val="28"/>
        </w:rPr>
        <w:t>Отметьте в таблице выбранные вами варианты ответов и определите их соответствие одному из типов родительского поведения.</w:t>
      </w:r>
      <w:r w:rsidRPr="00602070">
        <w:rPr>
          <w:rFonts w:ascii="Times New Roman" w:eastAsia="Calibri" w:hAnsi="Times New Roman" w:cs="Times New Roman"/>
          <w:sz w:val="28"/>
          <w:szCs w:val="28"/>
        </w:rPr>
        <w:br/>
        <w:t>Чем больше преобладание одного из типов ответов, тем более выражен в вашей семье определённый стиль воспитания.</w:t>
      </w:r>
      <w:r w:rsidRPr="00602070">
        <w:rPr>
          <w:rFonts w:ascii="Times New Roman" w:eastAsia="Calibri" w:hAnsi="Times New Roman" w:cs="Times New Roman"/>
          <w:sz w:val="28"/>
          <w:szCs w:val="28"/>
        </w:rPr>
        <w:br/>
        <w:t>Если среди ваших ответов не преобладает какая-то одна категория, то речь, вероятно, идёт о противоречивом стиле воспитания, когда отсутствуют чёткие принципы, и поведение родителей диктуется сиюминутным настроением. Постарайтесь понять, каким же вы всё-таки хотите видеть своего ребёнка, также и самого себя как родителя.</w:t>
      </w:r>
    </w:p>
    <w:p w:rsidR="006977B1" w:rsidRDefault="00602070" w:rsidP="00602070">
      <w:r w:rsidRPr="00602070">
        <w:rPr>
          <w:rFonts w:ascii="Times New Roman" w:eastAsia="Calibri" w:hAnsi="Times New Roman" w:cs="Times New Roman"/>
          <w:b/>
          <w:bCs/>
          <w:i/>
          <w:iCs/>
          <w:sz w:val="24"/>
          <w:szCs w:val="24"/>
        </w:rPr>
        <w:br/>
      </w:r>
    </w:p>
    <w:sectPr w:rsidR="006977B1" w:rsidSect="0060207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359"/>
    <w:multiLevelType w:val="multilevel"/>
    <w:tmpl w:val="D4E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C741C"/>
    <w:multiLevelType w:val="multilevel"/>
    <w:tmpl w:val="4E8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71B70"/>
    <w:multiLevelType w:val="multilevel"/>
    <w:tmpl w:val="B5D2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93C01"/>
    <w:multiLevelType w:val="multilevel"/>
    <w:tmpl w:val="5934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4687D"/>
    <w:multiLevelType w:val="multilevel"/>
    <w:tmpl w:val="B284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F3E70"/>
    <w:multiLevelType w:val="multilevel"/>
    <w:tmpl w:val="3F840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E605DF"/>
    <w:multiLevelType w:val="multilevel"/>
    <w:tmpl w:val="BA56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165A50"/>
    <w:multiLevelType w:val="multilevel"/>
    <w:tmpl w:val="DA1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2D1CFF"/>
    <w:multiLevelType w:val="multilevel"/>
    <w:tmpl w:val="3BA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67C46"/>
    <w:multiLevelType w:val="multilevel"/>
    <w:tmpl w:val="963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B5060"/>
    <w:multiLevelType w:val="multilevel"/>
    <w:tmpl w:val="8CE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1810C4"/>
    <w:multiLevelType w:val="multilevel"/>
    <w:tmpl w:val="A24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9"/>
  </w:num>
  <w:num w:numId="5">
    <w:abstractNumId w:val="0"/>
  </w:num>
  <w:num w:numId="6">
    <w:abstractNumId w:val="7"/>
  </w:num>
  <w:num w:numId="7">
    <w:abstractNumId w:val="8"/>
  </w:num>
  <w:num w:numId="8">
    <w:abstractNumId w:val="4"/>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70"/>
    <w:rsid w:val="00602070"/>
    <w:rsid w:val="0069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5954">
      <w:bodyDiv w:val="1"/>
      <w:marLeft w:val="0"/>
      <w:marRight w:val="0"/>
      <w:marTop w:val="0"/>
      <w:marBottom w:val="0"/>
      <w:divBdr>
        <w:top w:val="none" w:sz="0" w:space="0" w:color="auto"/>
        <w:left w:val="none" w:sz="0" w:space="0" w:color="auto"/>
        <w:bottom w:val="none" w:sz="0" w:space="0" w:color="auto"/>
        <w:right w:val="none" w:sz="0" w:space="0" w:color="auto"/>
      </w:divBdr>
      <w:divsChild>
        <w:div w:id="141967197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i1abbnckbmcl9fb.xn--p1ai/%D1%81%D1%82%D0%B0%D1%82%D1%8C%D0%B8/661245/pril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2248</Words>
  <Characters>12819</Characters>
  <Application>Microsoft Office Word</Application>
  <DocSecurity>0</DocSecurity>
  <Lines>106</Lines>
  <Paragraphs>30</Paragraphs>
  <ScaleCrop>false</ScaleCrop>
  <Company>*Питер-Company*</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2019-03-12T13:27:00Z</dcterms:created>
  <dcterms:modified xsi:type="dcterms:W3CDTF">2019-03-12T13:32:00Z</dcterms:modified>
</cp:coreProperties>
</file>