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1E" w:rsidRPr="00BB2928" w:rsidRDefault="00A6731E" w:rsidP="00A6731E">
      <w:pPr>
        <w:pStyle w:val="a0"/>
        <w:ind w:firstLine="0"/>
        <w:jc w:val="center"/>
        <w:rPr>
          <w:b/>
          <w:bCs/>
          <w:sz w:val="24"/>
          <w:szCs w:val="24"/>
        </w:rPr>
      </w:pPr>
      <w:r w:rsidRPr="00BB2928">
        <w:rPr>
          <w:b/>
          <w:bCs/>
          <w:sz w:val="24"/>
          <w:szCs w:val="24"/>
        </w:rPr>
        <w:t xml:space="preserve">Отчет </w:t>
      </w:r>
    </w:p>
    <w:p w:rsidR="00A6731E" w:rsidRPr="00BB2928" w:rsidRDefault="00A6731E" w:rsidP="00A6731E">
      <w:pPr>
        <w:ind w:firstLine="0"/>
        <w:rPr>
          <w:b/>
        </w:rPr>
      </w:pPr>
      <w:r w:rsidRPr="00BB2928">
        <w:rPr>
          <w:b/>
          <w:bCs/>
        </w:rPr>
        <w:t xml:space="preserve">о работе инновационной площадки на базе МБУ ДО ЦВР по теме: </w:t>
      </w:r>
      <w:r w:rsidRPr="00BB2928">
        <w:rPr>
          <w:b/>
        </w:rPr>
        <w:t>«Инновационные технологии развития одарённых детей в условиях дополнительного образования»</w:t>
      </w:r>
    </w:p>
    <w:p w:rsidR="00A6731E" w:rsidRPr="00BB2928" w:rsidRDefault="00A6731E" w:rsidP="00A6731E">
      <w:pPr>
        <w:pStyle w:val="a0"/>
        <w:jc w:val="center"/>
        <w:rPr>
          <w:b/>
          <w:bCs/>
          <w:sz w:val="24"/>
          <w:szCs w:val="24"/>
        </w:rPr>
      </w:pPr>
    </w:p>
    <w:p w:rsidR="00A6731E" w:rsidRPr="00BB2928" w:rsidRDefault="00A6731E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t>«Одаренный ребенок – это сложная педагогическая проблема. Ее сложность – в самом феномене одаренности. Как выявить таких детей? Как организовать их сопровождение?» «Как сформировать оптимальную модель работы с одаренными детьми на различных уровнях образовательных систем, обеспечив согласованность всех участников? Вопросов много…»</w:t>
      </w:r>
    </w:p>
    <w:p w:rsidR="00A6731E" w:rsidRPr="007B3A52" w:rsidRDefault="00A6731E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t xml:space="preserve"> Тема, над которой мы работали в рамках эксперимента, родилась не сразу, сначала был сделан акцент на диагностику результативности обучающихся. В 2016 году определилась новая актуальная для нас тема: «Инновационные технологии развития одарённых детей в условиях дополнительного образования». К этому моменту в Центре был разработан проект «Зажигаем звезды», выстраивающий долгосрочную перспективу деятельности учреждения с одаренными детьми, поэтому нецелесообразно было создавать специальную программу.</w:t>
      </w:r>
      <w:r w:rsidR="007B3A52" w:rsidRPr="007B3A52">
        <w:rPr>
          <w:sz w:val="24"/>
          <w:szCs w:val="24"/>
        </w:rPr>
        <w:t xml:space="preserve"> </w:t>
      </w:r>
      <w:r w:rsidR="007B3A52">
        <w:rPr>
          <w:sz w:val="24"/>
          <w:szCs w:val="24"/>
        </w:rPr>
        <w:t xml:space="preserve">Свою экспериментальную деятельность мы осуществляем в рамках этого проекта. </w:t>
      </w:r>
    </w:p>
    <w:p w:rsidR="00A6731E" w:rsidRPr="00BB2928" w:rsidRDefault="00A6731E" w:rsidP="00A6731E">
      <w:pPr>
        <w:jc w:val="center"/>
        <w:rPr>
          <w:b/>
          <w:bCs/>
          <w:color w:val="000000"/>
        </w:rPr>
      </w:pPr>
    </w:p>
    <w:p w:rsidR="00A6731E" w:rsidRPr="00BB2928" w:rsidRDefault="00A6731E" w:rsidP="00A6731E">
      <w:pPr>
        <w:jc w:val="center"/>
        <w:rPr>
          <w:b/>
          <w:bCs/>
          <w:i/>
          <w:iCs/>
          <w:color w:val="000000"/>
        </w:rPr>
      </w:pPr>
      <w:r w:rsidRPr="00BB2928">
        <w:rPr>
          <w:b/>
          <w:bCs/>
          <w:i/>
          <w:iCs/>
          <w:color w:val="000000"/>
        </w:rPr>
        <w:t>ЦЕЛЬ ПРОЕКТА:</w:t>
      </w:r>
    </w:p>
    <w:p w:rsidR="00A6731E" w:rsidRPr="00BB2928" w:rsidRDefault="00A6731E" w:rsidP="00A6731E">
      <w:pPr>
        <w:ind w:firstLine="567"/>
      </w:pPr>
      <w:r w:rsidRPr="00BB2928">
        <w:t>Апробация инновационных технологий развития творческого потенциала талантливых, одаренных детей и детей с потенциальной одаренностью.</w:t>
      </w:r>
    </w:p>
    <w:p w:rsidR="00A6731E" w:rsidRPr="00BB2928" w:rsidRDefault="00A6731E" w:rsidP="00A6731E">
      <w:pPr>
        <w:pStyle w:val="a0"/>
        <w:ind w:firstLine="0"/>
        <w:rPr>
          <w:sz w:val="24"/>
          <w:szCs w:val="24"/>
        </w:rPr>
      </w:pPr>
    </w:p>
    <w:p w:rsidR="00A6731E" w:rsidRPr="00C938CE" w:rsidRDefault="00A6731E" w:rsidP="00A6731E">
      <w:pPr>
        <w:ind w:left="709"/>
        <w:jc w:val="center"/>
        <w:rPr>
          <w:b/>
          <w:bCs/>
          <w:i/>
          <w:iCs/>
        </w:rPr>
      </w:pPr>
      <w:r w:rsidRPr="00C938CE">
        <w:rPr>
          <w:b/>
          <w:bCs/>
          <w:i/>
          <w:iCs/>
        </w:rPr>
        <w:t>ЗАДАЧИ ПРОЕКТА:</w:t>
      </w:r>
    </w:p>
    <w:p w:rsidR="00A6731E" w:rsidRDefault="00A6731E" w:rsidP="00A6731E">
      <w:pPr>
        <w:pStyle w:val="a4"/>
        <w:numPr>
          <w:ilvl w:val="0"/>
          <w:numId w:val="2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Освоение методик и практик развития познавательной активности личности, становления  познавательной и исследовательской позиции личности.</w:t>
      </w:r>
    </w:p>
    <w:p w:rsidR="00A6731E" w:rsidRDefault="00A6731E" w:rsidP="00A6731E">
      <w:pPr>
        <w:pStyle w:val="a4"/>
        <w:numPr>
          <w:ilvl w:val="0"/>
          <w:numId w:val="2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в практике образовательной деятельности потенциала взаимодействия, сотрудничества, диалога, дискурса, партнёрства.</w:t>
      </w:r>
    </w:p>
    <w:p w:rsidR="00A6731E" w:rsidRPr="00C70B52" w:rsidRDefault="00A6731E" w:rsidP="00A6731E">
      <w:pPr>
        <w:pStyle w:val="a4"/>
        <w:numPr>
          <w:ilvl w:val="0"/>
          <w:numId w:val="2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рефлексивной деятельности, процессов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поведения и деятельности, ценностно-смыслового развития и саморазвития личности. </w:t>
      </w:r>
    </w:p>
    <w:p w:rsidR="00A6731E" w:rsidRPr="00BB2928" w:rsidRDefault="00A6731E" w:rsidP="00A6731E">
      <w:pPr>
        <w:jc w:val="center"/>
        <w:rPr>
          <w:b/>
          <w:bCs/>
          <w:i/>
          <w:iCs/>
          <w:color w:val="000000"/>
        </w:rPr>
      </w:pPr>
      <w:r w:rsidRPr="00BB2928">
        <w:rPr>
          <w:b/>
          <w:bCs/>
          <w:i/>
          <w:iCs/>
          <w:color w:val="000000"/>
        </w:rPr>
        <w:t>ОЖИДАЕМЫЕ РЕЗУЛЬТАТЫ:</w:t>
      </w:r>
    </w:p>
    <w:p w:rsidR="00A6731E" w:rsidRPr="00BB2928" w:rsidRDefault="00A6731E" w:rsidP="00A6731E">
      <w:pPr>
        <w:pStyle w:val="2"/>
        <w:spacing w:after="0" w:line="240" w:lineRule="auto"/>
        <w:ind w:left="0" w:firstLine="709"/>
        <w:jc w:val="both"/>
      </w:pPr>
      <w:r w:rsidRPr="00BB2928">
        <w:t>Реализация проекта позволит:</w:t>
      </w:r>
    </w:p>
    <w:p w:rsidR="007B3A52" w:rsidRPr="00BB2928" w:rsidRDefault="007B3A52" w:rsidP="007B3A52">
      <w:pPr>
        <w:pStyle w:val="a4"/>
        <w:numPr>
          <w:ilvl w:val="0"/>
          <w:numId w:val="5"/>
        </w:numPr>
        <w:ind w:left="0"/>
        <w:jc w:val="both"/>
      </w:pPr>
      <w:r w:rsidRPr="00BB2928">
        <w:t>Выработать общее понимание подходов к поиску и поддержке талантливых детей, их сопровождения в течение всего периода обучения по дополнительным общеразвивающим программам Центра.</w:t>
      </w:r>
    </w:p>
    <w:p w:rsidR="00557B8C" w:rsidRPr="00BB2928" w:rsidRDefault="00557B8C" w:rsidP="00557B8C">
      <w:pPr>
        <w:numPr>
          <w:ilvl w:val="0"/>
          <w:numId w:val="5"/>
        </w:numPr>
      </w:pPr>
      <w:r>
        <w:t>Апробировать и в</w:t>
      </w:r>
      <w:r w:rsidRPr="00BB2928">
        <w:t xml:space="preserve">недрить новые педагогические технологии, ориентированные на работу с </w:t>
      </w:r>
      <w:proofErr w:type="gramStart"/>
      <w:r w:rsidRPr="00BB2928">
        <w:t>одаренными</w:t>
      </w:r>
      <w:proofErr w:type="gramEnd"/>
      <w:r w:rsidRPr="00BB2928">
        <w:t xml:space="preserve"> обучающимися и развитие детской одаренности.</w:t>
      </w:r>
    </w:p>
    <w:p w:rsidR="00A6731E" w:rsidRPr="00BB2928" w:rsidRDefault="00A6731E" w:rsidP="00A6731E">
      <w:pPr>
        <w:numPr>
          <w:ilvl w:val="0"/>
          <w:numId w:val="5"/>
        </w:numPr>
      </w:pPr>
      <w:r w:rsidRPr="00BB2928">
        <w:t>Подготовить компетентных педагогов, готовых к высокопрофессиональному взаимодействию с одаренными детьми.</w:t>
      </w:r>
    </w:p>
    <w:p w:rsidR="00A6731E" w:rsidRPr="00BB2928" w:rsidRDefault="00A6731E" w:rsidP="00A6731E">
      <w:pPr>
        <w:numPr>
          <w:ilvl w:val="0"/>
          <w:numId w:val="5"/>
        </w:numPr>
      </w:pPr>
      <w:r w:rsidRPr="00BB2928">
        <w:t>Пополнить интеллектуальный банк данных по проблеме «Одаренные дети», включающий в себя нормативно-правовые документы, результаты научных исследований, методические разработки занятий и информационно-познавательных мероприятий и т.д.</w:t>
      </w:r>
    </w:p>
    <w:p w:rsidR="00A6731E" w:rsidRPr="00BB2928" w:rsidRDefault="00A6731E" w:rsidP="00A6731E">
      <w:pPr>
        <w:numPr>
          <w:ilvl w:val="0"/>
          <w:numId w:val="5"/>
        </w:numPr>
      </w:pPr>
      <w:r w:rsidRPr="00BB2928">
        <w:t>Разработать систему сбора информации об одарённых детях, отслеживания динамики развития их творческого потенциала и учёта достижений.</w:t>
      </w:r>
    </w:p>
    <w:p w:rsidR="00A6731E" w:rsidRPr="00BB2928" w:rsidRDefault="00A6731E" w:rsidP="00A6731E">
      <w:pPr>
        <w:numPr>
          <w:ilvl w:val="0"/>
          <w:numId w:val="5"/>
        </w:numPr>
      </w:pPr>
      <w:r w:rsidRPr="00BB2928">
        <w:t>Оказывать помощь и поддержку одаренным детям в реализации их интересов, потребностей, творческого потенциала и повышения социального статуса.</w:t>
      </w:r>
    </w:p>
    <w:p w:rsidR="00557B8C" w:rsidRPr="00BB2928" w:rsidRDefault="00557B8C" w:rsidP="00557B8C">
      <w:pPr>
        <w:numPr>
          <w:ilvl w:val="0"/>
          <w:numId w:val="5"/>
        </w:numPr>
      </w:pPr>
      <w:r w:rsidRPr="00BB2928">
        <w:t>Обеспечить преемственность в работе с одаренными детьми на разных возрастных этапах.</w:t>
      </w:r>
    </w:p>
    <w:p w:rsidR="00A6731E" w:rsidRPr="00BB2928" w:rsidRDefault="00A6731E" w:rsidP="00A6731E">
      <w:pPr>
        <w:numPr>
          <w:ilvl w:val="0"/>
          <w:numId w:val="5"/>
        </w:numPr>
      </w:pPr>
      <w:r w:rsidRPr="00BB2928">
        <w:t>Обеспечить рост результативности выступлений обучающихся на мероприятиях различного уровня.</w:t>
      </w:r>
    </w:p>
    <w:p w:rsidR="00A6731E" w:rsidRPr="00BB2928" w:rsidRDefault="00A6731E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lastRenderedPageBreak/>
        <w:t>За годы работы Центра в форм</w:t>
      </w:r>
      <w:r w:rsidR="00B773E3">
        <w:rPr>
          <w:sz w:val="24"/>
          <w:szCs w:val="24"/>
        </w:rPr>
        <w:t>ате</w:t>
      </w:r>
      <w:r w:rsidRPr="00BB2928">
        <w:rPr>
          <w:sz w:val="24"/>
          <w:szCs w:val="24"/>
        </w:rPr>
        <w:t xml:space="preserve"> </w:t>
      </w:r>
      <w:r w:rsidR="00B773E3">
        <w:rPr>
          <w:sz w:val="24"/>
          <w:szCs w:val="24"/>
        </w:rPr>
        <w:t xml:space="preserve">областной </w:t>
      </w:r>
      <w:r w:rsidRPr="00BB2928">
        <w:rPr>
          <w:sz w:val="24"/>
          <w:szCs w:val="24"/>
        </w:rPr>
        <w:t xml:space="preserve">инновационной площадки по работе с одаренными детьми, безусловно, наметилась положительная динамика. Произошли существенные изменения и в качестве образовательных результатов, и в качестве образовательных условий, и в качестве организации образовательного процесса. </w:t>
      </w:r>
    </w:p>
    <w:p w:rsidR="00A6731E" w:rsidRPr="00BB2928" w:rsidRDefault="00A6731E" w:rsidP="00A6731E">
      <w:pPr>
        <w:pStyle w:val="a0"/>
        <w:rPr>
          <w:sz w:val="24"/>
          <w:szCs w:val="24"/>
        </w:rPr>
      </w:pPr>
    </w:p>
    <w:p w:rsidR="00A6731E" w:rsidRPr="00BB2928" w:rsidRDefault="00A6731E" w:rsidP="00A6731E">
      <w:pPr>
        <w:ind w:left="709"/>
        <w:jc w:val="center"/>
        <w:rPr>
          <w:b/>
          <w:bCs/>
          <w:i/>
          <w:iCs/>
        </w:rPr>
      </w:pPr>
      <w:r w:rsidRPr="00BB2928">
        <w:rPr>
          <w:b/>
          <w:bCs/>
          <w:i/>
          <w:iCs/>
        </w:rPr>
        <w:t>ПРОЦЕСС ДОСТИЖЕНИЯ РЕЗУЛЬТАТОВ:</w:t>
      </w:r>
    </w:p>
    <w:p w:rsidR="00A6731E" w:rsidRPr="00BB2928" w:rsidRDefault="00A6731E" w:rsidP="00A6731E">
      <w:pPr>
        <w:ind w:left="709"/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494"/>
      </w:tblGrid>
      <w:tr w:rsidR="00A6731E" w:rsidRPr="00BB2928" w:rsidTr="00BE02F1">
        <w:tc>
          <w:tcPr>
            <w:tcW w:w="4077" w:type="dxa"/>
          </w:tcPr>
          <w:p w:rsidR="00A6731E" w:rsidRPr="00BB2928" w:rsidRDefault="00A6731E" w:rsidP="00BE02F1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 w:rsidRPr="00BB2928">
              <w:rPr>
                <w:sz w:val="24"/>
                <w:szCs w:val="24"/>
              </w:rPr>
              <w:t>Результат</w:t>
            </w:r>
          </w:p>
        </w:tc>
        <w:tc>
          <w:tcPr>
            <w:tcW w:w="5494" w:type="dxa"/>
          </w:tcPr>
          <w:p w:rsidR="00A6731E" w:rsidRPr="00BB2928" w:rsidRDefault="00A6731E" w:rsidP="00BE02F1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 w:rsidRPr="00BB2928">
              <w:rPr>
                <w:sz w:val="24"/>
                <w:szCs w:val="24"/>
              </w:rPr>
              <w:t>Комплекс мероприятий</w:t>
            </w:r>
          </w:p>
        </w:tc>
      </w:tr>
      <w:tr w:rsidR="00A6731E" w:rsidRPr="00BB2928" w:rsidTr="00BE02F1">
        <w:tc>
          <w:tcPr>
            <w:tcW w:w="9571" w:type="dxa"/>
            <w:gridSpan w:val="2"/>
          </w:tcPr>
          <w:p w:rsidR="00A6731E" w:rsidRPr="00BB2928" w:rsidRDefault="00A6731E" w:rsidP="00AC09A3">
            <w:pPr>
              <w:pStyle w:val="a0"/>
              <w:ind w:left="928"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BB2928">
              <w:rPr>
                <w:b/>
                <w:bCs/>
                <w:i/>
                <w:iCs/>
                <w:sz w:val="24"/>
                <w:szCs w:val="24"/>
              </w:rPr>
              <w:t xml:space="preserve">Обеспечение социально-педагогической поддержки </w:t>
            </w:r>
            <w:r w:rsidR="00AC09A3">
              <w:rPr>
                <w:b/>
                <w:bCs/>
                <w:i/>
                <w:iCs/>
                <w:sz w:val="24"/>
                <w:szCs w:val="24"/>
              </w:rPr>
              <w:t>одаренных</w:t>
            </w:r>
            <w:r w:rsidRPr="00BB2928">
              <w:rPr>
                <w:b/>
                <w:bCs/>
                <w:i/>
                <w:iCs/>
                <w:sz w:val="24"/>
                <w:szCs w:val="24"/>
              </w:rPr>
              <w:t xml:space="preserve"> дет</w:t>
            </w:r>
            <w:r w:rsidR="00AC09A3">
              <w:rPr>
                <w:b/>
                <w:bCs/>
                <w:i/>
                <w:iCs/>
                <w:sz w:val="24"/>
                <w:szCs w:val="24"/>
              </w:rPr>
              <w:t>ей</w:t>
            </w:r>
          </w:p>
        </w:tc>
      </w:tr>
      <w:tr w:rsidR="00A6731E" w:rsidRPr="00BB2928" w:rsidTr="00BE02F1">
        <w:tc>
          <w:tcPr>
            <w:tcW w:w="4077" w:type="dxa"/>
          </w:tcPr>
          <w:p w:rsidR="00A6731E" w:rsidRPr="00BB2928" w:rsidRDefault="00155912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6731E" w:rsidRPr="00BB2928">
              <w:rPr>
                <w:sz w:val="24"/>
                <w:szCs w:val="24"/>
              </w:rPr>
              <w:t>Повысился уровень педагогической культуры руководителей детских объединений.</w:t>
            </w:r>
          </w:p>
          <w:p w:rsidR="00A6731E" w:rsidRPr="00BB2928" w:rsidRDefault="00A6731E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</w:p>
          <w:p w:rsidR="00A6731E" w:rsidRPr="00BB2928" w:rsidRDefault="00A6731E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</w:p>
          <w:p w:rsidR="00A6731E" w:rsidRPr="00BB2928" w:rsidRDefault="00A6731E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</w:p>
          <w:p w:rsidR="00A6731E" w:rsidRPr="00BB2928" w:rsidRDefault="00155912" w:rsidP="00BE02F1">
            <w:r>
              <w:t xml:space="preserve">2. </w:t>
            </w:r>
            <w:r w:rsidR="00A6731E" w:rsidRPr="00BB2928">
              <w:t>В педагогической практике используется понятия и подходы в работе с одаренными детьми</w:t>
            </w:r>
            <w:r>
              <w:t>, определенные Рабочей концепцией одаренности</w:t>
            </w:r>
            <w:r w:rsidR="00A6731E" w:rsidRPr="00BB2928">
              <w:t>.</w:t>
            </w:r>
          </w:p>
          <w:p w:rsidR="00A6731E" w:rsidRPr="00BB2928" w:rsidRDefault="00A6731E" w:rsidP="00BE02F1"/>
          <w:p w:rsidR="00A6731E" w:rsidRPr="00BB2928" w:rsidRDefault="00A6731E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</w:p>
          <w:p w:rsidR="00A6731E" w:rsidRPr="00BB2928" w:rsidRDefault="00A6731E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</w:p>
          <w:p w:rsidR="00A6731E" w:rsidRPr="00BB2928" w:rsidRDefault="00A6731E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</w:p>
          <w:p w:rsidR="00A6731E" w:rsidRPr="00BB2928" w:rsidRDefault="00155912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A6731E" w:rsidRPr="00BB2928">
              <w:rPr>
                <w:sz w:val="24"/>
                <w:szCs w:val="24"/>
              </w:rPr>
              <w:t>Создана электронная база информационно-методических и нормативных материалов.</w:t>
            </w:r>
          </w:p>
          <w:p w:rsidR="00A6731E" w:rsidRPr="00BB2928" w:rsidRDefault="00A6731E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A6731E" w:rsidRPr="00BB2928" w:rsidRDefault="00A6731E" w:rsidP="00687305">
            <w:pPr>
              <w:pStyle w:val="a4"/>
              <w:numPr>
                <w:ilvl w:val="0"/>
                <w:numId w:val="23"/>
              </w:numPr>
            </w:pPr>
            <w:r w:rsidRPr="00BB2928">
              <w:t>Р</w:t>
            </w:r>
            <w:r w:rsidR="00155912">
              <w:t>азработаны и р</w:t>
            </w:r>
            <w:r w:rsidRPr="00BB2928">
              <w:t>еализ</w:t>
            </w:r>
            <w:r w:rsidR="00155912">
              <w:t>уются</w:t>
            </w:r>
            <w:r w:rsidRPr="00BB2928">
              <w:t xml:space="preserve"> план</w:t>
            </w:r>
            <w:r w:rsidR="00155912">
              <w:t>ы</w:t>
            </w:r>
            <w:r w:rsidRPr="00BB2928">
              <w:t xml:space="preserve"> индивидуального профессионального роста</w:t>
            </w:r>
            <w:r w:rsidR="00155912">
              <w:t xml:space="preserve"> педагогов Центра</w:t>
            </w:r>
            <w:r w:rsidRPr="00BB2928">
              <w:t>:</w:t>
            </w:r>
          </w:p>
          <w:p w:rsidR="00155912" w:rsidRDefault="00155912" w:rsidP="00BE02F1">
            <w:pPr>
              <w:pStyle w:val="a0"/>
              <w:numPr>
                <w:ilvl w:val="0"/>
                <w:numId w:val="22"/>
              </w:numPr>
              <w:ind w:firstLine="0"/>
              <w:jc w:val="left"/>
              <w:rPr>
                <w:sz w:val="24"/>
                <w:szCs w:val="24"/>
              </w:rPr>
            </w:pPr>
            <w:r w:rsidRPr="00155912">
              <w:rPr>
                <w:sz w:val="24"/>
                <w:szCs w:val="24"/>
              </w:rPr>
              <w:t>к</w:t>
            </w:r>
            <w:r w:rsidR="00A6731E" w:rsidRPr="00155912">
              <w:rPr>
                <w:sz w:val="24"/>
                <w:szCs w:val="24"/>
              </w:rPr>
              <w:t>урсы повышения квалификации</w:t>
            </w:r>
            <w:r w:rsidRPr="00155912">
              <w:rPr>
                <w:sz w:val="24"/>
                <w:szCs w:val="24"/>
              </w:rPr>
              <w:t xml:space="preserve"> прошли (</w:t>
            </w:r>
            <w:r>
              <w:rPr>
                <w:sz w:val="24"/>
                <w:szCs w:val="24"/>
              </w:rPr>
              <w:t>сколько?</w:t>
            </w:r>
            <w:r w:rsidRPr="00155912">
              <w:rPr>
                <w:sz w:val="24"/>
                <w:szCs w:val="24"/>
              </w:rPr>
              <w:t>) педагогов</w:t>
            </w:r>
            <w:r w:rsidR="00A6731E" w:rsidRPr="00155912">
              <w:rPr>
                <w:sz w:val="24"/>
                <w:szCs w:val="24"/>
              </w:rPr>
              <w:t>;</w:t>
            </w:r>
          </w:p>
          <w:p w:rsidR="00A6731E" w:rsidRDefault="00155912" w:rsidP="00BE02F1">
            <w:pPr>
              <w:pStyle w:val="a0"/>
              <w:numPr>
                <w:ilvl w:val="0"/>
                <w:numId w:val="22"/>
              </w:num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проведено </w:t>
            </w:r>
            <w:r w:rsidRPr="0015591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сколько?</w:t>
            </w:r>
            <w:r w:rsidRPr="00155912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 </w:t>
            </w:r>
            <w:r w:rsidR="00A6731E" w:rsidRPr="00155912">
              <w:rPr>
                <w:sz w:val="24"/>
                <w:szCs w:val="24"/>
              </w:rPr>
              <w:t>собеседовани</w:t>
            </w:r>
            <w:r>
              <w:rPr>
                <w:sz w:val="24"/>
                <w:szCs w:val="24"/>
              </w:rPr>
              <w:t>й (какого уровня)</w:t>
            </w:r>
            <w:r w:rsidR="00A6731E" w:rsidRPr="00155912">
              <w:rPr>
                <w:sz w:val="24"/>
                <w:szCs w:val="24"/>
              </w:rPr>
              <w:t>, консультаци</w:t>
            </w:r>
            <w:r w:rsidR="00687305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 w:rsidRPr="0015591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сколько?</w:t>
            </w:r>
            <w:r w:rsidRPr="00155912">
              <w:rPr>
                <w:sz w:val="24"/>
                <w:szCs w:val="24"/>
              </w:rPr>
              <w:t>)</w:t>
            </w:r>
            <w:r w:rsidR="00A6731E" w:rsidRPr="00155912">
              <w:rPr>
                <w:sz w:val="24"/>
                <w:szCs w:val="24"/>
              </w:rPr>
              <w:t>;</w:t>
            </w:r>
          </w:p>
          <w:p w:rsidR="00687305" w:rsidRPr="00687305" w:rsidRDefault="00687305" w:rsidP="00BE02F1">
            <w:pPr>
              <w:pStyle w:val="a4"/>
              <w:numPr>
                <w:ilvl w:val="0"/>
                <w:numId w:val="22"/>
              </w:numPr>
              <w:ind w:left="743" w:firstLine="0"/>
            </w:pPr>
            <w:r>
              <w:t>организована работа педагогической мастерской</w:t>
            </w:r>
            <w:r w:rsidR="00A6731E" w:rsidRPr="00BB2928">
              <w:t xml:space="preserve"> (</w:t>
            </w:r>
            <w:r w:rsidR="00A6731E" w:rsidRPr="00687305">
              <w:rPr>
                <w:color w:val="000000"/>
              </w:rPr>
              <w:t>встречи с научным руководителем</w:t>
            </w:r>
            <w:r w:rsidR="00A6731E" w:rsidRPr="00687305">
              <w:rPr>
                <w:b/>
                <w:i/>
              </w:rPr>
              <w:t xml:space="preserve"> </w:t>
            </w:r>
            <w:proofErr w:type="spellStart"/>
            <w:r w:rsidR="00A6731E" w:rsidRPr="00BB2928">
              <w:t>Чепковой</w:t>
            </w:r>
            <w:proofErr w:type="spellEnd"/>
            <w:r>
              <w:t xml:space="preserve"> О.Н.</w:t>
            </w:r>
            <w:r w:rsidR="00A6731E" w:rsidRPr="00BB2928">
              <w:t xml:space="preserve">, доцентом кафедры методики воспитательной работы РО РИПК и ППРО, </w:t>
            </w:r>
            <w:proofErr w:type="spellStart"/>
            <w:r w:rsidR="00A6731E" w:rsidRPr="00BB2928">
              <w:t>к.п.</w:t>
            </w:r>
            <w:proofErr w:type="gramStart"/>
            <w:r w:rsidR="00A6731E" w:rsidRPr="00BB2928">
              <w:t>н</w:t>
            </w:r>
            <w:proofErr w:type="spellEnd"/>
            <w:proofErr w:type="gramEnd"/>
            <w:r w:rsidR="00A6731E" w:rsidRPr="00BB2928">
              <w:t>.</w:t>
            </w:r>
            <w:r w:rsidR="00A6731E" w:rsidRPr="00687305">
              <w:rPr>
                <w:color w:val="000000"/>
              </w:rPr>
              <w:t>);</w:t>
            </w:r>
          </w:p>
          <w:p w:rsidR="00A6731E" w:rsidRPr="00687305" w:rsidRDefault="00687305" w:rsidP="00687305">
            <w:pPr>
              <w:pStyle w:val="a4"/>
              <w:numPr>
                <w:ilvl w:val="0"/>
                <w:numId w:val="22"/>
              </w:numPr>
              <w:ind w:left="743" w:firstLine="0"/>
              <w:jc w:val="both"/>
            </w:pPr>
            <w:r>
              <w:t xml:space="preserve">организована деятельность </w:t>
            </w:r>
            <w:r w:rsidR="00A6731E" w:rsidRPr="00687305">
              <w:t>творчески</w:t>
            </w:r>
            <w:r>
              <w:t>х</w:t>
            </w:r>
            <w:r w:rsidR="00A6731E" w:rsidRPr="00687305">
              <w:t xml:space="preserve"> профильны</w:t>
            </w:r>
            <w:r>
              <w:t>х</w:t>
            </w:r>
            <w:r w:rsidR="00A6731E" w:rsidRPr="00687305">
              <w:t xml:space="preserve"> групп;</w:t>
            </w:r>
          </w:p>
          <w:p w:rsidR="00A6731E" w:rsidRPr="00BB2928" w:rsidRDefault="00687305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Активизировалась д</w:t>
            </w:r>
            <w:r w:rsidR="00A6731E" w:rsidRPr="00BB2928">
              <w:rPr>
                <w:sz w:val="24"/>
                <w:szCs w:val="24"/>
              </w:rPr>
              <w:t>еятельность МС;</w:t>
            </w:r>
          </w:p>
          <w:p w:rsidR="00A6731E" w:rsidRPr="00BB2928" w:rsidRDefault="00687305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A6731E" w:rsidRPr="00BB2928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роведено </w:t>
            </w:r>
            <w:r w:rsidRPr="0015591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сколько?</w:t>
            </w:r>
            <w:r w:rsidRPr="00155912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п</w:t>
            </w:r>
            <w:r w:rsidR="00A6731E" w:rsidRPr="00BB2928">
              <w:rPr>
                <w:sz w:val="24"/>
                <w:szCs w:val="24"/>
              </w:rPr>
              <w:t>едагогически</w:t>
            </w:r>
            <w:r>
              <w:rPr>
                <w:sz w:val="24"/>
                <w:szCs w:val="24"/>
              </w:rPr>
              <w:t>х</w:t>
            </w:r>
            <w:r w:rsidR="00A6731E" w:rsidRPr="00BB2928">
              <w:rPr>
                <w:sz w:val="24"/>
                <w:szCs w:val="24"/>
              </w:rPr>
              <w:t xml:space="preserve"> совет</w:t>
            </w:r>
            <w:r>
              <w:rPr>
                <w:sz w:val="24"/>
                <w:szCs w:val="24"/>
              </w:rPr>
              <w:t>ов</w:t>
            </w:r>
            <w:r w:rsidR="00A6731E" w:rsidRPr="00BB2928">
              <w:rPr>
                <w:sz w:val="24"/>
                <w:szCs w:val="24"/>
              </w:rPr>
              <w:t>, совещани</w:t>
            </w:r>
            <w:r>
              <w:rPr>
                <w:sz w:val="24"/>
                <w:szCs w:val="24"/>
              </w:rPr>
              <w:t xml:space="preserve">й </w:t>
            </w:r>
            <w:r w:rsidRPr="0015591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сколько?</w:t>
            </w:r>
            <w:r w:rsidRPr="00155912">
              <w:rPr>
                <w:sz w:val="24"/>
                <w:szCs w:val="24"/>
              </w:rPr>
              <w:t>)</w:t>
            </w:r>
            <w:r w:rsidR="00A6731E" w:rsidRPr="00BB2928">
              <w:rPr>
                <w:sz w:val="24"/>
                <w:szCs w:val="24"/>
              </w:rPr>
              <w:t>;</w:t>
            </w:r>
          </w:p>
          <w:p w:rsidR="00A6731E" w:rsidRPr="00BB2928" w:rsidRDefault="00687305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осуществляется с</w:t>
            </w:r>
            <w:r w:rsidR="00A6731E" w:rsidRPr="00BB2928">
              <w:rPr>
                <w:sz w:val="24"/>
                <w:szCs w:val="24"/>
              </w:rPr>
              <w:t>тимулирование деятельности ПДО.</w:t>
            </w:r>
          </w:p>
          <w:p w:rsidR="00A6731E" w:rsidRPr="00BB2928" w:rsidRDefault="00B437F4" w:rsidP="00B437F4">
            <w:pPr>
              <w:ind w:firstLine="34"/>
            </w:pPr>
            <w:r>
              <w:t xml:space="preserve">5. </w:t>
            </w:r>
            <w:r w:rsidR="00A6731E" w:rsidRPr="00BB2928">
              <w:t>Улучши</w:t>
            </w:r>
            <w:r>
              <w:t>лось материально-техническое</w:t>
            </w:r>
            <w:r w:rsidR="00A6731E" w:rsidRPr="00BB2928">
              <w:t xml:space="preserve"> о</w:t>
            </w:r>
            <w:r>
              <w:t>снащ</w:t>
            </w:r>
            <w:r w:rsidR="00A6731E" w:rsidRPr="00BB2928">
              <w:t>ени</w:t>
            </w:r>
            <w:r>
              <w:t>е</w:t>
            </w:r>
            <w:r w:rsidR="00A6731E" w:rsidRPr="00BB2928">
              <w:t xml:space="preserve"> кабинетов;</w:t>
            </w:r>
          </w:p>
          <w:p w:rsidR="00A6731E" w:rsidRPr="00BB2928" w:rsidRDefault="00B437F4" w:rsidP="00B437F4">
            <w:pPr>
              <w:ind w:firstLine="34"/>
            </w:pPr>
            <w:r>
              <w:t xml:space="preserve">6. </w:t>
            </w:r>
            <w:proofErr w:type="spellStart"/>
            <w:r>
              <w:t>П</w:t>
            </w:r>
            <w:r w:rsidR="00A6731E" w:rsidRPr="00BB2928">
              <w:t>ополнени</w:t>
            </w:r>
            <w:r>
              <w:t>лись</w:t>
            </w:r>
            <w:proofErr w:type="spellEnd"/>
            <w:r w:rsidR="00A6731E" w:rsidRPr="00BB2928">
              <w:t xml:space="preserve"> УМК дополнительных общеразвивающих программ для одаренных детей;</w:t>
            </w:r>
          </w:p>
          <w:p w:rsidR="00A6731E" w:rsidRPr="00BB2928" w:rsidRDefault="00B437F4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Р</w:t>
            </w:r>
            <w:r w:rsidR="00A6731E" w:rsidRPr="00BB2928">
              <w:rPr>
                <w:sz w:val="24"/>
                <w:szCs w:val="24"/>
              </w:rPr>
              <w:t>азработа</w:t>
            </w:r>
            <w:r>
              <w:rPr>
                <w:sz w:val="24"/>
                <w:szCs w:val="24"/>
              </w:rPr>
              <w:t>ны</w:t>
            </w:r>
            <w:r w:rsidR="00A6731E" w:rsidRPr="00BB2928">
              <w:rPr>
                <w:sz w:val="24"/>
                <w:szCs w:val="24"/>
              </w:rPr>
              <w:t xml:space="preserve"> локальны</w:t>
            </w:r>
            <w:r>
              <w:rPr>
                <w:sz w:val="24"/>
                <w:szCs w:val="24"/>
              </w:rPr>
              <w:t>е</w:t>
            </w:r>
            <w:r w:rsidR="00A6731E" w:rsidRPr="00BB2928">
              <w:rPr>
                <w:sz w:val="24"/>
                <w:szCs w:val="24"/>
              </w:rPr>
              <w:t xml:space="preserve"> нормативны</w:t>
            </w:r>
            <w:r>
              <w:rPr>
                <w:sz w:val="24"/>
                <w:szCs w:val="24"/>
              </w:rPr>
              <w:t>е акты</w:t>
            </w:r>
            <w:r w:rsidR="00A6731E" w:rsidRPr="00BB2928">
              <w:rPr>
                <w:sz w:val="24"/>
                <w:szCs w:val="24"/>
              </w:rPr>
              <w:t>;</w:t>
            </w:r>
          </w:p>
          <w:p w:rsidR="00A6731E" w:rsidRPr="00BB2928" w:rsidRDefault="00B437F4" w:rsidP="00B437F4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Р</w:t>
            </w:r>
            <w:r w:rsidR="00A6731E" w:rsidRPr="00BB2928">
              <w:rPr>
                <w:sz w:val="24"/>
                <w:szCs w:val="24"/>
              </w:rPr>
              <w:t>азработа</w:t>
            </w:r>
            <w:r>
              <w:rPr>
                <w:sz w:val="24"/>
                <w:szCs w:val="24"/>
              </w:rPr>
              <w:t>ны</w:t>
            </w:r>
            <w:r w:rsidR="00A6731E" w:rsidRPr="00BB2928">
              <w:rPr>
                <w:sz w:val="24"/>
                <w:szCs w:val="24"/>
              </w:rPr>
              <w:t xml:space="preserve"> </w:t>
            </w:r>
            <w:r w:rsidRPr="00BB2928">
              <w:rPr>
                <w:sz w:val="24"/>
                <w:szCs w:val="24"/>
              </w:rPr>
              <w:t>индивидуальны</w:t>
            </w:r>
            <w:r>
              <w:rPr>
                <w:sz w:val="24"/>
                <w:szCs w:val="24"/>
              </w:rPr>
              <w:t>е</w:t>
            </w:r>
            <w:r w:rsidRPr="00BB2928">
              <w:rPr>
                <w:sz w:val="24"/>
                <w:szCs w:val="24"/>
              </w:rPr>
              <w:t xml:space="preserve"> образовательны</w:t>
            </w:r>
            <w:r>
              <w:rPr>
                <w:sz w:val="24"/>
                <w:szCs w:val="24"/>
              </w:rPr>
              <w:t>е</w:t>
            </w:r>
            <w:r w:rsidRPr="00BB2928">
              <w:rPr>
                <w:sz w:val="24"/>
                <w:szCs w:val="24"/>
              </w:rPr>
              <w:t xml:space="preserve"> маршрут</w:t>
            </w:r>
            <w:r>
              <w:rPr>
                <w:sz w:val="24"/>
                <w:szCs w:val="24"/>
              </w:rPr>
              <w:t>ы</w:t>
            </w:r>
            <w:r w:rsidRPr="00BB29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детей </w:t>
            </w:r>
            <w:r w:rsidR="00A6731E" w:rsidRPr="00BB2928">
              <w:rPr>
                <w:sz w:val="24"/>
                <w:szCs w:val="24"/>
              </w:rPr>
              <w:t>(</w:t>
            </w:r>
            <w:r w:rsidRPr="00BB2928">
              <w:rPr>
                <w:sz w:val="24"/>
                <w:szCs w:val="24"/>
              </w:rPr>
              <w:t>ИОМ</w:t>
            </w:r>
            <w:r w:rsidR="00A6731E" w:rsidRPr="00BB292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A6731E" w:rsidRPr="00BB2928" w:rsidRDefault="00A6731E" w:rsidP="00A6731E">
      <w:pPr>
        <w:pStyle w:val="a4"/>
        <w:ind w:left="0"/>
        <w:jc w:val="center"/>
        <w:rPr>
          <w:b/>
          <w:bCs/>
          <w:i/>
          <w:iCs/>
          <w:color w:val="000000"/>
        </w:rPr>
      </w:pPr>
      <w:r w:rsidRPr="00BB2928">
        <w:rPr>
          <w:b/>
          <w:bCs/>
          <w:i/>
          <w:iCs/>
          <w:color w:val="000000"/>
        </w:rPr>
        <w:t>Выявление одаренных обучающихся с целью их поддержки в дальнейшей творческой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494"/>
      </w:tblGrid>
      <w:tr w:rsidR="00A6731E" w:rsidRPr="00BB2928" w:rsidTr="00BE02F1">
        <w:tc>
          <w:tcPr>
            <w:tcW w:w="4077" w:type="dxa"/>
          </w:tcPr>
          <w:p w:rsidR="00A6731E" w:rsidRPr="00BB2928" w:rsidRDefault="00A6731E" w:rsidP="00BE02F1">
            <w:pPr>
              <w:pStyle w:val="a0"/>
              <w:rPr>
                <w:sz w:val="24"/>
                <w:szCs w:val="24"/>
              </w:rPr>
            </w:pPr>
          </w:p>
          <w:p w:rsidR="00A6731E" w:rsidRPr="00BB2928" w:rsidRDefault="00A6731E" w:rsidP="00BE02F1">
            <w:pPr>
              <w:ind w:left="34"/>
            </w:pPr>
            <w:r w:rsidRPr="00BB2928">
              <w:t xml:space="preserve">-Разработана и постоянно пополняется единая система учета персональных данных одаренных детей и их достижений. </w:t>
            </w:r>
          </w:p>
        </w:tc>
        <w:tc>
          <w:tcPr>
            <w:tcW w:w="5494" w:type="dxa"/>
          </w:tcPr>
          <w:p w:rsidR="00A6731E" w:rsidRPr="00BB2928" w:rsidRDefault="00A6731E" w:rsidP="00BE02F1">
            <w:pPr>
              <w:ind w:left="34"/>
            </w:pPr>
            <w:r w:rsidRPr="00BB2928">
              <w:t>-создание банка методов и форм первичной диагностики одарённых обучающихся (тесты, анкеты; методики наблюдения и т.д.);</w:t>
            </w:r>
          </w:p>
          <w:p w:rsidR="00A6731E" w:rsidRPr="00BB2928" w:rsidRDefault="00A6731E" w:rsidP="00BE02F1">
            <w:r w:rsidRPr="00BB2928">
              <w:t>-</w:t>
            </w:r>
            <w:r w:rsidR="004466D3">
              <w:t xml:space="preserve">проведена </w:t>
            </w:r>
            <w:r w:rsidRPr="00BB2928">
              <w:t xml:space="preserve">паспортизация </w:t>
            </w:r>
            <w:proofErr w:type="gramStart"/>
            <w:r w:rsidRPr="00BB2928">
              <w:t>одаренных</w:t>
            </w:r>
            <w:proofErr w:type="gramEnd"/>
            <w:r w:rsidRPr="00BB2928">
              <w:t xml:space="preserve"> обучающихся Центра;</w:t>
            </w:r>
          </w:p>
          <w:p w:rsidR="00A6731E" w:rsidRPr="00BB2928" w:rsidRDefault="00A6731E" w:rsidP="00BE02F1">
            <w:pPr>
              <w:ind w:left="34"/>
            </w:pPr>
            <w:r w:rsidRPr="00BB2928">
              <w:t>-</w:t>
            </w:r>
            <w:r w:rsidR="004466D3">
              <w:t xml:space="preserve">осуществляется </w:t>
            </w:r>
            <w:r w:rsidRPr="00BB2928">
              <w:t>количественный и качественный анализ достижений одаренных обучающихся Центра;</w:t>
            </w:r>
          </w:p>
          <w:p w:rsidR="00A6731E" w:rsidRPr="00BB2928" w:rsidRDefault="00A6731E" w:rsidP="00BE02F1">
            <w:pPr>
              <w:rPr>
                <w:color w:val="000000"/>
              </w:rPr>
            </w:pPr>
            <w:r w:rsidRPr="00BB2928">
              <w:t>-представление достижений одарённых детей  на сайте МБУ ДО ЦВР.</w:t>
            </w:r>
          </w:p>
        </w:tc>
      </w:tr>
      <w:tr w:rsidR="00A6731E" w:rsidRPr="00BB2928" w:rsidTr="00BE02F1">
        <w:tc>
          <w:tcPr>
            <w:tcW w:w="9571" w:type="dxa"/>
            <w:gridSpan w:val="2"/>
          </w:tcPr>
          <w:p w:rsidR="00A6731E" w:rsidRPr="00BB2928" w:rsidRDefault="00A6731E" w:rsidP="00BE02F1">
            <w:pPr>
              <w:ind w:firstLine="0"/>
              <w:jc w:val="left"/>
              <w:rPr>
                <w:b/>
                <w:bCs/>
                <w:i/>
                <w:iCs/>
                <w:color w:val="000000"/>
              </w:rPr>
            </w:pPr>
            <w:r w:rsidRPr="00BB2928">
              <w:rPr>
                <w:b/>
                <w:bCs/>
                <w:i/>
                <w:iCs/>
                <w:color w:val="000000"/>
              </w:rPr>
              <w:t xml:space="preserve">Создание условий для развития творческого потенциала, </w:t>
            </w:r>
            <w:r w:rsidRPr="00BB2928">
              <w:rPr>
                <w:b/>
                <w:bCs/>
                <w:i/>
                <w:iCs/>
              </w:rPr>
              <w:t xml:space="preserve">продуктивной самореализации и повышения социального статуса одаренных </w:t>
            </w:r>
            <w:r w:rsidRPr="00BB2928">
              <w:rPr>
                <w:b/>
                <w:bCs/>
                <w:i/>
                <w:iCs/>
                <w:color w:val="000000"/>
              </w:rPr>
              <w:t>детей Центра</w:t>
            </w:r>
          </w:p>
        </w:tc>
      </w:tr>
      <w:tr w:rsidR="00A6731E" w:rsidRPr="00BB2928" w:rsidTr="00BE02F1">
        <w:trPr>
          <w:trHeight w:val="70"/>
        </w:trPr>
        <w:tc>
          <w:tcPr>
            <w:tcW w:w="4077" w:type="dxa"/>
          </w:tcPr>
          <w:p w:rsidR="00A6731E" w:rsidRPr="00BB2928" w:rsidRDefault="00A6731E" w:rsidP="00BE02F1">
            <w:r w:rsidRPr="00BB2928">
              <w:t xml:space="preserve">-Выросло качество детских работ и количество призеров и победителей мероприятий разного </w:t>
            </w:r>
            <w:r w:rsidRPr="00BB2928">
              <w:lastRenderedPageBreak/>
              <w:t xml:space="preserve">уровня. </w:t>
            </w:r>
          </w:p>
          <w:p w:rsidR="00A6731E" w:rsidRPr="00BB2928" w:rsidRDefault="00A6731E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</w:p>
          <w:p w:rsidR="00A6731E" w:rsidRPr="00BB2928" w:rsidRDefault="00A6731E" w:rsidP="00BE02F1">
            <w:r w:rsidRPr="00BB2928">
              <w:t>-Модель сопровождения одаренного ребенка реализуется в форме индивидуального образовательного маршрута.</w:t>
            </w:r>
          </w:p>
          <w:p w:rsidR="00A6731E" w:rsidRPr="00BB2928" w:rsidRDefault="00A6731E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</w:p>
          <w:p w:rsidR="00A6731E" w:rsidRPr="00BB2928" w:rsidRDefault="00A6731E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</w:p>
          <w:p w:rsidR="00A6731E" w:rsidRPr="00BB2928" w:rsidRDefault="00A6731E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</w:p>
          <w:p w:rsidR="00A6731E" w:rsidRPr="00BB2928" w:rsidRDefault="00A6731E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</w:p>
          <w:p w:rsidR="00A6731E" w:rsidRPr="00BB2928" w:rsidRDefault="00A6731E" w:rsidP="00BE02F1"/>
          <w:p w:rsidR="00A6731E" w:rsidRPr="00BB2928" w:rsidRDefault="00A6731E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</w:p>
          <w:p w:rsidR="00A6731E" w:rsidRPr="00BB2928" w:rsidRDefault="00A6731E" w:rsidP="00BE02F1">
            <w:r w:rsidRPr="00BB2928">
              <w:t xml:space="preserve">-В сотрудничестве с одаренными детьми активно используются современные образовательные технологии. </w:t>
            </w:r>
          </w:p>
          <w:p w:rsidR="00A6731E" w:rsidRPr="00BB2928" w:rsidRDefault="00A6731E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</w:p>
          <w:p w:rsidR="00A6731E" w:rsidRPr="00BB2928" w:rsidRDefault="00A6731E" w:rsidP="00BE02F1">
            <w:r w:rsidRPr="00BB2928">
              <w:t>-Прослеживается преемственность деятельности ПДО в сопровождении и поддержке одаренных детей на разных уровнях образования.</w:t>
            </w:r>
          </w:p>
        </w:tc>
        <w:tc>
          <w:tcPr>
            <w:tcW w:w="5494" w:type="dxa"/>
          </w:tcPr>
          <w:p w:rsidR="00A6731E" w:rsidRPr="00BB2928" w:rsidRDefault="00A6731E" w:rsidP="00BE02F1">
            <w:r w:rsidRPr="00BB2928">
              <w:lastRenderedPageBreak/>
              <w:t>-сравнительный анализ результатов за последние три года.</w:t>
            </w:r>
          </w:p>
          <w:p w:rsidR="00A6731E" w:rsidRPr="00BB2928" w:rsidRDefault="00A6731E" w:rsidP="00BE02F1">
            <w:r w:rsidRPr="00BB2928">
              <w:t xml:space="preserve">-создание и реализация дополнительных </w:t>
            </w:r>
            <w:r w:rsidRPr="00BB2928">
              <w:lastRenderedPageBreak/>
              <w:t xml:space="preserve">общеразвивающих программ, адресованных одаренным детям; </w:t>
            </w:r>
          </w:p>
          <w:p w:rsidR="00A6731E" w:rsidRPr="00BB2928" w:rsidRDefault="00A6731E" w:rsidP="00BE02F1">
            <w:r w:rsidRPr="00BB2928">
              <w:t>-ведение карт индивидуального личностного роста;</w:t>
            </w:r>
          </w:p>
          <w:p w:rsidR="00A6731E" w:rsidRPr="00BB2928" w:rsidRDefault="00A6731E" w:rsidP="00BE02F1">
            <w:r w:rsidRPr="00BB2928">
              <w:t>-совершенствование диагностического инструментария;</w:t>
            </w:r>
          </w:p>
          <w:p w:rsidR="00A6731E" w:rsidRPr="00BB2928" w:rsidRDefault="00A6731E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  <w:r w:rsidRPr="00BB2928">
              <w:rPr>
                <w:sz w:val="24"/>
                <w:szCs w:val="24"/>
              </w:rPr>
              <w:t>-изменение подходов к организации индивидуальных занятий для одаренных детей;</w:t>
            </w:r>
          </w:p>
          <w:p w:rsidR="00A6731E" w:rsidRPr="00BB2928" w:rsidRDefault="00A6731E" w:rsidP="00BE02F1">
            <w:r w:rsidRPr="00BB2928">
              <w:t>-участие одаренных детей в мероприятиях различного уровня и профиля по плану МБУ ДО ЦВР;</w:t>
            </w:r>
          </w:p>
          <w:p w:rsidR="00A6731E" w:rsidRPr="00BB2928" w:rsidRDefault="00A6731E" w:rsidP="00BE02F1">
            <w:r w:rsidRPr="00BB2928">
              <w:t>-организация  концертов,  выставок прикладного мастерства, мастер-классов;</w:t>
            </w:r>
            <w:r w:rsidRPr="00BB2928">
              <w:rPr>
                <w:color w:val="000000"/>
              </w:rPr>
              <w:t xml:space="preserve"> конкурсов,</w:t>
            </w:r>
            <w:r w:rsidRPr="00BB2928">
              <w:t xml:space="preserve"> и т.д., нацеленных на повышение социального статуса одаренных обучающихся в рамках учреждения;</w:t>
            </w:r>
          </w:p>
          <w:p w:rsidR="00A6731E" w:rsidRPr="00BB2928" w:rsidRDefault="00A6731E" w:rsidP="00BE02F1">
            <w:r w:rsidRPr="00BB2928">
              <w:t xml:space="preserve">-создание Портфолио </w:t>
            </w:r>
            <w:proofErr w:type="gramStart"/>
            <w:r w:rsidRPr="00BB2928">
              <w:t>обучающихся</w:t>
            </w:r>
            <w:proofErr w:type="gramEnd"/>
            <w:r w:rsidRPr="00BB2928">
              <w:t>;</w:t>
            </w:r>
          </w:p>
          <w:p w:rsidR="00A6731E" w:rsidRPr="00BB2928" w:rsidRDefault="00A6731E" w:rsidP="00BE02F1">
            <w:r w:rsidRPr="00BB2928">
              <w:t xml:space="preserve"> -оформление стенда и раздела официального сайта ЦВР, рассказывающего об </w:t>
            </w:r>
            <w:proofErr w:type="gramStart"/>
            <w:r w:rsidRPr="00BB2928">
              <w:t>одаренных</w:t>
            </w:r>
            <w:proofErr w:type="gramEnd"/>
            <w:r w:rsidRPr="00BB2928">
              <w:t xml:space="preserve"> обучающихся Центра.</w:t>
            </w:r>
          </w:p>
          <w:p w:rsidR="00A6731E" w:rsidRPr="00BB2928" w:rsidRDefault="00A6731E" w:rsidP="00BE02F1">
            <w:r w:rsidRPr="00BB2928">
              <w:t>-</w:t>
            </w:r>
            <w:r w:rsidR="001734AE">
              <w:t>подготовлены и проведены о</w:t>
            </w:r>
            <w:r w:rsidRPr="00BB2928">
              <w:t>ткрытые занятия в рамках Педагогической мастерской;</w:t>
            </w:r>
          </w:p>
          <w:p w:rsidR="00A6731E" w:rsidRPr="00BB2928" w:rsidRDefault="00A6731E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  <w:r w:rsidRPr="00BB2928">
              <w:rPr>
                <w:sz w:val="24"/>
                <w:szCs w:val="24"/>
              </w:rPr>
              <w:t>-</w:t>
            </w:r>
            <w:r w:rsidR="004B2FD4">
              <w:rPr>
                <w:sz w:val="24"/>
                <w:szCs w:val="24"/>
              </w:rPr>
              <w:t xml:space="preserve">поощряется </w:t>
            </w:r>
            <w:r w:rsidRPr="00BB2928">
              <w:rPr>
                <w:sz w:val="24"/>
                <w:szCs w:val="24"/>
              </w:rPr>
              <w:t xml:space="preserve">самообразование </w:t>
            </w:r>
            <w:r w:rsidR="004B2FD4">
              <w:rPr>
                <w:sz w:val="24"/>
                <w:szCs w:val="24"/>
              </w:rPr>
              <w:t xml:space="preserve">педагогов </w:t>
            </w:r>
            <w:r w:rsidRPr="00BB2928">
              <w:rPr>
                <w:sz w:val="24"/>
                <w:szCs w:val="24"/>
              </w:rPr>
              <w:t>(работа с литературой и Интернет-ресурсами);</w:t>
            </w:r>
          </w:p>
          <w:p w:rsidR="00A6731E" w:rsidRPr="00BB2928" w:rsidRDefault="00A6731E" w:rsidP="00BE02F1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  <w:r w:rsidRPr="00BB2928">
              <w:rPr>
                <w:sz w:val="24"/>
                <w:szCs w:val="24"/>
              </w:rPr>
              <w:t>-</w:t>
            </w:r>
            <w:r w:rsidR="004B2FD4">
              <w:rPr>
                <w:sz w:val="24"/>
                <w:szCs w:val="24"/>
              </w:rPr>
              <w:t xml:space="preserve"> поддерживается </w:t>
            </w:r>
            <w:r w:rsidRPr="00BB2928">
              <w:rPr>
                <w:sz w:val="24"/>
                <w:szCs w:val="24"/>
              </w:rPr>
              <w:t>активное участие педагогов и детей в различных Интерне</w:t>
            </w:r>
            <w:proofErr w:type="gramStart"/>
            <w:r w:rsidRPr="00BB2928">
              <w:rPr>
                <w:sz w:val="24"/>
                <w:szCs w:val="24"/>
              </w:rPr>
              <w:t>т-</w:t>
            </w:r>
            <w:proofErr w:type="gramEnd"/>
            <w:r w:rsidRPr="00BB2928">
              <w:rPr>
                <w:sz w:val="24"/>
                <w:szCs w:val="24"/>
              </w:rPr>
              <w:t xml:space="preserve"> конкурсах.</w:t>
            </w:r>
          </w:p>
          <w:p w:rsidR="00A6731E" w:rsidRPr="00BB2928" w:rsidRDefault="00A6731E" w:rsidP="004B2FD4">
            <w:pPr>
              <w:pStyle w:val="a0"/>
              <w:ind w:firstLine="0"/>
              <w:jc w:val="left"/>
              <w:rPr>
                <w:sz w:val="24"/>
                <w:szCs w:val="24"/>
              </w:rPr>
            </w:pPr>
            <w:r w:rsidRPr="00BB2928">
              <w:rPr>
                <w:sz w:val="24"/>
                <w:szCs w:val="24"/>
              </w:rPr>
              <w:t>-</w:t>
            </w:r>
            <w:r w:rsidR="004B2FD4">
              <w:rPr>
                <w:sz w:val="24"/>
                <w:szCs w:val="24"/>
              </w:rPr>
              <w:t>осуществляется т</w:t>
            </w:r>
            <w:r w:rsidRPr="00BB2928">
              <w:rPr>
                <w:sz w:val="24"/>
                <w:szCs w:val="24"/>
              </w:rPr>
              <w:t>есное взаимодействие педагогов, реализующих подготовительные и базовые программы;</w:t>
            </w:r>
          </w:p>
        </w:tc>
      </w:tr>
    </w:tbl>
    <w:p w:rsidR="00A6731E" w:rsidRPr="00BB2928" w:rsidRDefault="00A6731E" w:rsidP="00A6731E"/>
    <w:p w:rsidR="00A6731E" w:rsidRPr="00BB2928" w:rsidRDefault="00A6731E" w:rsidP="00A6731E">
      <w:r w:rsidRPr="00BB2928">
        <w:t>Работа с одаренными детьми – очень сложное направление деятельности, поэтому педагогам ЦВР оказывается своевременная методическая помощь</w:t>
      </w:r>
      <w:r w:rsidR="004679F8">
        <w:t xml:space="preserve"> (кем? со стороны методического отдела Центра, встречи и переписка с научным руководителем областной площадки, проведение открытых мероприятий и т.д.)</w:t>
      </w:r>
      <w:r w:rsidRPr="00BB2928">
        <w:t>. Обеспечение максимально широкого доступа педагогов дополнительного образования к достижениям коллег, получение оперативной информации о новых методах работы, формирование общепринятых понятий и подходов в работе с одаренными детьми организуется, прежде всего, через Педагогическую мастерскую, которая является основной формой пополнения профессионального багажа в вопросах педагогики, методики и психологии. В последн</w:t>
      </w:r>
      <w:r>
        <w:t>ие два</w:t>
      </w:r>
      <w:r w:rsidRPr="00BB2928">
        <w:t xml:space="preserve"> года в рамках мастерской с педагогами обсуждались следующие актуальные темы: «Детская одаренность-понятие, проблемы, технологии». «Выявление специальной одаренности детей. Основные понятия и методики». (Встреча с </w:t>
      </w:r>
      <w:r w:rsidRPr="00BB2928">
        <w:rPr>
          <w:color w:val="000000"/>
        </w:rPr>
        <w:t>научным руководителем</w:t>
      </w:r>
      <w:r w:rsidRPr="00BB2928">
        <w:rPr>
          <w:b/>
          <w:i/>
        </w:rPr>
        <w:t xml:space="preserve"> </w:t>
      </w:r>
      <w:proofErr w:type="spellStart"/>
      <w:r w:rsidRPr="00BB2928">
        <w:t>Чепковой</w:t>
      </w:r>
      <w:proofErr w:type="spellEnd"/>
      <w:r w:rsidRPr="00BB2928">
        <w:t xml:space="preserve"> Ольгой Николаевной, доцентом кафедры методики воспитательной работы РО РИПК и ППРО, </w:t>
      </w:r>
      <w:proofErr w:type="spellStart"/>
      <w:r w:rsidRPr="00BB2928">
        <w:t>к.п</w:t>
      </w:r>
      <w:proofErr w:type="gramStart"/>
      <w:r w:rsidRPr="00BB2928">
        <w:t>.н</w:t>
      </w:r>
      <w:proofErr w:type="spellEnd"/>
      <w:proofErr w:type="gramEnd"/>
      <w:r w:rsidRPr="00BB2928">
        <w:t xml:space="preserve"> ).</w:t>
      </w:r>
    </w:p>
    <w:p w:rsidR="00A6731E" w:rsidRPr="00BB2928" w:rsidRDefault="00A6731E" w:rsidP="00A6731E">
      <w:r w:rsidRPr="00BB2928">
        <w:t xml:space="preserve"> Значительную роль в совершенствовании технологической базы руководителей детских объединений играют творческие группы педагогов одного направления деятельности: </w:t>
      </w:r>
      <w:r w:rsidR="00F6502D">
        <w:t xml:space="preserve">декоративно-прикладного, туристско-краеведческого, физической культуры и спорта, </w:t>
      </w:r>
      <w:r w:rsidRPr="00BB2928">
        <w:t xml:space="preserve">как правило, в форме мастер-классов. </w:t>
      </w:r>
    </w:p>
    <w:p w:rsidR="00A6731E" w:rsidRPr="00BB2928" w:rsidRDefault="00A6731E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t>Направляет и координирует работу педагогов с одаренными детьми Творческая группа</w:t>
      </w:r>
      <w:r w:rsidR="001919B3">
        <w:rPr>
          <w:sz w:val="24"/>
          <w:szCs w:val="24"/>
        </w:rPr>
        <w:t xml:space="preserve"> педагогов Центра</w:t>
      </w:r>
      <w:r w:rsidRPr="00BB2928">
        <w:rPr>
          <w:sz w:val="24"/>
          <w:szCs w:val="24"/>
        </w:rPr>
        <w:t xml:space="preserve">, созданная в 2016 году. На заседаниях обсуждаются все новые идеи и варианты их воплощения. В практику творческой группы входит предварительное знакомство с проектами обучающихся и педагогов Центра. Здесь же проводится анализ </w:t>
      </w:r>
      <w:r w:rsidRPr="00BB2928">
        <w:rPr>
          <w:sz w:val="24"/>
          <w:szCs w:val="24"/>
        </w:rPr>
        <w:lastRenderedPageBreak/>
        <w:t>результатов различных исследований, направленных на повышение качества образовательного процесса. Результаты мониторинга показали, что основным мотивом обучения в этих детских объединениях является интерес к изучаемой предметной области, а также получение профессии</w:t>
      </w:r>
      <w:r w:rsidR="001919B3">
        <w:rPr>
          <w:sz w:val="24"/>
          <w:szCs w:val="24"/>
        </w:rPr>
        <w:t>,</w:t>
      </w:r>
      <w:r w:rsidRPr="00BB2928">
        <w:rPr>
          <w:sz w:val="24"/>
          <w:szCs w:val="24"/>
        </w:rPr>
        <w:t xml:space="preserve"> и этот выбор одобряют родители.  Все дети удовлетворены условиями для их развития и самореализации, что сказывается на их результатах. Многим нравится заниматься проектно-исследовательской деятельностью. </w:t>
      </w:r>
    </w:p>
    <w:p w:rsidR="00A6731E" w:rsidRPr="00BB2928" w:rsidRDefault="00A6731E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t>Идея создания Творческой группы оправдалась на 100 процентов, так как она является одной из форм активизации инновационной деятельности</w:t>
      </w:r>
      <w:r w:rsidR="001919B3">
        <w:rPr>
          <w:sz w:val="24"/>
          <w:szCs w:val="24"/>
        </w:rPr>
        <w:t xml:space="preserve"> педагогов</w:t>
      </w:r>
      <w:r w:rsidRPr="00BB2928">
        <w:rPr>
          <w:sz w:val="24"/>
          <w:szCs w:val="24"/>
        </w:rPr>
        <w:t>!</w:t>
      </w:r>
    </w:p>
    <w:p w:rsidR="00A6731E" w:rsidRPr="00BB2928" w:rsidRDefault="00A6731E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t xml:space="preserve">Творческая группа курирует участие педагогов дополнительного образования в конкурсах профессионального мастерства. Начиная с 2016 года, педагоги ЦВР представляют продукты ИОД на областной образовательный форум инноваций. </w:t>
      </w:r>
    </w:p>
    <w:p w:rsidR="00A6731E" w:rsidRPr="00BB2928" w:rsidRDefault="00A6731E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t>Определяя пути сотрудничества с одаренными детьми, мы, как и другие образовательные учреждения, заинтересованы в получении качественного результата, поэтому данное направление деятельности всегда на контроле. С 2016 года  в учреждении пров</w:t>
      </w:r>
      <w:r>
        <w:rPr>
          <w:sz w:val="24"/>
          <w:szCs w:val="24"/>
        </w:rPr>
        <w:t>о</w:t>
      </w:r>
      <w:r w:rsidRPr="00BB2928">
        <w:rPr>
          <w:sz w:val="24"/>
          <w:szCs w:val="24"/>
        </w:rPr>
        <w:t>д</w:t>
      </w:r>
      <w:r>
        <w:rPr>
          <w:sz w:val="24"/>
          <w:szCs w:val="24"/>
        </w:rPr>
        <w:t>ятся</w:t>
      </w:r>
      <w:r w:rsidRPr="00BB29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педагогические</w:t>
      </w:r>
      <w:r w:rsidRPr="00BB2928">
        <w:rPr>
          <w:sz w:val="24"/>
          <w:szCs w:val="24"/>
        </w:rPr>
        <w:t xml:space="preserve"> совет</w:t>
      </w:r>
      <w:r>
        <w:rPr>
          <w:sz w:val="24"/>
          <w:szCs w:val="24"/>
        </w:rPr>
        <w:t>ы, методические советы, творческие семинары, мастер-классы</w:t>
      </w:r>
      <w:r w:rsidRPr="00BB2928">
        <w:rPr>
          <w:sz w:val="24"/>
          <w:szCs w:val="24"/>
        </w:rPr>
        <w:t xml:space="preserve"> по работе с одаренными детьми.</w:t>
      </w:r>
    </w:p>
    <w:p w:rsidR="00A6731E" w:rsidRPr="00BB2928" w:rsidRDefault="00A6731E" w:rsidP="00A6731E">
      <w:r w:rsidRPr="00BB2928">
        <w:t xml:space="preserve">Учитывая наличие компьютеров у большинства педагогов дополнительного образования ЦВР, творческая группа провела большую работу по созданию электронной учебно-методической базы, включающей: локальные нормативные акты, программно-методические, организационно-массовые, отчетные и другие материалы по </w:t>
      </w:r>
      <w:r>
        <w:t>направлениям</w:t>
      </w:r>
      <w:r w:rsidRPr="00BB2928">
        <w:t xml:space="preserve"> и учреждению в целом. Педагоги представили богатейший методический и дидактический материал, накопленный в ходе реализации программы,  наработки по индивидуальному сопровождению одаренных детей: методы первичной диагностики, направленные на выявление одаренных детей; образовательные технологии, используемые для развития и поддержки одаренного ребенка, а также его результативность.</w:t>
      </w:r>
    </w:p>
    <w:p w:rsidR="00A6731E" w:rsidRPr="00BB2928" w:rsidRDefault="00A6731E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t>Руководители МО регулярно заполняют таблицы результативности одаренных детей, прослеживая динамику их творческого развития. Информация о детских достижениях постоянно размешается на Сайте учреждения и в СМИ</w:t>
      </w:r>
      <w:r>
        <w:rPr>
          <w:sz w:val="24"/>
          <w:szCs w:val="24"/>
        </w:rPr>
        <w:t>.</w:t>
      </w:r>
      <w:r w:rsidRPr="00BB2928">
        <w:rPr>
          <w:sz w:val="24"/>
          <w:szCs w:val="24"/>
        </w:rPr>
        <w:t xml:space="preserve"> Все это имеет огромное значение в формировании имиджа ЦВР, как учреждения, раскрывающего </w:t>
      </w:r>
      <w:r w:rsidR="001919B3">
        <w:rPr>
          <w:sz w:val="24"/>
          <w:szCs w:val="24"/>
        </w:rPr>
        <w:t xml:space="preserve">детские </w:t>
      </w:r>
      <w:r w:rsidRPr="00BB2928">
        <w:rPr>
          <w:sz w:val="24"/>
          <w:szCs w:val="24"/>
        </w:rPr>
        <w:t>таланты.</w:t>
      </w:r>
    </w:p>
    <w:p w:rsidR="00A6731E" w:rsidRPr="00BB2928" w:rsidRDefault="00A6731E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t xml:space="preserve">Успешное решение задачи повышения компетентности административных и педагогических работников в сотрудничестве с одаренными детьми, несомненно, привело к повышению качества образовательного результата. Это не только предметные, но и </w:t>
      </w:r>
      <w:proofErr w:type="spellStart"/>
      <w:r w:rsidRPr="00BB2928">
        <w:rPr>
          <w:sz w:val="24"/>
          <w:szCs w:val="24"/>
        </w:rPr>
        <w:t>метапредметные</w:t>
      </w:r>
      <w:proofErr w:type="spellEnd"/>
      <w:r w:rsidRPr="00BB2928">
        <w:rPr>
          <w:sz w:val="24"/>
          <w:szCs w:val="24"/>
        </w:rPr>
        <w:t xml:space="preserve">, и личностные достижения </w:t>
      </w:r>
      <w:proofErr w:type="gramStart"/>
      <w:r w:rsidRPr="00BB2928">
        <w:rPr>
          <w:sz w:val="24"/>
          <w:szCs w:val="24"/>
        </w:rPr>
        <w:t>обучающихся</w:t>
      </w:r>
      <w:proofErr w:type="gramEnd"/>
      <w:r w:rsidRPr="00BB2928">
        <w:rPr>
          <w:sz w:val="24"/>
          <w:szCs w:val="24"/>
        </w:rPr>
        <w:t xml:space="preserve">, которые измеряются объемом социального опыта, освоенного ребенком в ходе образовательного процесса. По итогам внутреннего мониторинга одаренные дети всегда демонстрируют высокий уровень освоения дополнительных общеразвивающих программ. Особенно радует их внешний результат, где ребята показывают свою конкурентоспособность, умение действовать в других условиях, участвуя в мероприятиях регионального, федерального и международного уровней (муниципальный даже не рассматривается). </w:t>
      </w:r>
    </w:p>
    <w:p w:rsidR="00A6731E" w:rsidRPr="00BB2928" w:rsidRDefault="00A6731E" w:rsidP="00A6731E">
      <w:pPr>
        <w:pStyle w:val="a0"/>
        <w:rPr>
          <w:sz w:val="24"/>
          <w:szCs w:val="24"/>
        </w:rPr>
      </w:pPr>
    </w:p>
    <w:p w:rsidR="00A6731E" w:rsidRPr="00BB2928" w:rsidRDefault="00A6731E" w:rsidP="00A6731E">
      <w:pPr>
        <w:jc w:val="center"/>
        <w:rPr>
          <w:b/>
        </w:rPr>
      </w:pPr>
      <w:r w:rsidRPr="00BB2928">
        <w:t xml:space="preserve">Диаграмма  </w:t>
      </w:r>
      <w:r w:rsidRPr="00BB2928">
        <w:rPr>
          <w:b/>
        </w:rPr>
        <w:t>« Участие в мероприятиях интеллектуального уровня»</w:t>
      </w:r>
    </w:p>
    <w:p w:rsidR="00A6731E" w:rsidRPr="00BB2928" w:rsidRDefault="00A6731E" w:rsidP="00A6731E">
      <w:r>
        <w:rPr>
          <w:noProof/>
          <w:lang w:eastAsia="ru-RU"/>
        </w:rPr>
        <w:lastRenderedPageBreak/>
        <w:drawing>
          <wp:inline distT="0" distB="0" distL="0" distR="0">
            <wp:extent cx="6127750" cy="2374900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BB2928">
        <w:t xml:space="preserve">     Из данных диаграммы можно сделать вывод, количество  участий в мероприятиях  интеллектуального уровня увеличилось. Если  в начале исследуемого периода пр</w:t>
      </w:r>
      <w:r w:rsidRPr="00BB2928">
        <w:t>о</w:t>
      </w:r>
      <w:r w:rsidRPr="00BB2928">
        <w:t>ектной деятельностью занимались 2% обучающихся, то в текущем учебном году их уже 15%. Значительно вырос процент детей, участвующих в интеллектуальных м</w:t>
      </w:r>
      <w:r w:rsidRPr="00BB2928">
        <w:t>а</w:t>
      </w:r>
      <w:r w:rsidRPr="00BB2928">
        <w:t>рафонах, познавательных экскурсиях, викторинах различного типа.</w:t>
      </w:r>
    </w:p>
    <w:p w:rsidR="00A6731E" w:rsidRPr="00BB2928" w:rsidRDefault="00A6731E" w:rsidP="00A6731E">
      <w:pPr>
        <w:spacing w:line="360" w:lineRule="auto"/>
        <w:jc w:val="center"/>
        <w:rPr>
          <w:b/>
        </w:rPr>
      </w:pPr>
    </w:p>
    <w:p w:rsidR="00A6731E" w:rsidRPr="00BB2928" w:rsidRDefault="00A6731E" w:rsidP="00A6731E">
      <w:pPr>
        <w:spacing w:line="360" w:lineRule="auto"/>
        <w:jc w:val="center"/>
        <w:rPr>
          <w:b/>
        </w:rPr>
      </w:pPr>
      <w:r w:rsidRPr="00BB2928">
        <w:t>Диаграмма</w:t>
      </w:r>
      <w:r w:rsidRPr="00BB2928">
        <w:rPr>
          <w:b/>
        </w:rPr>
        <w:t xml:space="preserve"> «Спортивная жизнь»</w:t>
      </w:r>
    </w:p>
    <w:p w:rsidR="00A6731E" w:rsidRPr="00BB2928" w:rsidRDefault="00A6731E" w:rsidP="00A6731E">
      <w:r>
        <w:rPr>
          <w:b/>
          <w:noProof/>
          <w:lang w:eastAsia="ru-RU"/>
        </w:rPr>
        <w:drawing>
          <wp:inline distT="0" distB="0" distL="0" distR="0">
            <wp:extent cx="5962650" cy="1917700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BB2928">
        <w:t>Из диаграммы видно, что за последние три года возросло количество объедин</w:t>
      </w:r>
      <w:r w:rsidRPr="00BB2928">
        <w:t>е</w:t>
      </w:r>
      <w:r w:rsidRPr="00BB2928">
        <w:t xml:space="preserve">ний и обучающихся в спортивных и оздоровительных мероприятиях, соревнованиях различного уровня.  </w:t>
      </w:r>
    </w:p>
    <w:p w:rsidR="00A6731E" w:rsidRPr="00BB2928" w:rsidRDefault="00A6731E" w:rsidP="00A6731E">
      <w:pPr>
        <w:ind w:firstLine="426"/>
        <w:rPr>
          <w:b/>
          <w:i/>
          <w:lang w:eastAsia="ru-RU"/>
        </w:rPr>
      </w:pPr>
      <w:r w:rsidRPr="00BB2928">
        <w:rPr>
          <w:b/>
          <w:lang w:eastAsia="ru-RU"/>
        </w:rPr>
        <w:t>«От чего Вы получили наибольшее удовлетворение при обучении и воспитании в МБУ ДО ЦВР?»</w:t>
      </w:r>
    </w:p>
    <w:p w:rsidR="00A6731E" w:rsidRPr="00BB2928" w:rsidRDefault="00A6731E" w:rsidP="00A6731E">
      <w:pPr>
        <w:jc w:val="right"/>
        <w:rPr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702"/>
        <w:gridCol w:w="1382"/>
      </w:tblGrid>
      <w:tr w:rsidR="00A6731E" w:rsidRPr="00BB2928" w:rsidTr="00BE02F1">
        <w:tc>
          <w:tcPr>
            <w:tcW w:w="3389" w:type="pct"/>
            <w:vMerge w:val="restart"/>
          </w:tcPr>
          <w:p w:rsidR="00A6731E" w:rsidRPr="00BB2928" w:rsidRDefault="00A6731E" w:rsidP="00BE02F1">
            <w:pPr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11" w:type="pct"/>
            <w:gridSpan w:val="2"/>
          </w:tcPr>
          <w:p w:rsidR="00A6731E" w:rsidRPr="00BB2928" w:rsidRDefault="00A6731E" w:rsidP="00BE02F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B2928">
              <w:rPr>
                <w:sz w:val="22"/>
                <w:szCs w:val="22"/>
                <w:lang w:eastAsia="ru-RU"/>
              </w:rPr>
              <w:t>Количество</w:t>
            </w:r>
          </w:p>
        </w:tc>
      </w:tr>
      <w:tr w:rsidR="00A6731E" w:rsidRPr="00BB2928" w:rsidTr="00BE02F1">
        <w:tc>
          <w:tcPr>
            <w:tcW w:w="3389" w:type="pct"/>
            <w:vMerge/>
          </w:tcPr>
          <w:p w:rsidR="00A6731E" w:rsidRPr="00BB2928" w:rsidRDefault="00A6731E" w:rsidP="00BE02F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89" w:type="pct"/>
          </w:tcPr>
          <w:p w:rsidR="00A6731E" w:rsidRPr="00BB2928" w:rsidRDefault="00A6731E" w:rsidP="00BE02F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BB2928">
              <w:rPr>
                <w:sz w:val="22"/>
                <w:szCs w:val="22"/>
                <w:lang w:eastAsia="ru-RU"/>
              </w:rPr>
              <w:t>абс</w:t>
            </w:r>
            <w:proofErr w:type="spellEnd"/>
            <w:proofErr w:type="gramStart"/>
            <w:r w:rsidRPr="00BB2928">
              <w:rPr>
                <w:sz w:val="22"/>
                <w:szCs w:val="22"/>
                <w:lang w:eastAsia="ru-RU"/>
              </w:rPr>
              <w:t>.(</w:t>
            </w:r>
            <w:proofErr w:type="gramEnd"/>
            <w:r w:rsidRPr="00BB2928">
              <w:rPr>
                <w:sz w:val="22"/>
                <w:szCs w:val="22"/>
                <w:lang w:eastAsia="ru-RU"/>
              </w:rPr>
              <w:t>чел.)</w:t>
            </w:r>
          </w:p>
        </w:tc>
        <w:tc>
          <w:tcPr>
            <w:tcW w:w="722" w:type="pct"/>
          </w:tcPr>
          <w:p w:rsidR="00A6731E" w:rsidRPr="00BB2928" w:rsidRDefault="00A6731E" w:rsidP="00BE02F1">
            <w:pPr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proofErr w:type="spellStart"/>
            <w:r w:rsidRPr="00BB2928">
              <w:rPr>
                <w:b/>
                <w:sz w:val="22"/>
                <w:szCs w:val="22"/>
                <w:lang w:eastAsia="ru-RU"/>
              </w:rPr>
              <w:t>отн</w:t>
            </w:r>
            <w:proofErr w:type="spellEnd"/>
            <w:r w:rsidRPr="00BB2928">
              <w:rPr>
                <w:b/>
                <w:sz w:val="22"/>
                <w:szCs w:val="22"/>
                <w:lang w:eastAsia="ru-RU"/>
              </w:rPr>
              <w:t>.(%)</w:t>
            </w:r>
          </w:p>
        </w:tc>
      </w:tr>
      <w:tr w:rsidR="00A6731E" w:rsidRPr="00BB2928" w:rsidTr="00BE02F1">
        <w:tc>
          <w:tcPr>
            <w:tcW w:w="3389" w:type="pct"/>
          </w:tcPr>
          <w:p w:rsidR="00A6731E" w:rsidRPr="00BB2928" w:rsidRDefault="00A6731E" w:rsidP="00BE02F1">
            <w:pPr>
              <w:ind w:firstLine="0"/>
              <w:rPr>
                <w:sz w:val="22"/>
                <w:szCs w:val="22"/>
                <w:lang w:eastAsia="ru-RU"/>
              </w:rPr>
            </w:pPr>
            <w:r w:rsidRPr="00BB2928">
              <w:rPr>
                <w:sz w:val="22"/>
                <w:szCs w:val="22"/>
                <w:lang w:eastAsia="ru-RU"/>
              </w:rPr>
              <w:t>От своих учебных результатов</w:t>
            </w:r>
          </w:p>
        </w:tc>
        <w:tc>
          <w:tcPr>
            <w:tcW w:w="889" w:type="pct"/>
          </w:tcPr>
          <w:p w:rsidR="00A6731E" w:rsidRPr="00BB2928" w:rsidRDefault="00A6731E" w:rsidP="00BE02F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B2928">
              <w:rPr>
                <w:sz w:val="22"/>
                <w:szCs w:val="22"/>
                <w:lang w:eastAsia="ru-RU"/>
              </w:rPr>
              <w:t>453</w:t>
            </w:r>
          </w:p>
        </w:tc>
        <w:tc>
          <w:tcPr>
            <w:tcW w:w="722" w:type="pct"/>
          </w:tcPr>
          <w:p w:rsidR="00A6731E" w:rsidRPr="00BB2928" w:rsidRDefault="00A6731E" w:rsidP="00BE02F1">
            <w:pPr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BB2928">
              <w:rPr>
                <w:b/>
                <w:sz w:val="22"/>
                <w:szCs w:val="22"/>
                <w:lang w:eastAsia="ru-RU"/>
              </w:rPr>
              <w:t>31,78</w:t>
            </w:r>
          </w:p>
        </w:tc>
      </w:tr>
      <w:tr w:rsidR="00A6731E" w:rsidRPr="00BB2928" w:rsidTr="00BE02F1">
        <w:tc>
          <w:tcPr>
            <w:tcW w:w="3389" w:type="pct"/>
          </w:tcPr>
          <w:p w:rsidR="00A6731E" w:rsidRPr="00BB2928" w:rsidRDefault="00A6731E" w:rsidP="00BE02F1">
            <w:pPr>
              <w:ind w:firstLine="0"/>
              <w:rPr>
                <w:sz w:val="22"/>
                <w:szCs w:val="22"/>
                <w:lang w:eastAsia="ru-RU"/>
              </w:rPr>
            </w:pPr>
            <w:r w:rsidRPr="00BB2928">
              <w:rPr>
                <w:sz w:val="22"/>
                <w:szCs w:val="22"/>
                <w:lang w:eastAsia="ru-RU"/>
              </w:rPr>
              <w:t>Своих успехов в олимпиадах, конкурсах, спортивных соревнованиях</w:t>
            </w:r>
          </w:p>
        </w:tc>
        <w:tc>
          <w:tcPr>
            <w:tcW w:w="889" w:type="pct"/>
            <w:vAlign w:val="center"/>
          </w:tcPr>
          <w:p w:rsidR="00A6731E" w:rsidRPr="00BB2928" w:rsidRDefault="00A6731E" w:rsidP="00BE02F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B2928">
              <w:rPr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722" w:type="pct"/>
            <w:vAlign w:val="center"/>
          </w:tcPr>
          <w:p w:rsidR="00A6731E" w:rsidRPr="00BB2928" w:rsidRDefault="00A6731E" w:rsidP="00BE02F1">
            <w:pPr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BB2928">
              <w:rPr>
                <w:b/>
                <w:sz w:val="22"/>
                <w:szCs w:val="22"/>
                <w:lang w:eastAsia="ru-RU"/>
              </w:rPr>
              <w:t>9,13</w:t>
            </w:r>
          </w:p>
        </w:tc>
      </w:tr>
      <w:tr w:rsidR="00A6731E" w:rsidRPr="00BB2928" w:rsidTr="00BE02F1">
        <w:tc>
          <w:tcPr>
            <w:tcW w:w="3389" w:type="pct"/>
          </w:tcPr>
          <w:p w:rsidR="00A6731E" w:rsidRPr="00BB2928" w:rsidRDefault="00A6731E" w:rsidP="00BE02F1">
            <w:pPr>
              <w:ind w:firstLine="0"/>
              <w:rPr>
                <w:sz w:val="22"/>
                <w:szCs w:val="22"/>
                <w:lang w:eastAsia="ru-RU"/>
              </w:rPr>
            </w:pPr>
            <w:r w:rsidRPr="00BB2928">
              <w:rPr>
                <w:sz w:val="22"/>
                <w:szCs w:val="22"/>
                <w:lang w:eastAsia="ru-RU"/>
              </w:rPr>
              <w:t>Воспитательного процесса в целом</w:t>
            </w:r>
          </w:p>
        </w:tc>
        <w:tc>
          <w:tcPr>
            <w:tcW w:w="889" w:type="pct"/>
          </w:tcPr>
          <w:p w:rsidR="00A6731E" w:rsidRPr="00BB2928" w:rsidRDefault="00A6731E" w:rsidP="00BE02F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B2928">
              <w:rPr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722" w:type="pct"/>
          </w:tcPr>
          <w:p w:rsidR="00A6731E" w:rsidRPr="00BB2928" w:rsidRDefault="00A6731E" w:rsidP="00BE02F1">
            <w:pPr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BB2928">
              <w:rPr>
                <w:b/>
                <w:sz w:val="22"/>
                <w:szCs w:val="22"/>
                <w:lang w:eastAsia="ru-RU"/>
              </w:rPr>
              <w:t>9,90</w:t>
            </w:r>
          </w:p>
        </w:tc>
      </w:tr>
      <w:tr w:rsidR="00A6731E" w:rsidRPr="00BB2928" w:rsidTr="00BE02F1">
        <w:tc>
          <w:tcPr>
            <w:tcW w:w="3389" w:type="pct"/>
          </w:tcPr>
          <w:p w:rsidR="00A6731E" w:rsidRPr="00BB2928" w:rsidRDefault="00A6731E" w:rsidP="00BE02F1">
            <w:pPr>
              <w:ind w:firstLine="0"/>
              <w:rPr>
                <w:sz w:val="22"/>
                <w:szCs w:val="22"/>
                <w:lang w:eastAsia="ru-RU"/>
              </w:rPr>
            </w:pPr>
            <w:r w:rsidRPr="00BB2928">
              <w:rPr>
                <w:sz w:val="22"/>
                <w:szCs w:val="22"/>
                <w:lang w:eastAsia="ru-RU"/>
              </w:rPr>
              <w:t>Атмосферы в объединении</w:t>
            </w:r>
          </w:p>
        </w:tc>
        <w:tc>
          <w:tcPr>
            <w:tcW w:w="889" w:type="pct"/>
          </w:tcPr>
          <w:p w:rsidR="00A6731E" w:rsidRPr="00BB2928" w:rsidRDefault="00A6731E" w:rsidP="00BE02F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B2928">
              <w:rPr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722" w:type="pct"/>
          </w:tcPr>
          <w:p w:rsidR="00A6731E" w:rsidRPr="00BB2928" w:rsidRDefault="00A6731E" w:rsidP="00BE02F1">
            <w:pPr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BB2928">
              <w:rPr>
                <w:b/>
                <w:sz w:val="22"/>
                <w:szCs w:val="22"/>
                <w:lang w:eastAsia="ru-RU"/>
              </w:rPr>
              <w:t>9,40</w:t>
            </w:r>
          </w:p>
        </w:tc>
      </w:tr>
      <w:tr w:rsidR="00A6731E" w:rsidRPr="00BB2928" w:rsidTr="00BE02F1">
        <w:tc>
          <w:tcPr>
            <w:tcW w:w="3389" w:type="pct"/>
          </w:tcPr>
          <w:p w:rsidR="00A6731E" w:rsidRPr="00BB2928" w:rsidRDefault="00A6731E" w:rsidP="00BE02F1">
            <w:pPr>
              <w:ind w:firstLine="0"/>
              <w:rPr>
                <w:sz w:val="22"/>
                <w:szCs w:val="22"/>
                <w:lang w:eastAsia="ru-RU"/>
              </w:rPr>
            </w:pPr>
            <w:r w:rsidRPr="00BB2928">
              <w:rPr>
                <w:sz w:val="22"/>
                <w:szCs w:val="22"/>
                <w:lang w:eastAsia="ru-RU"/>
              </w:rPr>
              <w:t>Взаимоотношений со сверстниками</w:t>
            </w:r>
          </w:p>
        </w:tc>
        <w:tc>
          <w:tcPr>
            <w:tcW w:w="889" w:type="pct"/>
          </w:tcPr>
          <w:p w:rsidR="00A6731E" w:rsidRPr="00BB2928" w:rsidRDefault="00A6731E" w:rsidP="00BE02F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B2928">
              <w:rPr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722" w:type="pct"/>
          </w:tcPr>
          <w:p w:rsidR="00A6731E" w:rsidRPr="00BB2928" w:rsidRDefault="00A6731E" w:rsidP="00BE02F1">
            <w:pPr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BB2928">
              <w:rPr>
                <w:b/>
                <w:sz w:val="22"/>
                <w:szCs w:val="22"/>
                <w:lang w:eastAsia="ru-RU"/>
              </w:rPr>
              <w:t>8,50</w:t>
            </w:r>
          </w:p>
        </w:tc>
      </w:tr>
      <w:tr w:rsidR="00A6731E" w:rsidRPr="00BB2928" w:rsidTr="00BE02F1">
        <w:tc>
          <w:tcPr>
            <w:tcW w:w="3389" w:type="pct"/>
          </w:tcPr>
          <w:p w:rsidR="00A6731E" w:rsidRPr="00BB2928" w:rsidRDefault="00A6731E" w:rsidP="00BE02F1">
            <w:pPr>
              <w:ind w:firstLine="0"/>
              <w:rPr>
                <w:sz w:val="22"/>
                <w:szCs w:val="22"/>
                <w:lang w:eastAsia="ru-RU"/>
              </w:rPr>
            </w:pPr>
            <w:r w:rsidRPr="00BB2928">
              <w:rPr>
                <w:sz w:val="22"/>
                <w:szCs w:val="22"/>
                <w:lang w:eastAsia="ru-RU"/>
              </w:rPr>
              <w:t>Взаимоотношения с педагогами</w:t>
            </w:r>
          </w:p>
        </w:tc>
        <w:tc>
          <w:tcPr>
            <w:tcW w:w="889" w:type="pct"/>
          </w:tcPr>
          <w:p w:rsidR="00A6731E" w:rsidRPr="00BB2928" w:rsidRDefault="00A6731E" w:rsidP="00BE02F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B2928">
              <w:rPr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722" w:type="pct"/>
          </w:tcPr>
          <w:p w:rsidR="00A6731E" w:rsidRPr="00BB2928" w:rsidRDefault="00A6731E" w:rsidP="00BE02F1">
            <w:pPr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BB2928">
              <w:rPr>
                <w:b/>
                <w:sz w:val="22"/>
                <w:szCs w:val="22"/>
                <w:lang w:eastAsia="ru-RU"/>
              </w:rPr>
              <w:t>8,35</w:t>
            </w:r>
          </w:p>
        </w:tc>
      </w:tr>
      <w:tr w:rsidR="00A6731E" w:rsidRPr="00BB2928" w:rsidTr="00BE02F1">
        <w:tc>
          <w:tcPr>
            <w:tcW w:w="3389" w:type="pct"/>
          </w:tcPr>
          <w:p w:rsidR="00A6731E" w:rsidRPr="00BB2928" w:rsidRDefault="00A6731E" w:rsidP="00BE02F1">
            <w:pPr>
              <w:ind w:firstLine="0"/>
              <w:rPr>
                <w:sz w:val="22"/>
                <w:szCs w:val="22"/>
                <w:lang w:eastAsia="ru-RU"/>
              </w:rPr>
            </w:pPr>
            <w:r w:rsidRPr="00BB2928">
              <w:rPr>
                <w:sz w:val="22"/>
                <w:szCs w:val="22"/>
                <w:lang w:eastAsia="ru-RU"/>
              </w:rPr>
              <w:t>Участие в мероприятиях Центра</w:t>
            </w:r>
          </w:p>
        </w:tc>
        <w:tc>
          <w:tcPr>
            <w:tcW w:w="889" w:type="pct"/>
          </w:tcPr>
          <w:p w:rsidR="00A6731E" w:rsidRPr="00BB2928" w:rsidRDefault="00A6731E" w:rsidP="00BE02F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B2928">
              <w:rPr>
                <w:sz w:val="22"/>
                <w:szCs w:val="22"/>
                <w:lang w:eastAsia="ru-RU"/>
              </w:rPr>
              <w:t>221</w:t>
            </w:r>
          </w:p>
        </w:tc>
        <w:tc>
          <w:tcPr>
            <w:tcW w:w="722" w:type="pct"/>
          </w:tcPr>
          <w:p w:rsidR="00A6731E" w:rsidRPr="00BB2928" w:rsidRDefault="00A6731E" w:rsidP="00BE02F1">
            <w:pPr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BB2928">
              <w:rPr>
                <w:b/>
                <w:sz w:val="22"/>
                <w:szCs w:val="22"/>
                <w:lang w:eastAsia="ru-RU"/>
              </w:rPr>
              <w:t>14,10</w:t>
            </w:r>
          </w:p>
        </w:tc>
      </w:tr>
      <w:tr w:rsidR="00A6731E" w:rsidRPr="00BB2928" w:rsidTr="00BE02F1">
        <w:tc>
          <w:tcPr>
            <w:tcW w:w="3389" w:type="pct"/>
          </w:tcPr>
          <w:p w:rsidR="00A6731E" w:rsidRPr="00BB2928" w:rsidRDefault="00A6731E" w:rsidP="00BE02F1">
            <w:pPr>
              <w:ind w:firstLine="0"/>
              <w:rPr>
                <w:sz w:val="22"/>
                <w:szCs w:val="22"/>
                <w:lang w:eastAsia="ru-RU"/>
              </w:rPr>
            </w:pPr>
            <w:r w:rsidRPr="00BB2928">
              <w:rPr>
                <w:sz w:val="22"/>
                <w:szCs w:val="22"/>
                <w:lang w:eastAsia="ru-RU"/>
              </w:rPr>
              <w:t>Возможности проявить себя, свои способности и умения</w:t>
            </w:r>
          </w:p>
        </w:tc>
        <w:tc>
          <w:tcPr>
            <w:tcW w:w="889" w:type="pct"/>
          </w:tcPr>
          <w:p w:rsidR="00A6731E" w:rsidRPr="00BB2928" w:rsidRDefault="00A6731E" w:rsidP="00BE02F1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B2928">
              <w:rPr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722" w:type="pct"/>
          </w:tcPr>
          <w:p w:rsidR="00A6731E" w:rsidRPr="00BB2928" w:rsidRDefault="00A6731E" w:rsidP="00BE02F1">
            <w:pPr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BB2928">
              <w:rPr>
                <w:b/>
                <w:sz w:val="22"/>
                <w:szCs w:val="22"/>
                <w:lang w:eastAsia="ru-RU"/>
              </w:rPr>
              <w:t>8,84</w:t>
            </w:r>
          </w:p>
        </w:tc>
      </w:tr>
    </w:tbl>
    <w:p w:rsidR="00A6731E" w:rsidRDefault="00A6731E" w:rsidP="00A6731E">
      <w:pPr>
        <w:spacing w:after="200"/>
        <w:ind w:firstLine="0"/>
        <w:jc w:val="left"/>
        <w:rPr>
          <w:lang w:eastAsia="ru-RU"/>
        </w:rPr>
      </w:pPr>
      <w:r>
        <w:rPr>
          <w:noProof/>
          <w:lang w:eastAsia="ru-RU"/>
        </w:rPr>
        <w:lastRenderedPageBreak/>
        <w:drawing>
          <wp:anchor distT="0" distB="1539" distL="114300" distR="114300" simplePos="0" relativeHeight="251658240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300355</wp:posOffset>
            </wp:positionV>
            <wp:extent cx="5791200" cy="2834640"/>
            <wp:effectExtent l="0" t="0" r="0" b="3810"/>
            <wp:wrapSquare wrapText="bothSides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31E" w:rsidRPr="00BB2928" w:rsidRDefault="00A6731E" w:rsidP="00A6731E">
      <w:pPr>
        <w:spacing w:after="200"/>
        <w:ind w:firstLine="0"/>
        <w:jc w:val="left"/>
        <w:rPr>
          <w:lang w:eastAsia="ru-RU"/>
        </w:rPr>
      </w:pPr>
      <w:r w:rsidRPr="00BB2928">
        <w:rPr>
          <w:lang w:eastAsia="ru-RU"/>
        </w:rPr>
        <w:t xml:space="preserve">Рис. Удовлетворенность </w:t>
      </w:r>
      <w:proofErr w:type="gramStart"/>
      <w:r w:rsidRPr="00BB2928">
        <w:rPr>
          <w:lang w:eastAsia="ru-RU"/>
        </w:rPr>
        <w:t>обучающимися</w:t>
      </w:r>
      <w:proofErr w:type="gramEnd"/>
      <w:r w:rsidRPr="00BB2928">
        <w:rPr>
          <w:lang w:eastAsia="ru-RU"/>
        </w:rPr>
        <w:t xml:space="preserve"> образовательным и воспитательным процессом в МБУ ДО ЦВР</w:t>
      </w:r>
    </w:p>
    <w:p w:rsidR="00A6731E" w:rsidRPr="00BB2928" w:rsidRDefault="00A6731E" w:rsidP="00A6731E">
      <w:pPr>
        <w:ind w:firstLine="284"/>
        <w:contextualSpacing/>
        <w:rPr>
          <w:b/>
        </w:rPr>
      </w:pPr>
      <w:r w:rsidRPr="00BB2928">
        <w:rPr>
          <w:b/>
        </w:rPr>
        <w:t>«</w:t>
      </w:r>
      <w:r>
        <w:rPr>
          <w:b/>
        </w:rPr>
        <w:t>П</w:t>
      </w:r>
      <w:r w:rsidRPr="00BB2928">
        <w:rPr>
          <w:b/>
        </w:rPr>
        <w:t>очему Вам нравиться участвовать в массовых мероприятиях Центра?»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3"/>
        <w:gridCol w:w="1677"/>
        <w:gridCol w:w="1501"/>
      </w:tblGrid>
      <w:tr w:rsidR="00A6731E" w:rsidRPr="00BB2928" w:rsidTr="00BE02F1">
        <w:tc>
          <w:tcPr>
            <w:tcW w:w="3340" w:type="pct"/>
            <w:vMerge w:val="restart"/>
          </w:tcPr>
          <w:p w:rsidR="00A6731E" w:rsidRPr="00BB2928" w:rsidRDefault="00A6731E" w:rsidP="00BE02F1">
            <w:pPr>
              <w:ind w:firstLine="0"/>
              <w:contextualSpacing/>
            </w:pPr>
          </w:p>
        </w:tc>
        <w:tc>
          <w:tcPr>
            <w:tcW w:w="1660" w:type="pct"/>
            <w:gridSpan w:val="2"/>
          </w:tcPr>
          <w:p w:rsidR="00A6731E" w:rsidRPr="00BB2928" w:rsidRDefault="00A6731E" w:rsidP="00BE02F1">
            <w:pPr>
              <w:ind w:firstLine="0"/>
              <w:jc w:val="center"/>
              <w:rPr>
                <w:lang w:eastAsia="ru-RU"/>
              </w:rPr>
            </w:pPr>
            <w:r w:rsidRPr="00BB2928">
              <w:rPr>
                <w:lang w:eastAsia="ru-RU"/>
              </w:rPr>
              <w:t>Количество</w:t>
            </w:r>
          </w:p>
        </w:tc>
      </w:tr>
      <w:tr w:rsidR="00A6731E" w:rsidRPr="00BB2928" w:rsidTr="00BE02F1">
        <w:trPr>
          <w:trHeight w:val="364"/>
        </w:trPr>
        <w:tc>
          <w:tcPr>
            <w:tcW w:w="3340" w:type="pct"/>
            <w:vMerge/>
          </w:tcPr>
          <w:p w:rsidR="00A6731E" w:rsidRPr="00BB2928" w:rsidRDefault="00A6731E" w:rsidP="00BE02F1">
            <w:pPr>
              <w:ind w:firstLine="0"/>
              <w:contextualSpacing/>
            </w:pPr>
          </w:p>
        </w:tc>
        <w:tc>
          <w:tcPr>
            <w:tcW w:w="876" w:type="pct"/>
          </w:tcPr>
          <w:p w:rsidR="00A6731E" w:rsidRPr="00BB2928" w:rsidRDefault="00A6731E" w:rsidP="00BE02F1">
            <w:pPr>
              <w:ind w:firstLine="0"/>
              <w:jc w:val="center"/>
              <w:rPr>
                <w:lang w:eastAsia="ru-RU"/>
              </w:rPr>
            </w:pPr>
            <w:proofErr w:type="spellStart"/>
            <w:r w:rsidRPr="00BB2928">
              <w:rPr>
                <w:lang w:eastAsia="ru-RU"/>
              </w:rPr>
              <w:t>абс</w:t>
            </w:r>
            <w:proofErr w:type="spellEnd"/>
            <w:proofErr w:type="gramStart"/>
            <w:r w:rsidRPr="00BB2928">
              <w:rPr>
                <w:lang w:eastAsia="ru-RU"/>
              </w:rPr>
              <w:t>.(</w:t>
            </w:r>
            <w:proofErr w:type="gramEnd"/>
            <w:r w:rsidRPr="00BB2928">
              <w:rPr>
                <w:lang w:eastAsia="ru-RU"/>
              </w:rPr>
              <w:t>чел.)</w:t>
            </w:r>
          </w:p>
        </w:tc>
        <w:tc>
          <w:tcPr>
            <w:tcW w:w="784" w:type="pct"/>
          </w:tcPr>
          <w:p w:rsidR="00A6731E" w:rsidRPr="00BB2928" w:rsidRDefault="00A6731E" w:rsidP="00BE02F1">
            <w:pPr>
              <w:ind w:firstLine="0"/>
              <w:jc w:val="center"/>
              <w:rPr>
                <w:b/>
                <w:lang w:eastAsia="ru-RU"/>
              </w:rPr>
            </w:pPr>
            <w:proofErr w:type="spellStart"/>
            <w:r w:rsidRPr="00BB2928">
              <w:rPr>
                <w:b/>
                <w:lang w:eastAsia="ru-RU"/>
              </w:rPr>
              <w:t>отн</w:t>
            </w:r>
            <w:proofErr w:type="spellEnd"/>
            <w:r w:rsidRPr="00BB2928">
              <w:rPr>
                <w:b/>
                <w:lang w:eastAsia="ru-RU"/>
              </w:rPr>
              <w:t>.(%)</w:t>
            </w:r>
          </w:p>
        </w:tc>
      </w:tr>
      <w:tr w:rsidR="00A6731E" w:rsidRPr="00BB2928" w:rsidTr="00BE02F1">
        <w:trPr>
          <w:trHeight w:val="323"/>
        </w:trPr>
        <w:tc>
          <w:tcPr>
            <w:tcW w:w="3340" w:type="pct"/>
          </w:tcPr>
          <w:p w:rsidR="00A6731E" w:rsidRPr="00BB2928" w:rsidRDefault="00A6731E" w:rsidP="00BE02F1">
            <w:pPr>
              <w:ind w:firstLine="0"/>
              <w:contextualSpacing/>
            </w:pPr>
            <w:r w:rsidRPr="00BB2928">
              <w:t>Тема мероприятий всегда интересна</w:t>
            </w:r>
          </w:p>
        </w:tc>
        <w:tc>
          <w:tcPr>
            <w:tcW w:w="876" w:type="pct"/>
          </w:tcPr>
          <w:p w:rsidR="00A6731E" w:rsidRPr="00BB2928" w:rsidRDefault="00A6731E" w:rsidP="00BE02F1">
            <w:pPr>
              <w:ind w:firstLine="0"/>
              <w:contextualSpacing/>
              <w:jc w:val="center"/>
            </w:pPr>
            <w:r w:rsidRPr="00BB2928">
              <w:t>191</w:t>
            </w:r>
          </w:p>
        </w:tc>
        <w:tc>
          <w:tcPr>
            <w:tcW w:w="784" w:type="pct"/>
          </w:tcPr>
          <w:p w:rsidR="00A6731E" w:rsidRPr="00BB2928" w:rsidRDefault="00A6731E" w:rsidP="00BE02F1">
            <w:pPr>
              <w:ind w:firstLine="0"/>
              <w:contextualSpacing/>
              <w:jc w:val="center"/>
              <w:rPr>
                <w:b/>
              </w:rPr>
            </w:pPr>
            <w:r w:rsidRPr="00BB2928">
              <w:rPr>
                <w:b/>
              </w:rPr>
              <w:t>13,40</w:t>
            </w:r>
          </w:p>
        </w:tc>
      </w:tr>
      <w:tr w:rsidR="00A6731E" w:rsidRPr="00BB2928" w:rsidTr="00BE02F1">
        <w:tc>
          <w:tcPr>
            <w:tcW w:w="3340" w:type="pct"/>
          </w:tcPr>
          <w:p w:rsidR="00A6731E" w:rsidRPr="00BB2928" w:rsidRDefault="00A6731E" w:rsidP="00BE02F1">
            <w:pPr>
              <w:ind w:firstLine="0"/>
              <w:contextualSpacing/>
            </w:pPr>
            <w:r w:rsidRPr="00BB2928">
              <w:t>Желание творчески проявить себя</w:t>
            </w:r>
          </w:p>
        </w:tc>
        <w:tc>
          <w:tcPr>
            <w:tcW w:w="876" w:type="pct"/>
          </w:tcPr>
          <w:p w:rsidR="00A6731E" w:rsidRPr="00BB2928" w:rsidRDefault="00A6731E" w:rsidP="00BE02F1">
            <w:pPr>
              <w:ind w:firstLine="0"/>
              <w:contextualSpacing/>
              <w:jc w:val="center"/>
            </w:pPr>
            <w:r w:rsidRPr="00BB2928">
              <w:t xml:space="preserve">682 </w:t>
            </w:r>
          </w:p>
        </w:tc>
        <w:tc>
          <w:tcPr>
            <w:tcW w:w="784" w:type="pct"/>
          </w:tcPr>
          <w:p w:rsidR="00A6731E" w:rsidRPr="00BB2928" w:rsidRDefault="00A6731E" w:rsidP="00BE02F1">
            <w:pPr>
              <w:ind w:firstLine="0"/>
              <w:contextualSpacing/>
              <w:jc w:val="center"/>
              <w:rPr>
                <w:b/>
              </w:rPr>
            </w:pPr>
            <w:r w:rsidRPr="00BB2928">
              <w:rPr>
                <w:b/>
              </w:rPr>
              <w:t>78,45</w:t>
            </w:r>
          </w:p>
        </w:tc>
      </w:tr>
      <w:tr w:rsidR="00A6731E" w:rsidRPr="00BB2928" w:rsidTr="00BE02F1">
        <w:tc>
          <w:tcPr>
            <w:tcW w:w="3340" w:type="pct"/>
          </w:tcPr>
          <w:p w:rsidR="00A6731E" w:rsidRPr="00BB2928" w:rsidRDefault="00F15EEB" w:rsidP="00BE02F1">
            <w:pPr>
              <w:ind w:firstLine="0"/>
              <w:contextualSpacing/>
            </w:pPr>
            <w:r>
              <w:t>В мероприятиях уча</w:t>
            </w:r>
            <w:r w:rsidR="00A6731E" w:rsidRPr="00BB2928">
              <w:t>ствуют и мои родители</w:t>
            </w:r>
          </w:p>
        </w:tc>
        <w:tc>
          <w:tcPr>
            <w:tcW w:w="876" w:type="pct"/>
          </w:tcPr>
          <w:p w:rsidR="00A6731E" w:rsidRPr="00BB2928" w:rsidRDefault="00A6731E" w:rsidP="00BE02F1">
            <w:pPr>
              <w:ind w:firstLine="0"/>
              <w:contextualSpacing/>
              <w:jc w:val="center"/>
            </w:pPr>
            <w:r w:rsidRPr="00BB2928">
              <w:t>106</w:t>
            </w:r>
          </w:p>
        </w:tc>
        <w:tc>
          <w:tcPr>
            <w:tcW w:w="784" w:type="pct"/>
          </w:tcPr>
          <w:p w:rsidR="00A6731E" w:rsidRPr="00BB2928" w:rsidRDefault="00A6731E" w:rsidP="00BE02F1">
            <w:pPr>
              <w:ind w:firstLine="0"/>
              <w:contextualSpacing/>
              <w:jc w:val="center"/>
              <w:rPr>
                <w:b/>
              </w:rPr>
            </w:pPr>
            <w:r w:rsidRPr="00BB2928">
              <w:rPr>
                <w:b/>
              </w:rPr>
              <w:t>8,15</w:t>
            </w:r>
          </w:p>
        </w:tc>
      </w:tr>
    </w:tbl>
    <w:p w:rsidR="00A6731E" w:rsidRPr="00BB2928" w:rsidRDefault="00A6731E" w:rsidP="00A6731E">
      <w:pPr>
        <w:ind w:firstLine="0"/>
        <w:jc w:val="center"/>
        <w:rPr>
          <w:lang w:eastAsia="ru-RU"/>
        </w:rPr>
      </w:pPr>
    </w:p>
    <w:p w:rsidR="00A6731E" w:rsidRPr="00BB2928" w:rsidRDefault="00A6731E" w:rsidP="00A6731E">
      <w:pPr>
        <w:ind w:firstLine="0"/>
        <w:jc w:val="center"/>
        <w:rPr>
          <w:lang w:eastAsia="ru-RU"/>
        </w:rPr>
      </w:pPr>
    </w:p>
    <w:p w:rsidR="00A6731E" w:rsidRPr="00BB2928" w:rsidRDefault="00A6731E" w:rsidP="00A6731E">
      <w:pPr>
        <w:ind w:firstLine="0"/>
        <w:jc w:val="center"/>
        <w:rPr>
          <w:lang w:eastAsia="ru-RU"/>
        </w:rPr>
      </w:pPr>
      <w:r>
        <w:rPr>
          <w:rFonts w:ascii="Calibri" w:hAnsi="Calibri"/>
          <w:noProof/>
          <w:lang w:eastAsia="ru-RU"/>
        </w:rPr>
        <w:drawing>
          <wp:inline distT="0" distB="0" distL="0" distR="0">
            <wp:extent cx="5579110" cy="2093595"/>
            <wp:effectExtent l="0" t="0" r="2540" b="1905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731E" w:rsidRPr="00BB2928" w:rsidRDefault="00A6731E" w:rsidP="00A6731E">
      <w:pPr>
        <w:spacing w:before="240" w:line="360" w:lineRule="auto"/>
        <w:ind w:firstLine="0"/>
        <w:contextualSpacing/>
        <w:jc w:val="center"/>
        <w:rPr>
          <w:noProof/>
          <w:lang w:eastAsia="ru-RU"/>
        </w:rPr>
      </w:pPr>
    </w:p>
    <w:p w:rsidR="00A6731E" w:rsidRPr="00BB2928" w:rsidRDefault="00A6731E" w:rsidP="00A6731E">
      <w:pPr>
        <w:spacing w:before="240" w:line="360" w:lineRule="auto"/>
        <w:ind w:firstLine="0"/>
        <w:contextualSpacing/>
        <w:jc w:val="center"/>
      </w:pPr>
      <w:r w:rsidRPr="00BB2928">
        <w:t>Рис.  Причины участия в массовых мероприятиях</w:t>
      </w:r>
    </w:p>
    <w:tbl>
      <w:tblPr>
        <w:tblStyle w:val="21"/>
        <w:tblW w:w="5776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6945"/>
        <w:gridCol w:w="1276"/>
        <w:gridCol w:w="1278"/>
        <w:gridCol w:w="1557"/>
      </w:tblGrid>
      <w:tr w:rsidR="00A6731E" w:rsidRPr="002E0B5D" w:rsidTr="00BE02F1">
        <w:tc>
          <w:tcPr>
            <w:tcW w:w="5000" w:type="pct"/>
            <w:gridSpan w:val="4"/>
          </w:tcPr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</w:rPr>
            </w:pPr>
            <w:r w:rsidRPr="002E0B5D">
              <w:rPr>
                <w:color w:val="000000"/>
              </w:rPr>
              <w:lastRenderedPageBreak/>
              <w:t xml:space="preserve">Блок «Внеклассная работа». </w:t>
            </w:r>
          </w:p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</w:rPr>
            </w:pPr>
            <w:r w:rsidRPr="002E0B5D">
              <w:rPr>
                <w:color w:val="000000"/>
              </w:rPr>
              <w:t xml:space="preserve">Цель анализа: определить уровень, состояние и эффективность работы по развитию творческого потенциала </w:t>
            </w:r>
            <w:proofErr w:type="gramStart"/>
            <w:r w:rsidRPr="002E0B5D">
              <w:rPr>
                <w:color w:val="000000"/>
              </w:rPr>
              <w:t>обучающихся</w:t>
            </w:r>
            <w:proofErr w:type="gramEnd"/>
            <w:r w:rsidRPr="002E0B5D">
              <w:rPr>
                <w:color w:val="000000"/>
              </w:rPr>
              <w:t>.</w:t>
            </w:r>
          </w:p>
        </w:tc>
      </w:tr>
      <w:tr w:rsidR="00A6731E" w:rsidRPr="002E0B5D" w:rsidTr="00BE02F1">
        <w:tc>
          <w:tcPr>
            <w:tcW w:w="3141" w:type="pct"/>
          </w:tcPr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  <w:lang w:eastAsia="ru-RU"/>
              </w:rPr>
            </w:pPr>
            <w:r w:rsidRPr="002E0B5D">
              <w:rPr>
                <w:color w:val="000000"/>
                <w:lang w:eastAsia="ru-RU"/>
              </w:rPr>
              <w:t xml:space="preserve">Фактические результаты </w:t>
            </w:r>
          </w:p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</w:rPr>
            </w:pPr>
          </w:p>
        </w:tc>
        <w:tc>
          <w:tcPr>
            <w:tcW w:w="577" w:type="pct"/>
          </w:tcPr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</w:rPr>
            </w:pPr>
            <w:r w:rsidRPr="002E0B5D">
              <w:rPr>
                <w:color w:val="000000"/>
              </w:rPr>
              <w:t>Положительные тенденции</w:t>
            </w:r>
          </w:p>
        </w:tc>
        <w:tc>
          <w:tcPr>
            <w:tcW w:w="578" w:type="pct"/>
          </w:tcPr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</w:rPr>
            </w:pPr>
            <w:r w:rsidRPr="002E0B5D">
              <w:rPr>
                <w:color w:val="000000"/>
              </w:rPr>
              <w:t>Причины проблем</w:t>
            </w:r>
          </w:p>
        </w:tc>
        <w:tc>
          <w:tcPr>
            <w:tcW w:w="704" w:type="pct"/>
          </w:tcPr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</w:rPr>
            </w:pPr>
            <w:r w:rsidRPr="002E0B5D">
              <w:rPr>
                <w:lang w:eastAsia="ru-RU"/>
              </w:rPr>
              <w:t>Целевые задачи на следующий уч. год</w:t>
            </w:r>
          </w:p>
        </w:tc>
      </w:tr>
      <w:tr w:rsidR="00A6731E" w:rsidRPr="002E0B5D" w:rsidTr="00BE02F1">
        <w:trPr>
          <w:trHeight w:val="8634"/>
        </w:trPr>
        <w:tc>
          <w:tcPr>
            <w:tcW w:w="3141" w:type="pct"/>
          </w:tcPr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  <w:u w:val="single"/>
                <w:lang w:eastAsia="ru-RU"/>
              </w:rPr>
            </w:pPr>
            <w:r w:rsidRPr="002E0B5D">
              <w:rPr>
                <w:color w:val="000000"/>
                <w:u w:val="single"/>
                <w:lang w:eastAsia="ru-RU"/>
              </w:rPr>
              <w:t>Динамика участия детей в олимпиадах</w:t>
            </w:r>
            <w:r>
              <w:rPr>
                <w:color w:val="000000"/>
                <w:u w:val="single"/>
                <w:lang w:eastAsia="ru-RU"/>
              </w:rPr>
              <w:t>, конкурсах, соревнованиях</w:t>
            </w:r>
          </w:p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  <w:u w:val="single"/>
                <w:lang w:eastAsia="ru-RU"/>
              </w:rPr>
            </w:pPr>
          </w:p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  <w:lang w:eastAsia="ru-RU"/>
              </w:rPr>
            </w:pPr>
          </w:p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  <w:lang w:eastAsia="ru-RU"/>
              </w:rPr>
            </w:pPr>
            <w:r>
              <w:rPr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4165600" cy="1714500"/>
                  <wp:effectExtent l="0" t="0" r="0" b="0"/>
                  <wp:docPr id="2" name="Диаграмм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  <w:lang w:eastAsia="ru-RU"/>
              </w:rPr>
            </w:pPr>
            <w:r>
              <w:rPr>
                <w:noProof/>
                <w:color w:val="000000"/>
                <w:sz w:val="22"/>
                <w:szCs w:val="22"/>
                <w:lang w:eastAsia="ru-RU"/>
              </w:rPr>
              <w:drawing>
                <wp:inline distT="0" distB="0" distL="0" distR="0">
                  <wp:extent cx="4559300" cy="2838450"/>
                  <wp:effectExtent l="0" t="0" r="0" b="0"/>
                  <wp:docPr id="1" name="Диаграмм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A6731E" w:rsidRPr="002E0B5D" w:rsidRDefault="00A6731E" w:rsidP="00BE02F1">
            <w:pPr>
              <w:ind w:firstLine="0"/>
              <w:jc w:val="left"/>
              <w:rPr>
                <w:rFonts w:ascii="Calibri" w:hAnsi="Calibri"/>
                <w:lang w:eastAsia="ru-RU"/>
              </w:rPr>
            </w:pPr>
          </w:p>
        </w:tc>
        <w:tc>
          <w:tcPr>
            <w:tcW w:w="577" w:type="pct"/>
          </w:tcPr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</w:rPr>
            </w:pPr>
            <w:r w:rsidRPr="002E0B5D">
              <w:rPr>
                <w:color w:val="000000"/>
              </w:rPr>
              <w:t>1.По ряду объединений наблюдается положительная динамика участия детей в конкурсах, олимпиадах, соревнованиях</w:t>
            </w:r>
          </w:p>
          <w:p w:rsidR="00A6731E" w:rsidRPr="002E0B5D" w:rsidRDefault="00A6731E" w:rsidP="00BE02F1">
            <w:pPr>
              <w:ind w:firstLine="0"/>
              <w:jc w:val="left"/>
            </w:pPr>
          </w:p>
        </w:tc>
        <w:tc>
          <w:tcPr>
            <w:tcW w:w="578" w:type="pct"/>
          </w:tcPr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</w:rPr>
            </w:pPr>
            <w:r w:rsidRPr="002E0B5D">
              <w:rPr>
                <w:color w:val="000000"/>
              </w:rPr>
              <w:t>1.Ограниченное количество детей, имеющих высокую учебную мотивацию и высокие учебные показатели.</w:t>
            </w:r>
          </w:p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</w:rPr>
            </w:pPr>
            <w:r w:rsidRPr="002E0B5D">
              <w:rPr>
                <w:color w:val="000000"/>
              </w:rPr>
              <w:t>2.Достаточно высокая загруженность педагогов.</w:t>
            </w:r>
          </w:p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</w:rPr>
            </w:pPr>
          </w:p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</w:rPr>
            </w:pPr>
          </w:p>
        </w:tc>
        <w:tc>
          <w:tcPr>
            <w:tcW w:w="704" w:type="pct"/>
          </w:tcPr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</w:rPr>
            </w:pPr>
            <w:proofErr w:type="gramStart"/>
            <w:r w:rsidRPr="002E0B5D">
              <w:rPr>
                <w:color w:val="000000"/>
              </w:rPr>
              <w:t>1.Привлечение обучающихся к участию в олимпиадах.</w:t>
            </w:r>
            <w:proofErr w:type="gramEnd"/>
          </w:p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</w:rPr>
            </w:pPr>
            <w:r w:rsidRPr="002E0B5D">
              <w:rPr>
                <w:color w:val="000000"/>
              </w:rPr>
              <w:t>2.Организация контроля со стороны ОУ и администрации за подготовкой и проведением олимпиад.</w:t>
            </w:r>
          </w:p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</w:rPr>
            </w:pPr>
            <w:r w:rsidRPr="002E0B5D">
              <w:rPr>
                <w:color w:val="000000"/>
              </w:rPr>
              <w:t xml:space="preserve">3.Материальное </w:t>
            </w:r>
          </w:p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</w:rPr>
            </w:pPr>
            <w:r w:rsidRPr="002E0B5D">
              <w:rPr>
                <w:color w:val="000000"/>
              </w:rPr>
              <w:t>стимулирование результатов деятельности педагогов и обучающихся.</w:t>
            </w:r>
          </w:p>
          <w:p w:rsidR="00A6731E" w:rsidRPr="002E0B5D" w:rsidRDefault="00A6731E" w:rsidP="00BE02F1">
            <w:pPr>
              <w:keepNext/>
              <w:keepLines/>
              <w:spacing w:before="40"/>
              <w:ind w:firstLine="0"/>
              <w:jc w:val="left"/>
              <w:outlineLvl w:val="1"/>
              <w:rPr>
                <w:color w:val="000000"/>
              </w:rPr>
            </w:pPr>
          </w:p>
        </w:tc>
      </w:tr>
    </w:tbl>
    <w:p w:rsidR="00A6731E" w:rsidRDefault="00A6731E" w:rsidP="00A6731E">
      <w:pPr>
        <w:tabs>
          <w:tab w:val="left" w:pos="0"/>
        </w:tabs>
        <w:jc w:val="center"/>
        <w:rPr>
          <w:b/>
        </w:rPr>
      </w:pPr>
    </w:p>
    <w:p w:rsidR="00A6731E" w:rsidRDefault="00A6731E" w:rsidP="00A6731E">
      <w:pPr>
        <w:pStyle w:val="a0"/>
      </w:pPr>
    </w:p>
    <w:p w:rsidR="00A6731E" w:rsidRDefault="00A6731E" w:rsidP="00A6731E">
      <w:pPr>
        <w:pStyle w:val="a0"/>
      </w:pPr>
    </w:p>
    <w:p w:rsidR="00A6731E" w:rsidRDefault="00A6731E" w:rsidP="00A6731E">
      <w:pPr>
        <w:pStyle w:val="a0"/>
      </w:pPr>
    </w:p>
    <w:p w:rsidR="00A6731E" w:rsidRDefault="00A6731E" w:rsidP="00A6731E">
      <w:pPr>
        <w:pStyle w:val="a0"/>
      </w:pPr>
    </w:p>
    <w:p w:rsidR="00A6731E" w:rsidRDefault="00A6731E" w:rsidP="00A6731E">
      <w:pPr>
        <w:pStyle w:val="a0"/>
      </w:pPr>
    </w:p>
    <w:p w:rsidR="00A6731E" w:rsidRDefault="00A6731E" w:rsidP="00A6731E">
      <w:pPr>
        <w:pStyle w:val="a0"/>
      </w:pPr>
    </w:p>
    <w:p w:rsidR="00A6731E" w:rsidRDefault="00A6731E" w:rsidP="00A6731E">
      <w:pPr>
        <w:pStyle w:val="a0"/>
      </w:pPr>
    </w:p>
    <w:p w:rsidR="00A6731E" w:rsidRDefault="00A6731E" w:rsidP="00A6731E">
      <w:pPr>
        <w:pStyle w:val="a0"/>
      </w:pPr>
    </w:p>
    <w:p w:rsidR="00A6731E" w:rsidRDefault="00A6731E" w:rsidP="00A6731E">
      <w:pPr>
        <w:pStyle w:val="a0"/>
      </w:pPr>
    </w:p>
    <w:p w:rsidR="00A6731E" w:rsidRDefault="00A6731E" w:rsidP="00A6731E">
      <w:pPr>
        <w:pStyle w:val="a0"/>
      </w:pPr>
    </w:p>
    <w:p w:rsidR="00A6731E" w:rsidRPr="00B90D4B" w:rsidRDefault="00A6731E" w:rsidP="00A6731E">
      <w:pPr>
        <w:pStyle w:val="a0"/>
      </w:pPr>
    </w:p>
    <w:p w:rsidR="00A6731E" w:rsidRPr="00BB2928" w:rsidRDefault="00A6731E" w:rsidP="00A6731E">
      <w:pPr>
        <w:tabs>
          <w:tab w:val="left" w:pos="0"/>
        </w:tabs>
        <w:jc w:val="center"/>
        <w:rPr>
          <w:b/>
        </w:rPr>
      </w:pPr>
      <w:r w:rsidRPr="00BB2928">
        <w:rPr>
          <w:b/>
        </w:rPr>
        <w:t>Результаты воспитанников и педагогов Центра внешкольной работы</w:t>
      </w:r>
    </w:p>
    <w:p w:rsidR="00A6731E" w:rsidRPr="00BB2928" w:rsidRDefault="00A6731E" w:rsidP="00A6731E">
      <w:pPr>
        <w:tabs>
          <w:tab w:val="left" w:pos="0"/>
        </w:tabs>
        <w:jc w:val="center"/>
        <w:rPr>
          <w:b/>
        </w:rPr>
      </w:pPr>
      <w:r w:rsidRPr="00BB2928">
        <w:rPr>
          <w:b/>
        </w:rPr>
        <w:t>за 2017-2018 уч. год.</w:t>
      </w:r>
    </w:p>
    <w:tbl>
      <w:tblPr>
        <w:tblStyle w:val="11"/>
        <w:tblpPr w:leftFromText="180" w:rightFromText="180" w:vertAnchor="text" w:horzAnchor="margin" w:tblpY="454"/>
        <w:tblW w:w="9780" w:type="dxa"/>
        <w:tblLayout w:type="fixed"/>
        <w:tblLook w:val="04A0" w:firstRow="1" w:lastRow="0" w:firstColumn="1" w:lastColumn="0" w:noHBand="0" w:noVBand="1"/>
      </w:tblPr>
      <w:tblGrid>
        <w:gridCol w:w="392"/>
        <w:gridCol w:w="3969"/>
        <w:gridCol w:w="3402"/>
        <w:gridCol w:w="2017"/>
      </w:tblGrid>
      <w:tr w:rsidR="00A6731E" w:rsidRPr="00A3455B" w:rsidTr="00BE02F1">
        <w:tc>
          <w:tcPr>
            <w:tcW w:w="392" w:type="dxa"/>
            <w:hideMark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№</w:t>
            </w:r>
          </w:p>
        </w:tc>
        <w:tc>
          <w:tcPr>
            <w:tcW w:w="3969" w:type="dxa"/>
            <w:hideMark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Название конкурса </w:t>
            </w:r>
          </w:p>
        </w:tc>
        <w:tc>
          <w:tcPr>
            <w:tcW w:w="3402" w:type="dxa"/>
            <w:hideMark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Фамилия Имя педагога</w:t>
            </w:r>
          </w:p>
        </w:tc>
        <w:tc>
          <w:tcPr>
            <w:tcW w:w="2017" w:type="dxa"/>
            <w:hideMark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Результаты </w:t>
            </w:r>
          </w:p>
        </w:tc>
      </w:tr>
      <w:tr w:rsidR="00A6731E" w:rsidRPr="00A3455B" w:rsidTr="00BE02F1">
        <w:trPr>
          <w:trHeight w:val="1879"/>
        </w:trPr>
        <w:tc>
          <w:tcPr>
            <w:tcW w:w="392" w:type="dxa"/>
            <w:hideMark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Международный творческий </w:t>
            </w:r>
            <w:proofErr w:type="gramStart"/>
            <w:r w:rsidRPr="00A3455B">
              <w:rPr>
                <w:sz w:val="20"/>
                <w:szCs w:val="20"/>
              </w:rPr>
              <w:t>блиц-конкурс</w:t>
            </w:r>
            <w:proofErr w:type="gramEnd"/>
            <w:r w:rsidRPr="00A3455B">
              <w:rPr>
                <w:sz w:val="20"/>
                <w:szCs w:val="20"/>
              </w:rPr>
              <w:t xml:space="preserve"> для детей и педагогов «Осенний марафон» 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(Почемучка детский развивающий портал)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proofErr w:type="spellStart"/>
            <w:r w:rsidRPr="00A3455B">
              <w:rPr>
                <w:b/>
                <w:sz w:val="20"/>
                <w:szCs w:val="20"/>
              </w:rPr>
              <w:t>Бабичева</w:t>
            </w:r>
            <w:proofErr w:type="spellEnd"/>
            <w:r w:rsidRPr="00A3455B">
              <w:rPr>
                <w:b/>
                <w:sz w:val="20"/>
                <w:szCs w:val="20"/>
              </w:rPr>
              <w:t xml:space="preserve"> И.П.</w:t>
            </w:r>
          </w:p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(Шурыгина  Алина 11лет)</w:t>
            </w:r>
          </w:p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proofErr w:type="spellStart"/>
            <w:r w:rsidRPr="00A3455B">
              <w:rPr>
                <w:b/>
                <w:sz w:val="20"/>
                <w:szCs w:val="20"/>
              </w:rPr>
              <w:t>Лузан</w:t>
            </w:r>
            <w:proofErr w:type="spellEnd"/>
            <w:r w:rsidRPr="00A3455B">
              <w:rPr>
                <w:b/>
                <w:sz w:val="20"/>
                <w:szCs w:val="20"/>
              </w:rPr>
              <w:t xml:space="preserve"> Т.Ю.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(Савенкова Елизавета 9 лет)</w:t>
            </w:r>
          </w:p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Михайловская И.Н.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(</w:t>
            </w:r>
            <w:proofErr w:type="spellStart"/>
            <w:r w:rsidRPr="00A3455B">
              <w:rPr>
                <w:sz w:val="20"/>
                <w:szCs w:val="20"/>
              </w:rPr>
              <w:t>Макиев</w:t>
            </w:r>
            <w:proofErr w:type="spellEnd"/>
            <w:r w:rsidRPr="00A3455B">
              <w:rPr>
                <w:sz w:val="20"/>
                <w:szCs w:val="20"/>
              </w:rPr>
              <w:t xml:space="preserve"> Артем 6 лет)</w:t>
            </w:r>
          </w:p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Черенкова А.П.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(Лаврухина Вероника 8 лет)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tabs>
                <w:tab w:val="left" w:pos="0"/>
              </w:tabs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Диплом Лауреат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43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Всероссийский конкурс «Золотая осень» (организатор конкурса «Мои таланты</w:t>
            </w:r>
            <w:proofErr w:type="gramStart"/>
            <w:r w:rsidRPr="00A3455B">
              <w:rPr>
                <w:sz w:val="20"/>
                <w:szCs w:val="20"/>
              </w:rPr>
              <w:t>»-</w:t>
            </w:r>
            <w:proofErr w:type="gramEnd"/>
            <w:r w:rsidRPr="00A3455B">
              <w:rPr>
                <w:sz w:val="20"/>
                <w:szCs w:val="20"/>
              </w:rPr>
              <w:t>Всероссийский центр творчества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Алексеенко Л.Н. 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Аксенова Мария 7 лет (ноябрь)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541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Всероссийский конкурс «Животный мир» (организатор конкурса «Мои таланты</w:t>
            </w:r>
            <w:proofErr w:type="gramStart"/>
            <w:r w:rsidRPr="00A3455B">
              <w:rPr>
                <w:sz w:val="20"/>
                <w:szCs w:val="20"/>
              </w:rPr>
              <w:t>»-</w:t>
            </w:r>
            <w:proofErr w:type="gramEnd"/>
            <w:r w:rsidRPr="00A3455B">
              <w:rPr>
                <w:sz w:val="20"/>
                <w:szCs w:val="20"/>
              </w:rPr>
              <w:t>Всероссийский центр творчества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Алексеенко Л.Н. 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Буватова</w:t>
            </w:r>
            <w:proofErr w:type="spellEnd"/>
            <w:r w:rsidRPr="00A3455B">
              <w:rPr>
                <w:sz w:val="20"/>
                <w:szCs w:val="20"/>
              </w:rPr>
              <w:t xml:space="preserve"> Полина 10 лет (ноябрь)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510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Всероссийский творческий конкурс </w:t>
            </w:r>
            <w:proofErr w:type="spellStart"/>
            <w:r w:rsidRPr="00A3455B">
              <w:rPr>
                <w:sz w:val="20"/>
                <w:szCs w:val="20"/>
              </w:rPr>
              <w:t>Талантоха</w:t>
            </w:r>
            <w:proofErr w:type="spellEnd"/>
            <w:r w:rsidRPr="00A3455B">
              <w:rPr>
                <w:sz w:val="20"/>
                <w:szCs w:val="20"/>
              </w:rPr>
              <w:t xml:space="preserve"> «Мой друг Луковка»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Теплякова Е.А.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Смелякова Алина 11 лет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Ноябрь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37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Всероссийский конкурс «Мастерство педагога как высший уровень развития его профессионализма»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Теплякова Е.А.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300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Всероссийский конкурс «Изумрудный город» «Волшебный мешочек»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Теплякова Е.А.</w:t>
            </w:r>
          </w:p>
          <w:p w:rsidR="00A6731E" w:rsidRPr="00A3455B" w:rsidRDefault="00A6731E" w:rsidP="00BE02F1">
            <w:pPr>
              <w:ind w:firstLine="708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Смелякова Алина 11 лет</w:t>
            </w:r>
          </w:p>
          <w:p w:rsidR="00A6731E" w:rsidRPr="00A3455B" w:rsidRDefault="00A6731E" w:rsidP="00BE02F1">
            <w:pPr>
              <w:tabs>
                <w:tab w:val="left" w:pos="92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ab/>
              <w:t>Ноябрь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</w:tc>
      </w:tr>
      <w:tr w:rsidR="00A6731E" w:rsidRPr="00A3455B" w:rsidTr="00BE02F1">
        <w:trPr>
          <w:trHeight w:val="654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Международный творческий </w:t>
            </w:r>
            <w:proofErr w:type="gramStart"/>
            <w:r w:rsidRPr="00A3455B">
              <w:rPr>
                <w:sz w:val="20"/>
                <w:szCs w:val="20"/>
              </w:rPr>
              <w:t>блиц-конкурс</w:t>
            </w:r>
            <w:proofErr w:type="gramEnd"/>
            <w:r w:rsidRPr="00A3455B">
              <w:rPr>
                <w:sz w:val="20"/>
                <w:szCs w:val="20"/>
              </w:rPr>
              <w:t xml:space="preserve"> для детей и педагогов «Осенний марафон» работа «Дары осени»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Черенкова А.П.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Мартыщенко</w:t>
            </w:r>
            <w:proofErr w:type="spellEnd"/>
            <w:r w:rsidRPr="00A3455B">
              <w:rPr>
                <w:sz w:val="20"/>
                <w:szCs w:val="20"/>
              </w:rPr>
              <w:t xml:space="preserve"> Глеб 8 лет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ноябрь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</w:tc>
      </w:tr>
      <w:tr w:rsidR="00A6731E" w:rsidRPr="00A3455B" w:rsidTr="00BE02F1">
        <w:trPr>
          <w:trHeight w:val="482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Международный творческий </w:t>
            </w:r>
            <w:proofErr w:type="gramStart"/>
            <w:r w:rsidRPr="00A3455B">
              <w:rPr>
                <w:sz w:val="20"/>
                <w:szCs w:val="20"/>
              </w:rPr>
              <w:t>блиц-конкурс</w:t>
            </w:r>
            <w:proofErr w:type="gramEnd"/>
            <w:r w:rsidRPr="00A3455B">
              <w:rPr>
                <w:sz w:val="20"/>
                <w:szCs w:val="20"/>
              </w:rPr>
              <w:t xml:space="preserve"> для детей и педагогов «Осенний марафон» работа «Осенний листок»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Михайловская И.Н.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Симанова</w:t>
            </w:r>
            <w:proofErr w:type="spellEnd"/>
            <w:r w:rsidRPr="00A3455B">
              <w:rPr>
                <w:sz w:val="20"/>
                <w:szCs w:val="20"/>
              </w:rPr>
              <w:t xml:space="preserve"> </w:t>
            </w:r>
            <w:proofErr w:type="spellStart"/>
            <w:r w:rsidRPr="00A3455B">
              <w:rPr>
                <w:sz w:val="20"/>
                <w:szCs w:val="20"/>
              </w:rPr>
              <w:t>Дарина</w:t>
            </w:r>
            <w:proofErr w:type="spellEnd"/>
            <w:r w:rsidRPr="00A3455B">
              <w:rPr>
                <w:sz w:val="20"/>
                <w:szCs w:val="20"/>
              </w:rPr>
              <w:t xml:space="preserve"> 9 лет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ноябрь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</w:tc>
      </w:tr>
      <w:tr w:rsidR="00A6731E" w:rsidRPr="00A3455B" w:rsidTr="00BE02F1">
        <w:trPr>
          <w:trHeight w:val="543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Международный творческий </w:t>
            </w:r>
            <w:proofErr w:type="gramStart"/>
            <w:r w:rsidRPr="00A3455B">
              <w:rPr>
                <w:sz w:val="20"/>
                <w:szCs w:val="20"/>
              </w:rPr>
              <w:t>блиц-конкурс</w:t>
            </w:r>
            <w:proofErr w:type="gramEnd"/>
            <w:r w:rsidRPr="00A3455B">
              <w:rPr>
                <w:sz w:val="20"/>
                <w:szCs w:val="20"/>
              </w:rPr>
              <w:t xml:space="preserve"> для детей и педагогов «Осенний марафон» работа «Грибной восторг»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proofErr w:type="spellStart"/>
            <w:r w:rsidRPr="00A3455B">
              <w:rPr>
                <w:b/>
                <w:sz w:val="20"/>
                <w:szCs w:val="20"/>
              </w:rPr>
              <w:t>Бабичева</w:t>
            </w:r>
            <w:proofErr w:type="spellEnd"/>
            <w:r w:rsidRPr="00A3455B">
              <w:rPr>
                <w:b/>
                <w:sz w:val="20"/>
                <w:szCs w:val="20"/>
              </w:rPr>
              <w:t xml:space="preserve"> И.П.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Цыканова</w:t>
            </w:r>
            <w:proofErr w:type="spellEnd"/>
            <w:r w:rsidRPr="00A3455B">
              <w:rPr>
                <w:sz w:val="20"/>
                <w:szCs w:val="20"/>
              </w:rPr>
              <w:t xml:space="preserve"> Лидия 12 лет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ноябрь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</w:tc>
      </w:tr>
      <w:tr w:rsidR="00A6731E" w:rsidRPr="00A3455B" w:rsidTr="00BE02F1"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Международный творческий </w:t>
            </w:r>
            <w:proofErr w:type="gramStart"/>
            <w:r w:rsidRPr="00A3455B">
              <w:rPr>
                <w:sz w:val="20"/>
                <w:szCs w:val="20"/>
              </w:rPr>
              <w:t>блиц-конкурс</w:t>
            </w:r>
            <w:proofErr w:type="gramEnd"/>
            <w:r w:rsidRPr="00A3455B">
              <w:rPr>
                <w:sz w:val="20"/>
                <w:szCs w:val="20"/>
              </w:rPr>
              <w:t xml:space="preserve"> для детей и педагогов «Осенний марафон» работа «Осенняя </w:t>
            </w:r>
            <w:proofErr w:type="spellStart"/>
            <w:r w:rsidRPr="00A3455B">
              <w:rPr>
                <w:sz w:val="20"/>
                <w:szCs w:val="20"/>
              </w:rPr>
              <w:t>мандала</w:t>
            </w:r>
            <w:proofErr w:type="spellEnd"/>
            <w:r w:rsidRPr="00A3455B">
              <w:rPr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proofErr w:type="spellStart"/>
            <w:r w:rsidRPr="00A3455B">
              <w:rPr>
                <w:b/>
                <w:sz w:val="20"/>
                <w:szCs w:val="20"/>
              </w:rPr>
              <w:t>Лузан</w:t>
            </w:r>
            <w:proofErr w:type="spellEnd"/>
            <w:r w:rsidRPr="00A3455B">
              <w:rPr>
                <w:b/>
                <w:sz w:val="20"/>
                <w:szCs w:val="20"/>
              </w:rPr>
              <w:t xml:space="preserve"> Т.Ю.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Непомнящих Дмитрий 9 лет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ноябрь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</w:tc>
      </w:tr>
      <w:tr w:rsidR="00A6731E" w:rsidRPr="00A3455B" w:rsidTr="00BE02F1">
        <w:trPr>
          <w:trHeight w:val="538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Международный конкурс «Безопасная дорога» портал образования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Алексеенко Л.Н. </w:t>
            </w:r>
            <w:r w:rsidRPr="00A3455B">
              <w:rPr>
                <w:sz w:val="20"/>
                <w:szCs w:val="20"/>
              </w:rPr>
              <w:t xml:space="preserve"> декабрь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Алексеенко Тимофей 9лет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</w:tc>
      </w:tr>
      <w:tr w:rsidR="00A6731E" w:rsidRPr="00A3455B" w:rsidTr="00BE02F1">
        <w:trPr>
          <w:trHeight w:val="990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Международная олимпиада «Новогодняя сказка»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МИОП Лидер интерактивный портал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Алексеенко Л.Н. </w:t>
            </w:r>
            <w:r w:rsidRPr="00A3455B">
              <w:rPr>
                <w:sz w:val="20"/>
                <w:szCs w:val="20"/>
              </w:rPr>
              <w:t xml:space="preserve"> декабрь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Свинцова</w:t>
            </w:r>
            <w:proofErr w:type="spellEnd"/>
            <w:r w:rsidRPr="00A3455B">
              <w:rPr>
                <w:sz w:val="20"/>
                <w:szCs w:val="20"/>
              </w:rPr>
              <w:t xml:space="preserve"> Настя 11 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tabs>
                <w:tab w:val="left" w:pos="0"/>
              </w:tabs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</w:tc>
      </w:tr>
      <w:tr w:rsidR="00A6731E" w:rsidRPr="00A3455B" w:rsidTr="00BE02F1">
        <w:trPr>
          <w:trHeight w:val="948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13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Всероссийский конкурс детского рисунка и прикладного творчества «Зима» </w:t>
            </w:r>
            <w:r w:rsidRPr="00A3455B">
              <w:rPr>
                <w:sz w:val="20"/>
                <w:szCs w:val="20"/>
                <w:lang w:eastAsia="ru-RU"/>
              </w:rPr>
              <w:t>(«ССИТ»).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proofErr w:type="spellStart"/>
            <w:r w:rsidRPr="00A3455B">
              <w:rPr>
                <w:b/>
                <w:sz w:val="20"/>
                <w:szCs w:val="20"/>
              </w:rPr>
              <w:t>Бабичева</w:t>
            </w:r>
            <w:proofErr w:type="spellEnd"/>
            <w:r w:rsidRPr="00A3455B">
              <w:rPr>
                <w:b/>
                <w:sz w:val="20"/>
                <w:szCs w:val="20"/>
              </w:rPr>
              <w:t xml:space="preserve"> И.П.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 </w:t>
            </w:r>
            <w:proofErr w:type="spellStart"/>
            <w:r w:rsidRPr="00A3455B">
              <w:rPr>
                <w:sz w:val="20"/>
                <w:szCs w:val="20"/>
              </w:rPr>
              <w:t>Синягина</w:t>
            </w:r>
            <w:proofErr w:type="spellEnd"/>
            <w:r w:rsidRPr="00A3455B">
              <w:rPr>
                <w:sz w:val="20"/>
                <w:szCs w:val="20"/>
              </w:rPr>
              <w:t xml:space="preserve"> Полина</w:t>
            </w:r>
          </w:p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proofErr w:type="spellStart"/>
            <w:r w:rsidRPr="00A3455B">
              <w:rPr>
                <w:b/>
                <w:sz w:val="20"/>
                <w:szCs w:val="20"/>
              </w:rPr>
              <w:t>Лузан</w:t>
            </w:r>
            <w:proofErr w:type="spellEnd"/>
            <w:r w:rsidRPr="00A3455B">
              <w:rPr>
                <w:b/>
                <w:sz w:val="20"/>
                <w:szCs w:val="20"/>
              </w:rPr>
              <w:t xml:space="preserve"> Т.Ю.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Бодранова</w:t>
            </w:r>
            <w:proofErr w:type="spellEnd"/>
            <w:r w:rsidRPr="00A3455B">
              <w:rPr>
                <w:sz w:val="20"/>
                <w:szCs w:val="20"/>
              </w:rPr>
              <w:t xml:space="preserve"> Настя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</w:tc>
      </w:tr>
      <w:tr w:rsidR="00A6731E" w:rsidRPr="00A3455B" w:rsidTr="00BE02F1">
        <w:trPr>
          <w:trHeight w:val="626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14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Международный конкурс детского творчества «Краски»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proofErr w:type="spellStart"/>
            <w:r w:rsidRPr="00A3455B">
              <w:rPr>
                <w:b/>
                <w:sz w:val="20"/>
                <w:szCs w:val="20"/>
              </w:rPr>
              <w:t>Бабичева</w:t>
            </w:r>
            <w:proofErr w:type="spellEnd"/>
            <w:r w:rsidRPr="00A3455B">
              <w:rPr>
                <w:b/>
                <w:sz w:val="20"/>
                <w:szCs w:val="20"/>
              </w:rPr>
              <w:t xml:space="preserve"> И.П.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Шурыгина Алина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</w:tc>
      </w:tr>
      <w:tr w:rsidR="00A6731E" w:rsidRPr="00A3455B" w:rsidTr="00BE02F1">
        <w:trPr>
          <w:trHeight w:val="561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Международный дистанционный конкурс «Старт» (дошкольники)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A3455B">
              <w:rPr>
                <w:sz w:val="20"/>
                <w:szCs w:val="20"/>
              </w:rPr>
              <w:t xml:space="preserve">сайт </w:t>
            </w:r>
            <w:r w:rsidRPr="00A3455B">
              <w:rPr>
                <w:sz w:val="20"/>
                <w:szCs w:val="20"/>
                <w:lang w:val="en-US"/>
              </w:rPr>
              <w:t>Konkurs-start.ru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Федосеева С.Н.</w:t>
            </w:r>
            <w:r w:rsidRPr="00A3455B">
              <w:rPr>
                <w:sz w:val="20"/>
                <w:szCs w:val="20"/>
              </w:rPr>
              <w:t xml:space="preserve"> </w:t>
            </w:r>
            <w:proofErr w:type="spellStart"/>
            <w:r w:rsidRPr="00A3455B">
              <w:rPr>
                <w:sz w:val="20"/>
                <w:szCs w:val="20"/>
              </w:rPr>
              <w:t>Костромеева</w:t>
            </w:r>
            <w:proofErr w:type="spellEnd"/>
            <w:r w:rsidRPr="00A3455B">
              <w:rPr>
                <w:sz w:val="20"/>
                <w:szCs w:val="20"/>
              </w:rPr>
              <w:t xml:space="preserve"> С.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Морозова Н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Макиев</w:t>
            </w:r>
            <w:proofErr w:type="spellEnd"/>
            <w:proofErr w:type="gramStart"/>
            <w:r w:rsidRPr="00A3455B">
              <w:rPr>
                <w:sz w:val="20"/>
                <w:szCs w:val="20"/>
              </w:rPr>
              <w:t xml:space="preserve"> А</w:t>
            </w:r>
            <w:proofErr w:type="gramEnd"/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Семенов</w:t>
            </w:r>
            <w:proofErr w:type="gramStart"/>
            <w:r w:rsidRPr="00A3455B">
              <w:rPr>
                <w:sz w:val="20"/>
                <w:szCs w:val="20"/>
              </w:rPr>
              <w:t xml:space="preserve"> В</w:t>
            </w:r>
            <w:proofErr w:type="gramEnd"/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lastRenderedPageBreak/>
              <w:t>Шараухова</w:t>
            </w:r>
            <w:proofErr w:type="spellEnd"/>
            <w:r w:rsidRPr="00A3455B">
              <w:rPr>
                <w:sz w:val="20"/>
                <w:szCs w:val="20"/>
              </w:rPr>
              <w:t xml:space="preserve"> С.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Павлова Н.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Смирнова К.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Метешова</w:t>
            </w:r>
            <w:proofErr w:type="spellEnd"/>
            <w:r w:rsidRPr="00A3455B">
              <w:rPr>
                <w:sz w:val="20"/>
                <w:szCs w:val="20"/>
              </w:rPr>
              <w:t xml:space="preserve"> П.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lastRenderedPageBreak/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lastRenderedPageBreak/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(8шт)</w:t>
            </w:r>
          </w:p>
        </w:tc>
      </w:tr>
      <w:tr w:rsidR="00A6731E" w:rsidRPr="00A3455B" w:rsidTr="00BE02F1">
        <w:trPr>
          <w:trHeight w:val="561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Международный дистанционный конкурс «Старт» (дошкольники – МАТЕМАТИКА)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сайт </w:t>
            </w:r>
            <w:r w:rsidRPr="00A3455B">
              <w:rPr>
                <w:sz w:val="20"/>
                <w:szCs w:val="20"/>
                <w:lang w:val="en-US"/>
              </w:rPr>
              <w:t>Konkurs-start.ru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Федосеева С.Н</w:t>
            </w:r>
            <w:r w:rsidRPr="00A3455B">
              <w:rPr>
                <w:sz w:val="20"/>
                <w:szCs w:val="20"/>
              </w:rPr>
              <w:t xml:space="preserve">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Макиев</w:t>
            </w:r>
            <w:proofErr w:type="spellEnd"/>
            <w:proofErr w:type="gramStart"/>
            <w:r w:rsidRPr="00A3455B">
              <w:rPr>
                <w:sz w:val="20"/>
                <w:szCs w:val="20"/>
              </w:rPr>
              <w:t xml:space="preserve"> А</w:t>
            </w:r>
            <w:proofErr w:type="gramEnd"/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Метешова</w:t>
            </w:r>
            <w:proofErr w:type="spellEnd"/>
            <w:r w:rsidRPr="00A3455B">
              <w:rPr>
                <w:sz w:val="20"/>
                <w:szCs w:val="20"/>
              </w:rPr>
              <w:t xml:space="preserve"> П.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Морозова Н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Щенникова</w:t>
            </w:r>
            <w:proofErr w:type="spellEnd"/>
            <w:proofErr w:type="gramStart"/>
            <w:r w:rsidRPr="00A3455B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(4 </w:t>
            </w:r>
            <w:proofErr w:type="spellStart"/>
            <w:proofErr w:type="gramStart"/>
            <w:r w:rsidRPr="00A3455B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A3455B">
              <w:rPr>
                <w:sz w:val="20"/>
                <w:szCs w:val="20"/>
              </w:rPr>
              <w:t>)</w:t>
            </w:r>
          </w:p>
        </w:tc>
      </w:tr>
      <w:tr w:rsidR="00A6731E" w:rsidRPr="00A3455B" w:rsidTr="00BE02F1">
        <w:trPr>
          <w:trHeight w:val="532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17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Международная викторина «Что мы знаем о часах и времени»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Алексеенко Л.Н. </w:t>
            </w:r>
            <w:r w:rsidRPr="00A3455B">
              <w:rPr>
                <w:sz w:val="20"/>
                <w:szCs w:val="20"/>
              </w:rPr>
              <w:t xml:space="preserve"> Алексеенко Тимофей 9лет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1431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18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Открытый областной Рождественский турнир по настольному теннису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Чичерина А.Г.</w:t>
            </w:r>
            <w:r w:rsidRPr="00A3455B">
              <w:rPr>
                <w:sz w:val="20"/>
                <w:szCs w:val="20"/>
              </w:rPr>
              <w:t xml:space="preserve"> 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Цыбульник</w:t>
            </w:r>
            <w:proofErr w:type="spellEnd"/>
            <w:r w:rsidRPr="00A3455B">
              <w:rPr>
                <w:sz w:val="20"/>
                <w:szCs w:val="20"/>
              </w:rPr>
              <w:t xml:space="preserve"> Вика 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Макаров Дима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степени  -2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 </w:t>
            </w:r>
            <w:r w:rsidRPr="00A3455B">
              <w:rPr>
                <w:sz w:val="20"/>
                <w:szCs w:val="20"/>
                <w:lang w:val="en-US"/>
              </w:rPr>
              <w:t>III</w:t>
            </w:r>
            <w:r w:rsidRPr="00A3455B">
              <w:rPr>
                <w:sz w:val="20"/>
                <w:szCs w:val="20"/>
              </w:rPr>
              <w:t xml:space="preserve"> степени -3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1 Грамоты 2 м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2 Грамоты 3м </w:t>
            </w:r>
          </w:p>
        </w:tc>
      </w:tr>
      <w:tr w:rsidR="00A6731E" w:rsidRPr="00A3455B" w:rsidTr="00BE02F1">
        <w:trPr>
          <w:trHeight w:val="816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19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Всероссийский творческий блиц- конкурс для детей и педагогов «Зимний марафон»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Михайловская И.Н</w:t>
            </w:r>
            <w:r w:rsidRPr="00A3455B">
              <w:rPr>
                <w:sz w:val="20"/>
                <w:szCs w:val="20"/>
              </w:rPr>
              <w:t>. декабрь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Симонова </w:t>
            </w:r>
            <w:proofErr w:type="spellStart"/>
            <w:r w:rsidRPr="00A3455B">
              <w:rPr>
                <w:sz w:val="20"/>
                <w:szCs w:val="20"/>
              </w:rPr>
              <w:t>Дарина</w:t>
            </w:r>
            <w:proofErr w:type="spellEnd"/>
            <w:r w:rsidRPr="00A3455B">
              <w:rPr>
                <w:sz w:val="20"/>
                <w:szCs w:val="20"/>
              </w:rPr>
              <w:t xml:space="preserve"> 9 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699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20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Всероссийский творческий блиц- конкурс для детей и педагогов «Зимний марафон»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b/>
                <w:sz w:val="20"/>
                <w:szCs w:val="20"/>
              </w:rPr>
              <w:t>Бабичева</w:t>
            </w:r>
            <w:proofErr w:type="spellEnd"/>
            <w:r w:rsidRPr="00A3455B">
              <w:rPr>
                <w:b/>
                <w:sz w:val="20"/>
                <w:szCs w:val="20"/>
              </w:rPr>
              <w:t xml:space="preserve"> И.</w:t>
            </w:r>
            <w:proofErr w:type="gramStart"/>
            <w:r w:rsidRPr="00A3455B">
              <w:rPr>
                <w:b/>
                <w:sz w:val="20"/>
                <w:szCs w:val="20"/>
              </w:rPr>
              <w:t>П</w:t>
            </w:r>
            <w:proofErr w:type="gramEnd"/>
            <w:r w:rsidRPr="00A3455B">
              <w:rPr>
                <w:sz w:val="20"/>
                <w:szCs w:val="20"/>
              </w:rPr>
              <w:t xml:space="preserve">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Лаврухина Вика 7 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554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21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Всероссийский творческий блиц- конкурс для детей и педагогов «Зимний марафон»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Черенкова А.П.</w:t>
            </w:r>
            <w:r w:rsidRPr="00A3455B">
              <w:rPr>
                <w:sz w:val="20"/>
                <w:szCs w:val="20"/>
              </w:rPr>
              <w:t xml:space="preserve">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Абидов</w:t>
            </w:r>
            <w:proofErr w:type="spellEnd"/>
            <w:r w:rsidRPr="00A3455B">
              <w:rPr>
                <w:sz w:val="20"/>
                <w:szCs w:val="20"/>
              </w:rPr>
              <w:t xml:space="preserve"> Иван 6 лет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581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22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Всероссийский творческий блиц- конкурс для детей и педагогов «Зимний марафон»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b/>
                <w:sz w:val="20"/>
                <w:szCs w:val="20"/>
              </w:rPr>
              <w:t>Лузан</w:t>
            </w:r>
            <w:proofErr w:type="spellEnd"/>
            <w:r w:rsidRPr="00A3455B">
              <w:rPr>
                <w:b/>
                <w:sz w:val="20"/>
                <w:szCs w:val="20"/>
              </w:rPr>
              <w:t xml:space="preserve"> Т.Ю</w:t>
            </w:r>
            <w:r w:rsidRPr="00A3455B">
              <w:rPr>
                <w:sz w:val="20"/>
                <w:szCs w:val="20"/>
              </w:rPr>
              <w:t xml:space="preserve">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Глазепа</w:t>
            </w:r>
            <w:proofErr w:type="spellEnd"/>
            <w:r w:rsidRPr="00A3455B">
              <w:rPr>
                <w:sz w:val="20"/>
                <w:szCs w:val="20"/>
              </w:rPr>
              <w:t xml:space="preserve"> Саша 8лет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432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23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Всероссийский конкурс «Безопасная дорога»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Чичерина А.Г.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Чичерин Артем 7 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522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24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Международная олимпиада «Загадки математики»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Федосеева С.Н</w:t>
            </w:r>
            <w:r w:rsidRPr="00A3455B">
              <w:rPr>
                <w:sz w:val="20"/>
                <w:szCs w:val="20"/>
              </w:rPr>
              <w:t xml:space="preserve">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Морозова Настя 6 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</w:tc>
      </w:tr>
      <w:tr w:rsidR="00A6731E" w:rsidRPr="00A3455B" w:rsidTr="00BE02F1">
        <w:trPr>
          <w:trHeight w:val="831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25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Международный конкурс декоративно-прикладного творчества «Корабль знаний»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Теплякова Е.А</w:t>
            </w:r>
            <w:r w:rsidRPr="00A3455B">
              <w:rPr>
                <w:sz w:val="20"/>
                <w:szCs w:val="20"/>
              </w:rPr>
              <w:t xml:space="preserve">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Смелякова Алина 11 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438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26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Всероссийский конкурс «Изумрудный город»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Теплякова Е.А</w:t>
            </w:r>
            <w:r w:rsidRPr="00A3455B">
              <w:rPr>
                <w:sz w:val="20"/>
                <w:szCs w:val="20"/>
              </w:rPr>
              <w:t xml:space="preserve">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Смелякова Алина 11 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330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27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Междунардный</w:t>
            </w:r>
            <w:proofErr w:type="spellEnd"/>
            <w:r w:rsidRPr="00A3455B">
              <w:rPr>
                <w:sz w:val="20"/>
                <w:szCs w:val="20"/>
              </w:rPr>
              <w:t xml:space="preserve"> конкурс «Юные дарования»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Теплякова Е.А</w:t>
            </w:r>
            <w:r w:rsidRPr="00A3455B">
              <w:rPr>
                <w:sz w:val="20"/>
                <w:szCs w:val="20"/>
              </w:rPr>
              <w:t xml:space="preserve">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Смелякова Алина 11 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28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Всероссийский творческий конкурс </w:t>
            </w:r>
            <w:proofErr w:type="spellStart"/>
            <w:r w:rsidRPr="00A3455B">
              <w:rPr>
                <w:sz w:val="20"/>
                <w:szCs w:val="20"/>
              </w:rPr>
              <w:t>Талантоха</w:t>
            </w:r>
            <w:proofErr w:type="spellEnd"/>
            <w:r w:rsidRPr="00A3455B">
              <w:rPr>
                <w:sz w:val="20"/>
                <w:szCs w:val="20"/>
              </w:rPr>
              <w:t xml:space="preserve"> декоративно-прикладного творчества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Теплякова Е.А</w:t>
            </w:r>
            <w:r w:rsidRPr="00A3455B">
              <w:rPr>
                <w:sz w:val="20"/>
                <w:szCs w:val="20"/>
              </w:rPr>
              <w:t xml:space="preserve">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Смелякова Алина 11 лет</w:t>
            </w:r>
          </w:p>
          <w:p w:rsidR="00A6731E" w:rsidRPr="00A3455B" w:rsidRDefault="00A6731E" w:rsidP="00BE02F1">
            <w:pPr>
              <w:ind w:firstLine="708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Силина София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1021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29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Всероссийская олимпиада «Мириады открытий»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Федосеева С.Н</w:t>
            </w:r>
            <w:r w:rsidRPr="00A3455B">
              <w:rPr>
                <w:sz w:val="20"/>
                <w:szCs w:val="20"/>
              </w:rPr>
              <w:t xml:space="preserve">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Морозова Настя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Макиев</w:t>
            </w:r>
            <w:proofErr w:type="spellEnd"/>
            <w:r w:rsidRPr="00A3455B">
              <w:rPr>
                <w:sz w:val="20"/>
                <w:szCs w:val="20"/>
              </w:rPr>
              <w:t xml:space="preserve"> Артем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Бузанов</w:t>
            </w:r>
            <w:proofErr w:type="spellEnd"/>
            <w:r w:rsidRPr="00A3455B">
              <w:rPr>
                <w:sz w:val="20"/>
                <w:szCs w:val="20"/>
              </w:rPr>
              <w:t xml:space="preserve"> Артемий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Всероссийская олимпиада «</w:t>
            </w:r>
            <w:proofErr w:type="spellStart"/>
            <w:r w:rsidRPr="00A3455B">
              <w:rPr>
                <w:sz w:val="20"/>
                <w:szCs w:val="20"/>
              </w:rPr>
              <w:t>АБВГДейка</w:t>
            </w:r>
            <w:proofErr w:type="spellEnd"/>
            <w:r w:rsidRPr="00A3455B">
              <w:rPr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Федосеева С.Н</w:t>
            </w:r>
            <w:r w:rsidRPr="00A3455B">
              <w:rPr>
                <w:sz w:val="20"/>
                <w:szCs w:val="20"/>
              </w:rPr>
              <w:t xml:space="preserve">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Павлова Настя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Шматько</w:t>
            </w:r>
            <w:proofErr w:type="spellEnd"/>
            <w:r w:rsidRPr="00A3455B">
              <w:rPr>
                <w:sz w:val="20"/>
                <w:szCs w:val="20"/>
              </w:rPr>
              <w:t xml:space="preserve"> Маша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Моисеенко Иван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31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Всероссийский творческий конкурс «Сова и синица»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Аверьянова Л.С.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Кульбакина Вика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Тихонова Агата 8 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32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Международный творческий конкурс «Собака-Символ года»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Дружок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Алексеенко Л.Н. </w:t>
            </w:r>
            <w:r w:rsidRPr="00A3455B">
              <w:rPr>
                <w:sz w:val="20"/>
                <w:szCs w:val="20"/>
              </w:rPr>
              <w:t xml:space="preserve">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Алексеенко Тимофей 9лет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3</w:t>
            </w:r>
            <w:r w:rsidRPr="00A3455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lastRenderedPageBreak/>
              <w:t xml:space="preserve">Международный творческий </w:t>
            </w:r>
            <w:r w:rsidRPr="00A3455B">
              <w:rPr>
                <w:sz w:val="20"/>
                <w:szCs w:val="20"/>
              </w:rPr>
              <w:lastRenderedPageBreak/>
              <w:t>конкурс «Собака-Символ года»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Дружная семейка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lastRenderedPageBreak/>
              <w:t xml:space="preserve">Алексеенко Л.Н. </w:t>
            </w:r>
            <w:r w:rsidRPr="00A3455B">
              <w:rPr>
                <w:sz w:val="20"/>
                <w:szCs w:val="20"/>
              </w:rPr>
              <w:t xml:space="preserve">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lastRenderedPageBreak/>
              <w:t>Алексеенко Тимофей 9лет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lastRenderedPageBreak/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Всероссийский конкурс «</w:t>
            </w:r>
            <w:proofErr w:type="spellStart"/>
            <w:r w:rsidRPr="00A3455B">
              <w:rPr>
                <w:sz w:val="20"/>
                <w:szCs w:val="20"/>
              </w:rPr>
              <w:t>Вопросита</w:t>
            </w:r>
            <w:proofErr w:type="spellEnd"/>
            <w:r w:rsidRPr="00A3455B">
              <w:rPr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Алексеенко Л.Н</w:t>
            </w:r>
            <w:r w:rsidRPr="00A3455B">
              <w:rPr>
                <w:sz w:val="20"/>
                <w:szCs w:val="20"/>
              </w:rPr>
              <w:t xml:space="preserve">. 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Алексеенко Тимофей 9лет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35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Всероссийский конкурс «Мои таланты» «Новый год»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Алексеенко Л.Н. </w:t>
            </w:r>
            <w:r w:rsidRPr="00A3455B">
              <w:rPr>
                <w:sz w:val="20"/>
                <w:szCs w:val="20"/>
              </w:rPr>
              <w:t xml:space="preserve"> Алексеенко Тимофей 9лет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106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36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Международная дистанционная олимпиада </w:t>
            </w:r>
            <w:proofErr w:type="spellStart"/>
            <w:r w:rsidRPr="00A3455B">
              <w:rPr>
                <w:sz w:val="20"/>
                <w:szCs w:val="20"/>
                <w:lang w:val="en-US"/>
              </w:rPr>
              <w:t>infourok</w:t>
            </w:r>
            <w:proofErr w:type="spellEnd"/>
            <w:proofErr w:type="gramStart"/>
            <w:r w:rsidRPr="00A3455B">
              <w:rPr>
                <w:sz w:val="20"/>
                <w:szCs w:val="20"/>
              </w:rPr>
              <w:t>по</w:t>
            </w:r>
            <w:proofErr w:type="gramEnd"/>
            <w:r w:rsidRPr="00A3455B">
              <w:rPr>
                <w:sz w:val="20"/>
                <w:szCs w:val="20"/>
              </w:rPr>
              <w:t xml:space="preserve"> физической культуре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Чичерина А.Г.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Чичерин Артем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Семенов Евгений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Тращенко</w:t>
            </w:r>
            <w:proofErr w:type="spellEnd"/>
            <w:r w:rsidRPr="00A3455B">
              <w:rPr>
                <w:sz w:val="20"/>
                <w:szCs w:val="20"/>
              </w:rPr>
              <w:t xml:space="preserve"> Алексей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1414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37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Международная дистанционная олимпиада </w:t>
            </w:r>
            <w:proofErr w:type="spellStart"/>
            <w:r w:rsidRPr="00A3455B">
              <w:rPr>
                <w:sz w:val="20"/>
                <w:szCs w:val="20"/>
                <w:lang w:val="en-US"/>
              </w:rPr>
              <w:t>infourok</w:t>
            </w:r>
            <w:proofErr w:type="spellEnd"/>
            <w:r w:rsidRPr="00A3455B">
              <w:rPr>
                <w:sz w:val="20"/>
                <w:szCs w:val="20"/>
              </w:rPr>
              <w:t xml:space="preserve"> Зима 2018 дошкольники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Федосеева С.Н</w:t>
            </w:r>
            <w:r w:rsidRPr="00A3455B">
              <w:rPr>
                <w:sz w:val="20"/>
                <w:szCs w:val="20"/>
              </w:rPr>
              <w:t xml:space="preserve">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Павлова Настя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Морозова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Липлявкин</w:t>
            </w:r>
            <w:proofErr w:type="spellEnd"/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Смирнова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Костромеева</w:t>
            </w:r>
            <w:proofErr w:type="spellEnd"/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Бокарева</w:t>
            </w:r>
            <w:proofErr w:type="spellEnd"/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Кузубов</w:t>
            </w:r>
            <w:proofErr w:type="spellEnd"/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Подкопаев</w:t>
            </w:r>
            <w:proofErr w:type="spellEnd"/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Благородова</w:t>
            </w:r>
            <w:proofErr w:type="spellEnd"/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Метешова</w:t>
            </w:r>
            <w:proofErr w:type="spellEnd"/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10 дипломов</w:t>
            </w: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38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Международная дистанционная олимпиада </w:t>
            </w:r>
            <w:proofErr w:type="spellStart"/>
            <w:r w:rsidRPr="00A3455B">
              <w:rPr>
                <w:sz w:val="20"/>
                <w:szCs w:val="20"/>
                <w:lang w:val="en-US"/>
              </w:rPr>
              <w:t>infourok</w:t>
            </w:r>
            <w:proofErr w:type="spellEnd"/>
            <w:r w:rsidRPr="00A3455B">
              <w:rPr>
                <w:sz w:val="20"/>
                <w:szCs w:val="20"/>
              </w:rPr>
              <w:t xml:space="preserve"> Зима 2018 дошкольники «Лесное царство»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Федосеева С.Н</w:t>
            </w:r>
            <w:r w:rsidRPr="00A3455B">
              <w:rPr>
                <w:sz w:val="20"/>
                <w:szCs w:val="20"/>
              </w:rPr>
              <w:t xml:space="preserve">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Павлова Настя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Морозова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Бокарева</w:t>
            </w:r>
            <w:proofErr w:type="spellEnd"/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3 диплома</w:t>
            </w: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39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Всероссийский творческий конкурс «Зимнее царство»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Аверьянова Л.</w:t>
            </w:r>
            <w:proofErr w:type="gramStart"/>
            <w:r w:rsidRPr="00A3455B">
              <w:rPr>
                <w:b/>
                <w:sz w:val="20"/>
                <w:szCs w:val="20"/>
              </w:rPr>
              <w:t>С</w:t>
            </w:r>
            <w:proofErr w:type="gramEnd"/>
            <w:r w:rsidRPr="00A3455B">
              <w:rPr>
                <w:b/>
                <w:sz w:val="20"/>
                <w:szCs w:val="20"/>
              </w:rPr>
              <w:t xml:space="preserve">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Иконникова </w:t>
            </w:r>
            <w:proofErr w:type="spellStart"/>
            <w:r w:rsidRPr="00A3455B">
              <w:rPr>
                <w:sz w:val="20"/>
                <w:szCs w:val="20"/>
              </w:rPr>
              <w:t>Аделина</w:t>
            </w:r>
            <w:proofErr w:type="spellEnd"/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Самойлов Дима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Павлова Настя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Кузубов</w:t>
            </w:r>
            <w:proofErr w:type="spellEnd"/>
            <w:r w:rsidRPr="00A3455B">
              <w:rPr>
                <w:sz w:val="20"/>
                <w:szCs w:val="20"/>
              </w:rPr>
              <w:t xml:space="preserve"> Егор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40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Всероссийский творческий блиц- конкурс для детей и педагогов «Зимний марафон» на портале «</w:t>
            </w:r>
            <w:proofErr w:type="spellStart"/>
            <w:r w:rsidRPr="00A3455B">
              <w:rPr>
                <w:sz w:val="20"/>
                <w:szCs w:val="20"/>
              </w:rPr>
              <w:t>ПочемуЧка</w:t>
            </w:r>
            <w:proofErr w:type="spellEnd"/>
            <w:r w:rsidRPr="00A3455B">
              <w:rPr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Черенкова А.П. </w:t>
            </w:r>
          </w:p>
          <w:p w:rsidR="00A6731E" w:rsidRPr="00A3455B" w:rsidRDefault="00A6731E" w:rsidP="00BE02F1">
            <w:pPr>
              <w:tabs>
                <w:tab w:val="left" w:pos="105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Титова Вероника 9лет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41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Всероссийский творческий блиц- конкурс для детей и педагогов «Зимний марафон» на портале «</w:t>
            </w:r>
            <w:proofErr w:type="spellStart"/>
            <w:r w:rsidRPr="00A3455B">
              <w:rPr>
                <w:sz w:val="20"/>
                <w:szCs w:val="20"/>
              </w:rPr>
              <w:t>ПочемуЧка</w:t>
            </w:r>
            <w:proofErr w:type="spellEnd"/>
            <w:r w:rsidRPr="00A3455B">
              <w:rPr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b/>
                <w:sz w:val="20"/>
                <w:szCs w:val="20"/>
              </w:rPr>
              <w:t>Лузан</w:t>
            </w:r>
            <w:proofErr w:type="spellEnd"/>
            <w:r w:rsidRPr="00A3455B">
              <w:rPr>
                <w:b/>
                <w:sz w:val="20"/>
                <w:szCs w:val="20"/>
              </w:rPr>
              <w:t xml:space="preserve"> Т.Ю. </w:t>
            </w:r>
            <w:proofErr w:type="gramStart"/>
            <w:r w:rsidRPr="00A3455B">
              <w:rPr>
                <w:sz w:val="20"/>
                <w:szCs w:val="20"/>
              </w:rPr>
              <w:t>Непомнящих</w:t>
            </w:r>
            <w:proofErr w:type="gramEnd"/>
            <w:r w:rsidRPr="00A3455B">
              <w:rPr>
                <w:sz w:val="20"/>
                <w:szCs w:val="20"/>
              </w:rPr>
              <w:t xml:space="preserve"> Дмитрий 9лет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42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Всероссийский творческий блиц- конкурс для детей и педагогов «Зимний марафон» на портале «</w:t>
            </w:r>
            <w:proofErr w:type="spellStart"/>
            <w:r w:rsidRPr="00A3455B">
              <w:rPr>
                <w:sz w:val="20"/>
                <w:szCs w:val="20"/>
              </w:rPr>
              <w:t>ПочемуЧка</w:t>
            </w:r>
            <w:proofErr w:type="spellEnd"/>
            <w:r w:rsidRPr="00A3455B">
              <w:rPr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proofErr w:type="spellStart"/>
            <w:r w:rsidRPr="00A3455B">
              <w:rPr>
                <w:b/>
                <w:sz w:val="20"/>
                <w:szCs w:val="20"/>
              </w:rPr>
              <w:t>Бабичева</w:t>
            </w:r>
            <w:proofErr w:type="spellEnd"/>
            <w:r w:rsidRPr="00A3455B">
              <w:rPr>
                <w:b/>
                <w:sz w:val="20"/>
                <w:szCs w:val="20"/>
              </w:rPr>
              <w:t xml:space="preserve"> И.П.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Похило</w:t>
            </w:r>
            <w:proofErr w:type="spellEnd"/>
            <w:r w:rsidRPr="00A3455B">
              <w:rPr>
                <w:sz w:val="20"/>
                <w:szCs w:val="20"/>
              </w:rPr>
              <w:t xml:space="preserve"> Карина 6лет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43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Всероссийский творческий блиц- конкурс для детей и педагогов «Зимний марафон» на портале «</w:t>
            </w:r>
            <w:proofErr w:type="spellStart"/>
            <w:r w:rsidRPr="00A3455B">
              <w:rPr>
                <w:sz w:val="20"/>
                <w:szCs w:val="20"/>
              </w:rPr>
              <w:t>ПочемуЧка</w:t>
            </w:r>
            <w:proofErr w:type="spellEnd"/>
            <w:r w:rsidRPr="00A3455B">
              <w:rPr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proofErr w:type="spellStart"/>
            <w:r w:rsidRPr="00A3455B">
              <w:rPr>
                <w:b/>
                <w:sz w:val="20"/>
                <w:szCs w:val="20"/>
              </w:rPr>
              <w:t>МихайловскаяИ.Н</w:t>
            </w:r>
            <w:proofErr w:type="spellEnd"/>
            <w:r w:rsidRPr="00A3455B">
              <w:rPr>
                <w:b/>
                <w:sz w:val="20"/>
                <w:szCs w:val="20"/>
              </w:rPr>
              <w:t>. февраль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Рукавичкина</w:t>
            </w:r>
            <w:proofErr w:type="spellEnd"/>
            <w:r w:rsidRPr="00A3455B">
              <w:rPr>
                <w:sz w:val="20"/>
                <w:szCs w:val="20"/>
              </w:rPr>
              <w:t xml:space="preserve"> София 8лет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44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Международная дистанционная олимпиада </w:t>
            </w:r>
            <w:proofErr w:type="spellStart"/>
            <w:r w:rsidRPr="00A3455B">
              <w:rPr>
                <w:sz w:val="20"/>
                <w:szCs w:val="20"/>
                <w:lang w:val="en-US"/>
              </w:rPr>
              <w:t>infourok</w:t>
            </w:r>
            <w:proofErr w:type="spellEnd"/>
            <w:r w:rsidRPr="00A3455B">
              <w:rPr>
                <w:sz w:val="20"/>
                <w:szCs w:val="20"/>
              </w:rPr>
              <w:t xml:space="preserve"> Зима 2018 по ОБЖ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Федосеев С.В. 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Гаркопа</w:t>
            </w:r>
            <w:proofErr w:type="spellEnd"/>
            <w:r w:rsidRPr="00A3455B">
              <w:rPr>
                <w:sz w:val="20"/>
                <w:szCs w:val="20"/>
              </w:rPr>
              <w:t xml:space="preserve"> Максим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Гончарова Яна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БеляевскаяПолина</w:t>
            </w:r>
            <w:proofErr w:type="spellEnd"/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Международная дистанционная олимпиада </w:t>
            </w:r>
            <w:proofErr w:type="spellStart"/>
            <w:r w:rsidRPr="00A3455B">
              <w:rPr>
                <w:sz w:val="20"/>
                <w:szCs w:val="20"/>
                <w:lang w:val="en-US"/>
              </w:rPr>
              <w:t>infourok</w:t>
            </w:r>
            <w:proofErr w:type="spellEnd"/>
            <w:r w:rsidRPr="00A3455B">
              <w:rPr>
                <w:sz w:val="20"/>
                <w:szCs w:val="20"/>
              </w:rPr>
              <w:t xml:space="preserve"> Зима 2018 по </w:t>
            </w:r>
            <w:proofErr w:type="spellStart"/>
            <w:r w:rsidRPr="00A3455B">
              <w:rPr>
                <w:sz w:val="20"/>
                <w:szCs w:val="20"/>
              </w:rPr>
              <w:t>физ</w:t>
            </w:r>
            <w:proofErr w:type="spellEnd"/>
            <w:r w:rsidRPr="00A3455B">
              <w:rPr>
                <w:sz w:val="20"/>
                <w:szCs w:val="20"/>
              </w:rPr>
              <w:t>-ре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Федосеев С.В. 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Гаркопа</w:t>
            </w:r>
            <w:proofErr w:type="spellEnd"/>
            <w:r w:rsidRPr="00A3455B">
              <w:rPr>
                <w:sz w:val="20"/>
                <w:szCs w:val="20"/>
              </w:rPr>
              <w:t xml:space="preserve"> Максим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Гончарова Яна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БеляевскаяПолина</w:t>
            </w:r>
            <w:proofErr w:type="spellEnd"/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45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Всероссийский творческий конкурс «</w:t>
            </w:r>
            <w:proofErr w:type="gramStart"/>
            <w:r w:rsidRPr="00A3455B">
              <w:rPr>
                <w:sz w:val="20"/>
                <w:szCs w:val="20"/>
              </w:rPr>
              <w:t>Зимнее</w:t>
            </w:r>
            <w:proofErr w:type="gramEnd"/>
            <w:r w:rsidRPr="00A3455B">
              <w:rPr>
                <w:sz w:val="20"/>
                <w:szCs w:val="20"/>
              </w:rPr>
              <w:t xml:space="preserve"> вечер»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Аверьянова Л.</w:t>
            </w:r>
            <w:proofErr w:type="gramStart"/>
            <w:r w:rsidRPr="00A3455B">
              <w:rPr>
                <w:b/>
                <w:sz w:val="20"/>
                <w:szCs w:val="20"/>
              </w:rPr>
              <w:t>С</w:t>
            </w:r>
            <w:proofErr w:type="gramEnd"/>
            <w:r w:rsidRPr="00A3455B">
              <w:rPr>
                <w:b/>
                <w:sz w:val="20"/>
                <w:szCs w:val="20"/>
              </w:rPr>
              <w:t xml:space="preserve">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Липлявкин</w:t>
            </w:r>
            <w:proofErr w:type="spellEnd"/>
            <w:r w:rsidRPr="00A3455B">
              <w:rPr>
                <w:sz w:val="20"/>
                <w:szCs w:val="20"/>
              </w:rPr>
              <w:t xml:space="preserve"> Иван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Метешова</w:t>
            </w:r>
            <w:proofErr w:type="spellEnd"/>
            <w:r w:rsidRPr="00A3455B">
              <w:rPr>
                <w:sz w:val="20"/>
                <w:szCs w:val="20"/>
              </w:rPr>
              <w:t xml:space="preserve"> Полина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Морозова Настя</w:t>
            </w:r>
            <w:r w:rsidRPr="00A345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46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Международная дистанционная олимпиада «Копилка знаний» математика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Федосеева С.Н.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Метешова</w:t>
            </w:r>
            <w:proofErr w:type="spellEnd"/>
            <w:r w:rsidRPr="00A3455B">
              <w:rPr>
                <w:sz w:val="20"/>
                <w:szCs w:val="20"/>
              </w:rPr>
              <w:t xml:space="preserve"> П.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Липлявкин</w:t>
            </w:r>
            <w:proofErr w:type="spellEnd"/>
            <w:r w:rsidRPr="00A3455B">
              <w:rPr>
                <w:sz w:val="20"/>
                <w:szCs w:val="20"/>
              </w:rPr>
              <w:t xml:space="preserve"> Иван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Таперичкина</w:t>
            </w:r>
            <w:proofErr w:type="spellEnd"/>
            <w:r w:rsidRPr="00A3455B">
              <w:rPr>
                <w:sz w:val="20"/>
                <w:szCs w:val="20"/>
              </w:rPr>
              <w:t xml:space="preserve"> Катя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Смирнова Капа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Костромеева</w:t>
            </w:r>
            <w:proofErr w:type="spellEnd"/>
            <w:r w:rsidRPr="00A3455B">
              <w:rPr>
                <w:sz w:val="20"/>
                <w:szCs w:val="20"/>
              </w:rPr>
              <w:t xml:space="preserve"> София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Кузубов</w:t>
            </w:r>
            <w:proofErr w:type="spellEnd"/>
            <w:r w:rsidRPr="00A3455B">
              <w:rPr>
                <w:sz w:val="20"/>
                <w:szCs w:val="20"/>
              </w:rPr>
              <w:t xml:space="preserve"> Егор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lastRenderedPageBreak/>
              <w:t xml:space="preserve">Иконникова </w:t>
            </w:r>
            <w:proofErr w:type="spellStart"/>
            <w:r w:rsidRPr="00A3455B">
              <w:rPr>
                <w:sz w:val="20"/>
                <w:szCs w:val="20"/>
              </w:rPr>
              <w:t>Аделина</w:t>
            </w:r>
            <w:proofErr w:type="spellEnd"/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Подкопаев</w:t>
            </w:r>
            <w:proofErr w:type="spellEnd"/>
            <w:r w:rsidRPr="00A3455B">
              <w:rPr>
                <w:sz w:val="20"/>
                <w:szCs w:val="20"/>
              </w:rPr>
              <w:t xml:space="preserve"> Ваня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Благородова</w:t>
            </w:r>
            <w:proofErr w:type="spellEnd"/>
            <w:r w:rsidRPr="00A3455B">
              <w:rPr>
                <w:sz w:val="20"/>
                <w:szCs w:val="20"/>
              </w:rPr>
              <w:t xml:space="preserve"> Полина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Павлова Настя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Морозова Настя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Шматько</w:t>
            </w:r>
            <w:proofErr w:type="spellEnd"/>
            <w:r w:rsidRPr="00A3455B">
              <w:rPr>
                <w:sz w:val="20"/>
                <w:szCs w:val="20"/>
              </w:rPr>
              <w:t xml:space="preserve"> Маша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Щенникова</w:t>
            </w:r>
            <w:proofErr w:type="spellEnd"/>
            <w:r w:rsidRPr="00A3455B">
              <w:rPr>
                <w:sz w:val="20"/>
                <w:szCs w:val="20"/>
              </w:rPr>
              <w:t xml:space="preserve"> София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lastRenderedPageBreak/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lastRenderedPageBreak/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13 дипломов</w:t>
            </w: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Международный творческий конкурс «</w:t>
            </w:r>
            <w:proofErr w:type="spellStart"/>
            <w:r w:rsidRPr="00A3455B">
              <w:rPr>
                <w:sz w:val="20"/>
                <w:szCs w:val="20"/>
              </w:rPr>
              <w:t>Росмедаль</w:t>
            </w:r>
            <w:proofErr w:type="spellEnd"/>
            <w:r w:rsidRPr="00A3455B">
              <w:rPr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Алексеенко Л.Н.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Алексеенко Тимофей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48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Всероссиский</w:t>
            </w:r>
            <w:proofErr w:type="spellEnd"/>
            <w:r w:rsidRPr="00A3455B">
              <w:rPr>
                <w:sz w:val="20"/>
                <w:szCs w:val="20"/>
              </w:rPr>
              <w:t xml:space="preserve"> творческий конкурс «Изумрудный город»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Алексеенко Л.Н.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Бородинова</w:t>
            </w:r>
            <w:proofErr w:type="spellEnd"/>
            <w:r w:rsidRPr="00A3455B">
              <w:rPr>
                <w:sz w:val="20"/>
                <w:szCs w:val="20"/>
              </w:rPr>
              <w:t xml:space="preserve"> Катя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49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Международный творческий конкурс «</w:t>
            </w:r>
            <w:proofErr w:type="spellStart"/>
            <w:r w:rsidRPr="00A3455B">
              <w:rPr>
                <w:sz w:val="20"/>
                <w:szCs w:val="20"/>
              </w:rPr>
              <w:t>Росмедаль</w:t>
            </w:r>
            <w:proofErr w:type="spellEnd"/>
            <w:r w:rsidRPr="00A3455B">
              <w:rPr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Алексеенко Л.Н. </w:t>
            </w:r>
            <w:proofErr w:type="spellStart"/>
            <w:r w:rsidRPr="00A3455B">
              <w:rPr>
                <w:sz w:val="20"/>
                <w:szCs w:val="20"/>
              </w:rPr>
              <w:t>Буватова</w:t>
            </w:r>
            <w:proofErr w:type="spellEnd"/>
            <w:r w:rsidRPr="00A3455B">
              <w:rPr>
                <w:sz w:val="20"/>
                <w:szCs w:val="20"/>
              </w:rPr>
              <w:t xml:space="preserve"> Полина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50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Всероссийский дистанционный конкурс для детей и педагогов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Алексеенко Л.Н. </w:t>
            </w:r>
            <w:proofErr w:type="spellStart"/>
            <w:r w:rsidRPr="00A3455B">
              <w:rPr>
                <w:sz w:val="20"/>
                <w:szCs w:val="20"/>
              </w:rPr>
              <w:t>Свинцова</w:t>
            </w:r>
            <w:proofErr w:type="spellEnd"/>
            <w:r w:rsidRPr="00A3455B">
              <w:rPr>
                <w:sz w:val="20"/>
                <w:szCs w:val="20"/>
              </w:rPr>
              <w:t xml:space="preserve"> Настя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51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Международная дистанционная олимпиада </w:t>
            </w:r>
            <w:proofErr w:type="spellStart"/>
            <w:r w:rsidRPr="00A3455B">
              <w:rPr>
                <w:sz w:val="20"/>
                <w:szCs w:val="20"/>
                <w:lang w:val="en-US"/>
              </w:rPr>
              <w:t>infourok</w:t>
            </w:r>
            <w:proofErr w:type="spellEnd"/>
            <w:r w:rsidRPr="00A3455B">
              <w:rPr>
                <w:sz w:val="20"/>
                <w:szCs w:val="20"/>
              </w:rPr>
              <w:t xml:space="preserve"> Зима 2018 по </w:t>
            </w:r>
            <w:proofErr w:type="spellStart"/>
            <w:r w:rsidRPr="00A3455B">
              <w:rPr>
                <w:sz w:val="20"/>
                <w:szCs w:val="20"/>
              </w:rPr>
              <w:t>физ</w:t>
            </w:r>
            <w:proofErr w:type="spellEnd"/>
            <w:r w:rsidRPr="00A3455B">
              <w:rPr>
                <w:sz w:val="20"/>
                <w:szCs w:val="20"/>
              </w:rPr>
              <w:t>-ре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proofErr w:type="spellStart"/>
            <w:r w:rsidRPr="00A3455B">
              <w:rPr>
                <w:b/>
                <w:sz w:val="20"/>
                <w:szCs w:val="20"/>
              </w:rPr>
              <w:t>Тодавчич</w:t>
            </w:r>
            <w:proofErr w:type="spellEnd"/>
            <w:r w:rsidRPr="00A3455B">
              <w:rPr>
                <w:b/>
                <w:sz w:val="20"/>
                <w:szCs w:val="20"/>
              </w:rPr>
              <w:t xml:space="preserve"> И.В.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Измайлов Илья 15л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Дмитриев Тимофей 15 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52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Муниципальные соревнования по настольному теннису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Чичерина А.Г.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Никитин Максим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Грамота 3место</w:t>
            </w: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53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Всероссийский конкурс «Моя планета»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 xml:space="preserve">Чичерина А.Г 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Чичерин Артем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54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Всероссийская </w:t>
            </w:r>
            <w:proofErr w:type="spellStart"/>
            <w:r w:rsidRPr="00A3455B">
              <w:rPr>
                <w:sz w:val="20"/>
                <w:szCs w:val="20"/>
              </w:rPr>
              <w:t>метапридметная</w:t>
            </w:r>
            <w:proofErr w:type="spellEnd"/>
            <w:r w:rsidRPr="00A3455B">
              <w:rPr>
                <w:sz w:val="20"/>
                <w:szCs w:val="20"/>
              </w:rPr>
              <w:t xml:space="preserve"> олимпиада «Я эрудит»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Теплякова Е.А</w:t>
            </w:r>
            <w:r w:rsidRPr="00A3455B">
              <w:rPr>
                <w:sz w:val="20"/>
                <w:szCs w:val="20"/>
              </w:rPr>
              <w:t xml:space="preserve">. 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Смелякова Алина 11 лет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55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Международный конкурс «Круговорот знаний» предмет Математика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Федосеева С.Н.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Макиев</w:t>
            </w:r>
            <w:proofErr w:type="spellEnd"/>
            <w:r w:rsidRPr="00A3455B">
              <w:rPr>
                <w:sz w:val="20"/>
                <w:szCs w:val="20"/>
              </w:rPr>
              <w:t xml:space="preserve"> Артем 7л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III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56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Международная дистанционная олимпиада </w:t>
            </w:r>
            <w:proofErr w:type="spellStart"/>
            <w:r w:rsidRPr="00A3455B">
              <w:rPr>
                <w:sz w:val="20"/>
                <w:szCs w:val="20"/>
                <w:lang w:val="en-US"/>
              </w:rPr>
              <w:t>infourok</w:t>
            </w:r>
            <w:proofErr w:type="spellEnd"/>
            <w:r w:rsidRPr="00A3455B">
              <w:rPr>
                <w:sz w:val="20"/>
                <w:szCs w:val="20"/>
              </w:rPr>
              <w:t xml:space="preserve"> Зима 2018 </w:t>
            </w:r>
            <w:proofErr w:type="gramStart"/>
            <w:r w:rsidRPr="00A3455B">
              <w:rPr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Аверьянова Л.С.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Морозова Настя 6 л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Павлова Настя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Титова Вероника 9 лет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Липлявкин</w:t>
            </w:r>
            <w:proofErr w:type="spellEnd"/>
            <w:r w:rsidRPr="00A3455B">
              <w:rPr>
                <w:sz w:val="20"/>
                <w:szCs w:val="20"/>
              </w:rPr>
              <w:t xml:space="preserve"> Иван  7 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57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Всероссийский творческий блиц- конкурс для детей и педагогов «Зимний марафон» на портале «</w:t>
            </w:r>
            <w:proofErr w:type="spellStart"/>
            <w:r w:rsidRPr="00A3455B">
              <w:rPr>
                <w:sz w:val="20"/>
                <w:szCs w:val="20"/>
              </w:rPr>
              <w:t>ПочемуЧка</w:t>
            </w:r>
            <w:proofErr w:type="spellEnd"/>
            <w:r w:rsidRPr="00A3455B">
              <w:rPr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proofErr w:type="spellStart"/>
            <w:r w:rsidRPr="00A3455B">
              <w:rPr>
                <w:b/>
                <w:sz w:val="20"/>
                <w:szCs w:val="20"/>
              </w:rPr>
              <w:t>Бабичева</w:t>
            </w:r>
            <w:proofErr w:type="spellEnd"/>
            <w:r w:rsidRPr="00A3455B">
              <w:rPr>
                <w:b/>
                <w:sz w:val="20"/>
                <w:szCs w:val="20"/>
              </w:rPr>
              <w:t xml:space="preserve"> И.П.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Шурыгина Алина 11 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58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Всероссийский творческий блиц- конкурс для детей и педагогов «Зимний марафон» на портале «</w:t>
            </w:r>
            <w:proofErr w:type="spellStart"/>
            <w:r w:rsidRPr="00A3455B">
              <w:rPr>
                <w:sz w:val="20"/>
                <w:szCs w:val="20"/>
              </w:rPr>
              <w:t>ПочемуЧка</w:t>
            </w:r>
            <w:proofErr w:type="spellEnd"/>
            <w:r w:rsidRPr="00A3455B">
              <w:rPr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3455B">
              <w:rPr>
                <w:b/>
                <w:sz w:val="20"/>
                <w:szCs w:val="20"/>
              </w:rPr>
              <w:t>Михайловская И.Н.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spellStart"/>
            <w:r w:rsidRPr="00A3455B">
              <w:rPr>
                <w:sz w:val="20"/>
                <w:szCs w:val="20"/>
              </w:rPr>
              <w:t>Макиев</w:t>
            </w:r>
            <w:proofErr w:type="spellEnd"/>
            <w:r w:rsidRPr="00A3455B">
              <w:rPr>
                <w:sz w:val="20"/>
                <w:szCs w:val="20"/>
              </w:rPr>
              <w:t xml:space="preserve"> Артем 6лет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  <w:tr w:rsidR="00A6731E" w:rsidRPr="00A3455B" w:rsidTr="00BE02F1">
        <w:trPr>
          <w:trHeight w:val="255"/>
        </w:trPr>
        <w:tc>
          <w:tcPr>
            <w:tcW w:w="392" w:type="dxa"/>
          </w:tcPr>
          <w:p w:rsidR="00A6731E" w:rsidRPr="00A3455B" w:rsidRDefault="00A6731E" w:rsidP="00BE02F1">
            <w:pPr>
              <w:numPr>
                <w:ilvl w:val="0"/>
                <w:numId w:val="20"/>
              </w:num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59</w:t>
            </w:r>
          </w:p>
        </w:tc>
        <w:tc>
          <w:tcPr>
            <w:tcW w:w="3969" w:type="dxa"/>
          </w:tcPr>
          <w:p w:rsidR="00A6731E" w:rsidRPr="00A3455B" w:rsidRDefault="00A6731E" w:rsidP="00BE02F1">
            <w:pPr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  <w:lang w:val="en-US"/>
              </w:rPr>
              <w:t>II</w:t>
            </w:r>
            <w:r w:rsidRPr="00A3455B">
              <w:rPr>
                <w:sz w:val="20"/>
                <w:szCs w:val="20"/>
              </w:rPr>
              <w:t xml:space="preserve"> Всероссийский творческий блиц- конкурс для детей и педагогов «Зимний марафон» на портале «</w:t>
            </w:r>
            <w:proofErr w:type="spellStart"/>
            <w:r w:rsidRPr="00A3455B">
              <w:rPr>
                <w:sz w:val="20"/>
                <w:szCs w:val="20"/>
              </w:rPr>
              <w:t>ПочемуЧка</w:t>
            </w:r>
            <w:proofErr w:type="spellEnd"/>
            <w:r w:rsidRPr="00A3455B">
              <w:rPr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A6731E" w:rsidRPr="00A3455B" w:rsidRDefault="00A6731E" w:rsidP="00BE02F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proofErr w:type="spellStart"/>
            <w:r w:rsidRPr="00A3455B">
              <w:rPr>
                <w:b/>
                <w:sz w:val="20"/>
                <w:szCs w:val="20"/>
              </w:rPr>
              <w:t>Лузан</w:t>
            </w:r>
            <w:proofErr w:type="spellEnd"/>
            <w:r w:rsidRPr="00A3455B">
              <w:rPr>
                <w:b/>
                <w:sz w:val="20"/>
                <w:szCs w:val="20"/>
              </w:rPr>
              <w:t xml:space="preserve"> Т.Ю.</w:t>
            </w:r>
          </w:p>
          <w:p w:rsidR="00A6731E" w:rsidRPr="00A3455B" w:rsidRDefault="00A6731E" w:rsidP="00BE02F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>Гончарова Светлана 8 лет</w:t>
            </w:r>
          </w:p>
        </w:tc>
        <w:tc>
          <w:tcPr>
            <w:tcW w:w="2017" w:type="dxa"/>
          </w:tcPr>
          <w:p w:rsidR="00A6731E" w:rsidRPr="00A3455B" w:rsidRDefault="00A6731E" w:rsidP="00BE02F1">
            <w:pPr>
              <w:ind w:firstLine="0"/>
              <w:rPr>
                <w:sz w:val="20"/>
                <w:szCs w:val="20"/>
              </w:rPr>
            </w:pPr>
            <w:r w:rsidRPr="00A3455B">
              <w:rPr>
                <w:sz w:val="20"/>
                <w:szCs w:val="20"/>
              </w:rPr>
              <w:t xml:space="preserve">Диплом </w:t>
            </w:r>
            <w:r w:rsidRPr="00A3455B">
              <w:rPr>
                <w:sz w:val="20"/>
                <w:szCs w:val="20"/>
                <w:lang w:val="en-US"/>
              </w:rPr>
              <w:t>I</w:t>
            </w:r>
            <w:r w:rsidRPr="00A3455B">
              <w:rPr>
                <w:sz w:val="20"/>
                <w:szCs w:val="20"/>
              </w:rPr>
              <w:t xml:space="preserve"> место</w:t>
            </w:r>
          </w:p>
          <w:p w:rsidR="00A6731E" w:rsidRPr="00A3455B" w:rsidRDefault="00A6731E" w:rsidP="00BE02F1">
            <w:pPr>
              <w:rPr>
                <w:sz w:val="20"/>
                <w:szCs w:val="20"/>
              </w:rPr>
            </w:pPr>
          </w:p>
        </w:tc>
      </w:tr>
    </w:tbl>
    <w:p w:rsidR="00A6731E" w:rsidRPr="00BB2928" w:rsidRDefault="00A6731E" w:rsidP="00A6731E">
      <w:pPr>
        <w:ind w:left="-284" w:right="-284"/>
        <w:rPr>
          <w:b/>
          <w:u w:val="single"/>
        </w:rPr>
      </w:pPr>
    </w:p>
    <w:p w:rsidR="00A6731E" w:rsidRPr="00BB2928" w:rsidRDefault="00A6731E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t>Сравнительный анализ результатов обучающихся Ц</w:t>
      </w:r>
      <w:r>
        <w:rPr>
          <w:sz w:val="24"/>
          <w:szCs w:val="24"/>
        </w:rPr>
        <w:t>ВР</w:t>
      </w:r>
      <w:r w:rsidRPr="00BB2928">
        <w:rPr>
          <w:sz w:val="24"/>
          <w:szCs w:val="24"/>
        </w:rPr>
        <w:t xml:space="preserve"> за последние три учебных года показывает значительный рост призеров, что полностью соответствует прогнозам проекта «</w:t>
      </w:r>
      <w:r>
        <w:rPr>
          <w:sz w:val="24"/>
          <w:szCs w:val="24"/>
        </w:rPr>
        <w:t>Зажигаем звезды</w:t>
      </w:r>
      <w:r w:rsidRPr="00BB2928">
        <w:rPr>
          <w:sz w:val="24"/>
          <w:szCs w:val="24"/>
        </w:rPr>
        <w:t xml:space="preserve">». </w:t>
      </w:r>
      <w:r w:rsidR="00B673E3">
        <w:rPr>
          <w:sz w:val="24"/>
          <w:szCs w:val="24"/>
        </w:rPr>
        <w:t>В</w:t>
      </w:r>
      <w:r w:rsidRPr="00BB2928">
        <w:rPr>
          <w:sz w:val="24"/>
          <w:szCs w:val="24"/>
        </w:rPr>
        <w:t>ыросло качество творческих продуктов, предъявляемых обучающимися Ц</w:t>
      </w:r>
      <w:r>
        <w:rPr>
          <w:sz w:val="24"/>
          <w:szCs w:val="24"/>
        </w:rPr>
        <w:t>ентра</w:t>
      </w:r>
      <w:r w:rsidR="00B673E3">
        <w:rPr>
          <w:sz w:val="24"/>
          <w:szCs w:val="24"/>
        </w:rPr>
        <w:t>:</w:t>
      </w:r>
      <w:r w:rsidRPr="00BB2928">
        <w:rPr>
          <w:sz w:val="24"/>
          <w:szCs w:val="24"/>
        </w:rPr>
        <w:t xml:space="preserve"> проектно-исследовательские работы детей в </w:t>
      </w:r>
      <w:r>
        <w:rPr>
          <w:sz w:val="24"/>
          <w:szCs w:val="24"/>
        </w:rPr>
        <w:t>художественно-эстетическом направлении</w:t>
      </w:r>
      <w:r w:rsidRPr="00BB2928">
        <w:rPr>
          <w:sz w:val="24"/>
          <w:szCs w:val="24"/>
        </w:rPr>
        <w:t>, краеведени</w:t>
      </w:r>
      <w:r>
        <w:rPr>
          <w:sz w:val="24"/>
          <w:szCs w:val="24"/>
        </w:rPr>
        <w:t>и, а также</w:t>
      </w:r>
      <w:r w:rsidR="00B673E3">
        <w:rPr>
          <w:sz w:val="24"/>
          <w:szCs w:val="24"/>
        </w:rPr>
        <w:t xml:space="preserve"> участие в</w:t>
      </w:r>
      <w:r>
        <w:rPr>
          <w:sz w:val="24"/>
          <w:szCs w:val="24"/>
        </w:rPr>
        <w:t xml:space="preserve"> соревнования</w:t>
      </w:r>
      <w:r w:rsidR="00B673E3">
        <w:rPr>
          <w:sz w:val="24"/>
          <w:szCs w:val="24"/>
        </w:rPr>
        <w:t>х</w:t>
      </w:r>
      <w:r>
        <w:rPr>
          <w:sz w:val="24"/>
          <w:szCs w:val="24"/>
        </w:rPr>
        <w:t xml:space="preserve"> и олимпиад</w:t>
      </w:r>
      <w:r w:rsidR="00B673E3">
        <w:rPr>
          <w:sz w:val="24"/>
          <w:szCs w:val="24"/>
        </w:rPr>
        <w:t>ах</w:t>
      </w:r>
      <w:r>
        <w:rPr>
          <w:sz w:val="24"/>
          <w:szCs w:val="24"/>
        </w:rPr>
        <w:t xml:space="preserve"> физкультурно-спортивного направления. </w:t>
      </w:r>
      <w:r w:rsidRPr="00BB2928">
        <w:rPr>
          <w:sz w:val="24"/>
          <w:szCs w:val="24"/>
        </w:rPr>
        <w:t xml:space="preserve">Яркие победы наших детей являются неопровержимым доказательством того, что созданная в учреждении система выявления, сопровождения и поддержки одаренных детей работает и дает хорошие результаты. </w:t>
      </w:r>
    </w:p>
    <w:p w:rsidR="00A6731E" w:rsidRPr="00BB2928" w:rsidRDefault="00A6731E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t>В 201</w:t>
      </w:r>
      <w:r>
        <w:rPr>
          <w:sz w:val="24"/>
          <w:szCs w:val="24"/>
        </w:rPr>
        <w:t>7</w:t>
      </w:r>
      <w:r w:rsidRPr="00BB2928">
        <w:rPr>
          <w:sz w:val="24"/>
          <w:szCs w:val="24"/>
        </w:rPr>
        <w:t xml:space="preserve"> году в учреждении были разработаны индивидуальные карты личностного роста, где конструируется маршрут одаренных детей. Практика её использования помогла педагогам пересмотреть свои сложившиеся подходы к сотрудничеству с такими детьми и настроиться на личностно-ориентированное обучение, которое начинается с создания дополнительной общеразвивающей программы. Помимо этого педагогами Центра созданы ряд гибких  и вариативных базовых курсов, в которых заложена возможность  </w:t>
      </w:r>
      <w:r w:rsidRPr="00BB2928">
        <w:rPr>
          <w:sz w:val="24"/>
          <w:szCs w:val="24"/>
        </w:rPr>
        <w:lastRenderedPageBreak/>
        <w:t>работы с одаренными детьми. Разработан и внедрен в педагогическую практику новый диагностический инструментарий, в основу которого положен творческий портрет одаренного ребенка. Мониторинг образовательного процесса – это технология, позволяющая педагогу оттачивать свое мастерство, а для обучающихся и их родителей – это возможность получения обратной связи.</w:t>
      </w:r>
    </w:p>
    <w:p w:rsidR="00791C85" w:rsidRDefault="00791C85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t xml:space="preserve">Выбранная модель направлена на создание условий для творческого развития и самореализации одаренного ребенка, она предполагает решение конкретных проблем конкретной личности. </w:t>
      </w:r>
    </w:p>
    <w:p w:rsidR="00A6731E" w:rsidRPr="00BB2928" w:rsidRDefault="00A6731E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t xml:space="preserve">Концепция педагогического сопровождения рассматривается нами как процесс заинтересованного наблюдения, консультирования, личностного участия, поощрения максимальной самостоятельности ребенка, проявляющейся в его активности. Все это можно осуществить только при использовании современных образовательных технологий, которые являются гарантом качества дополнительного образования. </w:t>
      </w:r>
      <w:r>
        <w:rPr>
          <w:sz w:val="24"/>
          <w:szCs w:val="24"/>
        </w:rPr>
        <w:t>В последние два</w:t>
      </w:r>
      <w:r w:rsidRPr="00BB2928">
        <w:rPr>
          <w:sz w:val="24"/>
          <w:szCs w:val="24"/>
        </w:rPr>
        <w:t xml:space="preserve"> года в Ц</w:t>
      </w:r>
      <w:r>
        <w:rPr>
          <w:sz w:val="24"/>
          <w:szCs w:val="24"/>
        </w:rPr>
        <w:t>ВР</w:t>
      </w:r>
      <w:r w:rsidRPr="00BB2928">
        <w:rPr>
          <w:sz w:val="24"/>
          <w:szCs w:val="24"/>
        </w:rPr>
        <w:t xml:space="preserve"> активно используются:</w:t>
      </w:r>
    </w:p>
    <w:p w:rsidR="00A6731E" w:rsidRPr="00BB2928" w:rsidRDefault="00A6731E" w:rsidP="00A6731E">
      <w:pPr>
        <w:pStyle w:val="a0"/>
        <w:numPr>
          <w:ilvl w:val="0"/>
          <w:numId w:val="16"/>
        </w:numPr>
        <w:ind w:left="0" w:firstLine="709"/>
        <w:rPr>
          <w:sz w:val="24"/>
          <w:szCs w:val="24"/>
        </w:rPr>
      </w:pPr>
      <w:proofErr w:type="spellStart"/>
      <w:r w:rsidRPr="00BB2928">
        <w:rPr>
          <w:sz w:val="24"/>
          <w:szCs w:val="24"/>
        </w:rPr>
        <w:t>здоровьесберегающие</w:t>
      </w:r>
      <w:proofErr w:type="spellEnd"/>
      <w:r w:rsidRPr="00BB2928">
        <w:rPr>
          <w:sz w:val="24"/>
          <w:szCs w:val="24"/>
        </w:rPr>
        <w:t xml:space="preserve"> технологии (основная цель – качество образования, а здоровье ребенка – критерий);</w:t>
      </w:r>
    </w:p>
    <w:p w:rsidR="00A6731E" w:rsidRPr="00BB2928" w:rsidRDefault="00A6731E" w:rsidP="00A6731E">
      <w:pPr>
        <w:pStyle w:val="a0"/>
        <w:numPr>
          <w:ilvl w:val="0"/>
          <w:numId w:val="16"/>
        </w:numPr>
        <w:ind w:left="0" w:firstLine="709"/>
        <w:rPr>
          <w:sz w:val="24"/>
          <w:szCs w:val="24"/>
        </w:rPr>
      </w:pPr>
      <w:r w:rsidRPr="00BB2928">
        <w:rPr>
          <w:sz w:val="24"/>
          <w:szCs w:val="24"/>
        </w:rPr>
        <w:t>игровые технологии (применяются в работе с детьми разного возраста, активно включают ребенка в деятельность в условиях различных ситуаций, направленных на усвоение опыта, в котором складывается и совершенствуется самоуправление поведением);</w:t>
      </w:r>
    </w:p>
    <w:p w:rsidR="00A6731E" w:rsidRPr="00BB2928" w:rsidRDefault="00A6731E" w:rsidP="00A6731E">
      <w:pPr>
        <w:pStyle w:val="a0"/>
        <w:numPr>
          <w:ilvl w:val="0"/>
          <w:numId w:val="16"/>
        </w:numPr>
        <w:ind w:left="0" w:firstLine="709"/>
        <w:rPr>
          <w:sz w:val="24"/>
          <w:szCs w:val="24"/>
        </w:rPr>
      </w:pPr>
      <w:r w:rsidRPr="00BB2928">
        <w:rPr>
          <w:sz w:val="24"/>
          <w:szCs w:val="24"/>
        </w:rPr>
        <w:t>развивающие тренировочные методики (в зависимости от личностной проблемы ребенка);</w:t>
      </w:r>
    </w:p>
    <w:p w:rsidR="00A6731E" w:rsidRPr="00BB2928" w:rsidRDefault="00A6731E" w:rsidP="00A6731E">
      <w:pPr>
        <w:pStyle w:val="a0"/>
        <w:numPr>
          <w:ilvl w:val="0"/>
          <w:numId w:val="16"/>
        </w:numPr>
        <w:ind w:left="0" w:firstLine="709"/>
        <w:rPr>
          <w:sz w:val="24"/>
          <w:szCs w:val="24"/>
        </w:rPr>
      </w:pPr>
      <w:r w:rsidRPr="00BB2928">
        <w:rPr>
          <w:sz w:val="24"/>
          <w:szCs w:val="24"/>
        </w:rPr>
        <w:t xml:space="preserve">информационно-коммуникационные технологии (стали нормой жизни, а не праздником, как раньше, благодаря мощной информатизации образовательной сферы); </w:t>
      </w:r>
    </w:p>
    <w:p w:rsidR="00A6731E" w:rsidRPr="00BB2928" w:rsidRDefault="00A6731E" w:rsidP="00A6731E">
      <w:pPr>
        <w:pStyle w:val="a0"/>
        <w:numPr>
          <w:ilvl w:val="0"/>
          <w:numId w:val="16"/>
        </w:numPr>
        <w:ind w:left="0" w:firstLine="709"/>
        <w:rPr>
          <w:sz w:val="24"/>
          <w:szCs w:val="24"/>
        </w:rPr>
      </w:pPr>
      <w:r w:rsidRPr="00BB2928">
        <w:rPr>
          <w:sz w:val="24"/>
          <w:szCs w:val="24"/>
        </w:rPr>
        <w:t>проектная деятельность;</w:t>
      </w:r>
    </w:p>
    <w:p w:rsidR="00A6731E" w:rsidRPr="00BB2928" w:rsidRDefault="00A6731E" w:rsidP="00A6731E">
      <w:pPr>
        <w:pStyle w:val="a0"/>
        <w:numPr>
          <w:ilvl w:val="0"/>
          <w:numId w:val="16"/>
        </w:numPr>
        <w:ind w:left="0" w:firstLine="709"/>
        <w:rPr>
          <w:sz w:val="24"/>
          <w:szCs w:val="24"/>
        </w:rPr>
      </w:pPr>
      <w:r w:rsidRPr="00BB2928">
        <w:rPr>
          <w:sz w:val="24"/>
          <w:szCs w:val="24"/>
        </w:rPr>
        <w:t>исследовательская деятельность;</w:t>
      </w:r>
    </w:p>
    <w:p w:rsidR="00A6731E" w:rsidRPr="00BB2928" w:rsidRDefault="00A6731E" w:rsidP="00A6731E">
      <w:pPr>
        <w:pStyle w:val="a0"/>
        <w:numPr>
          <w:ilvl w:val="0"/>
          <w:numId w:val="16"/>
        </w:numPr>
        <w:ind w:left="0" w:firstLine="709"/>
        <w:rPr>
          <w:sz w:val="24"/>
          <w:szCs w:val="24"/>
        </w:rPr>
      </w:pPr>
      <w:r w:rsidRPr="00BB2928">
        <w:rPr>
          <w:sz w:val="24"/>
          <w:szCs w:val="24"/>
        </w:rPr>
        <w:t>проблемное обучение;</w:t>
      </w:r>
    </w:p>
    <w:p w:rsidR="00A6731E" w:rsidRPr="00BB2928" w:rsidRDefault="00A6731E" w:rsidP="00A6731E">
      <w:pPr>
        <w:pStyle w:val="a0"/>
        <w:numPr>
          <w:ilvl w:val="0"/>
          <w:numId w:val="16"/>
        </w:numPr>
        <w:ind w:left="0" w:firstLine="709"/>
        <w:rPr>
          <w:sz w:val="24"/>
          <w:szCs w:val="24"/>
        </w:rPr>
      </w:pPr>
      <w:r w:rsidRPr="00BB2928">
        <w:rPr>
          <w:sz w:val="24"/>
          <w:szCs w:val="24"/>
        </w:rPr>
        <w:t>дистанционные технологии.</w:t>
      </w:r>
    </w:p>
    <w:p w:rsidR="00A6731E" w:rsidRPr="00BB2928" w:rsidRDefault="00A6731E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t>К началу эксперимента по отработке сетевой модели метод проектов эффективно использовался только в детских объединениях, реализующих программы туристско-краеведческой</w:t>
      </w:r>
      <w:r>
        <w:rPr>
          <w:sz w:val="24"/>
          <w:szCs w:val="24"/>
        </w:rPr>
        <w:t xml:space="preserve"> и художественно-эстетической </w:t>
      </w:r>
      <w:r w:rsidRPr="00BB2928">
        <w:rPr>
          <w:sz w:val="24"/>
          <w:szCs w:val="24"/>
        </w:rPr>
        <w:t xml:space="preserve"> направленности. У</w:t>
      </w:r>
      <w:r w:rsidR="00B12564">
        <w:rPr>
          <w:sz w:val="24"/>
          <w:szCs w:val="24"/>
        </w:rPr>
        <w:t xml:space="preserve"> ПДО </w:t>
      </w:r>
      <w:r>
        <w:rPr>
          <w:sz w:val="24"/>
          <w:szCs w:val="24"/>
        </w:rPr>
        <w:t>физкультурно-спортивного направления</w:t>
      </w:r>
      <w:r w:rsidRPr="00BB2928">
        <w:rPr>
          <w:sz w:val="24"/>
          <w:szCs w:val="24"/>
        </w:rPr>
        <w:t xml:space="preserve"> использование данной технологии вызывало негативную реакцию. 201</w:t>
      </w:r>
      <w:r>
        <w:rPr>
          <w:sz w:val="24"/>
          <w:szCs w:val="24"/>
        </w:rPr>
        <w:t>6</w:t>
      </w:r>
      <w:r w:rsidRPr="00BB2928">
        <w:rPr>
          <w:sz w:val="24"/>
          <w:szCs w:val="24"/>
        </w:rPr>
        <w:t>-201</w:t>
      </w:r>
      <w:r>
        <w:rPr>
          <w:sz w:val="24"/>
          <w:szCs w:val="24"/>
        </w:rPr>
        <w:t>7</w:t>
      </w:r>
      <w:r w:rsidRPr="00BB2928">
        <w:rPr>
          <w:sz w:val="24"/>
          <w:szCs w:val="24"/>
        </w:rPr>
        <w:t xml:space="preserve"> учебный год можно назвать переломным, так как наметилась положительная тенденция в применении этого метода педагогами всех </w:t>
      </w:r>
      <w:r>
        <w:rPr>
          <w:sz w:val="24"/>
          <w:szCs w:val="24"/>
        </w:rPr>
        <w:t>направлений</w:t>
      </w:r>
      <w:r w:rsidRPr="00BB2928">
        <w:rPr>
          <w:sz w:val="24"/>
          <w:szCs w:val="24"/>
        </w:rPr>
        <w:t>.</w:t>
      </w:r>
    </w:p>
    <w:p w:rsidR="00A6731E" w:rsidRPr="00BB2928" w:rsidRDefault="00A6731E" w:rsidP="00A6731E">
      <w:pPr>
        <w:pStyle w:val="a4"/>
        <w:ind w:left="0" w:firstLine="709"/>
        <w:jc w:val="both"/>
      </w:pPr>
      <w:r w:rsidRPr="00BB2928">
        <w:t xml:space="preserve">Она эффективно применяется не только в рамках занятий </w:t>
      </w:r>
      <w:r>
        <w:t>спортивных</w:t>
      </w:r>
      <w:r w:rsidRPr="00BB2928">
        <w:t xml:space="preserve"> объединений, где занимаются одаренные обучающиеся и индивидуальных занятий для этой категории, педагоги накапливают опыт участия детей и подростков в областных </w:t>
      </w:r>
      <w:r>
        <w:t>соревнованиях, международных олимпиадах</w:t>
      </w:r>
      <w:r w:rsidRPr="00BB2928">
        <w:t xml:space="preserve"> (</w:t>
      </w:r>
      <w:r w:rsidR="00857E5D">
        <w:t>в течение последних двух ле</w:t>
      </w:r>
      <w:proofErr w:type="gramStart"/>
      <w:r w:rsidR="00857E5D">
        <w:t>т</w:t>
      </w:r>
      <w:r w:rsidRPr="00BB2928">
        <w:t>–</w:t>
      </w:r>
      <w:proofErr w:type="gramEnd"/>
      <w:r w:rsidRPr="00BB2928">
        <w:t xml:space="preserve"> призовые места). </w:t>
      </w:r>
    </w:p>
    <w:p w:rsidR="00A6731E" w:rsidRPr="00BB2928" w:rsidRDefault="00A6731E" w:rsidP="00A6731E">
      <w:pPr>
        <w:pStyle w:val="a4"/>
        <w:ind w:left="0" w:firstLine="709"/>
        <w:jc w:val="both"/>
      </w:pPr>
      <w:r w:rsidRPr="00BB2928">
        <w:t xml:space="preserve">Изменился настрой </w:t>
      </w:r>
      <w:r>
        <w:t>педагогов</w:t>
      </w:r>
      <w:r w:rsidRPr="00BB2928">
        <w:t xml:space="preserve"> детских объединений в использовании технологии проектной деятельности и в художественно</w:t>
      </w:r>
      <w:r>
        <w:t>-эстетическом направлении</w:t>
      </w:r>
      <w:r w:rsidRPr="00BB2928">
        <w:t>. На совещании педагогов</w:t>
      </w:r>
      <w:r>
        <w:t>,</w:t>
      </w:r>
      <w:r w:rsidRPr="00BB2928">
        <w:t xml:space="preserve"> а также в личных беседах уделялось серьезное внимание организации проектной деятельности одаренных обучающихся. Системному её применению способствовала корректировка дополнительных общеразвивающих программ, в содержание которых были включены современные технологии. В перспективе педагогам, реализующим программы художественной направленности, необходимо обратить особое внимание на формирование культуры публичных высту</w:t>
      </w:r>
      <w:r w:rsidR="00D83D4F">
        <w:t>плений детей при защите проекта</w:t>
      </w:r>
      <w:r w:rsidRPr="00BB2928">
        <w:t xml:space="preserve">. </w:t>
      </w:r>
    </w:p>
    <w:p w:rsidR="00A6731E" w:rsidRPr="00BB2928" w:rsidRDefault="00A6731E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t xml:space="preserve">Проблем с применением технологии исследовательской деятельности в учреждении никогда не возникало. Она незаменима при необходимости формирования у обучающихся навыков научной работы, поэтому   на протяжении многих лет активно применяется в детских объединениях </w:t>
      </w:r>
      <w:r>
        <w:rPr>
          <w:sz w:val="24"/>
          <w:szCs w:val="24"/>
        </w:rPr>
        <w:t>туристско-краеведческого направления.</w:t>
      </w:r>
      <w:r w:rsidRPr="00BB2928">
        <w:rPr>
          <w:sz w:val="24"/>
          <w:szCs w:val="24"/>
        </w:rPr>
        <w:t xml:space="preserve"> </w:t>
      </w:r>
      <w:r w:rsidRPr="00BB2928">
        <w:rPr>
          <w:sz w:val="24"/>
          <w:szCs w:val="24"/>
        </w:rPr>
        <w:lastRenderedPageBreak/>
        <w:t>Накопленный за два года опыт пригодится другим педагогам, которые уже сейчас заинтересовались новой формой организации обучения для одаренных детей</w:t>
      </w:r>
      <w:r>
        <w:rPr>
          <w:sz w:val="24"/>
          <w:szCs w:val="24"/>
        </w:rPr>
        <w:t>.</w:t>
      </w:r>
    </w:p>
    <w:p w:rsidR="00A6731E" w:rsidRPr="00BB2928" w:rsidRDefault="00A6731E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t>Освоение технологии проблемного обучения при кажущейся простоте является процессом довольно сложным, требующим тщательной подготовки. Вместо объяснения по шаблону нужно научиться моделировать творческий процесс за счет создания проблемной ситуации и управления поиском решения. Наблюдения за деятельностью педагогов в период проведения эксперимента по отработке муниципальной модели позволяют сделать следующий вывод - немногие руководители детских объединений владеют мастерством ставить вопросы, предлагать необычные задачи и экспериментальные задания, вовлекая детей в поиск возможных решений (д/</w:t>
      </w:r>
      <w:proofErr w:type="gramStart"/>
      <w:r w:rsidRPr="00BB2928">
        <w:rPr>
          <w:sz w:val="24"/>
          <w:szCs w:val="24"/>
        </w:rPr>
        <w:t>о</w:t>
      </w:r>
      <w:proofErr w:type="gramEnd"/>
      <w:r w:rsidRPr="00BB2928">
        <w:rPr>
          <w:sz w:val="24"/>
          <w:szCs w:val="24"/>
        </w:rPr>
        <w:t xml:space="preserve"> </w:t>
      </w:r>
      <w:r>
        <w:rPr>
          <w:sz w:val="24"/>
          <w:szCs w:val="24"/>
        </w:rPr>
        <w:t>художественно-эстетической и туристско-краеведческой н</w:t>
      </w:r>
      <w:r w:rsidRPr="00BB2928">
        <w:rPr>
          <w:sz w:val="24"/>
          <w:szCs w:val="24"/>
        </w:rPr>
        <w:t xml:space="preserve">аправленностей). В перспективе это большое поле деятельности для МС учреждения. </w:t>
      </w:r>
    </w:p>
    <w:p w:rsidR="006F7E0E" w:rsidRDefault="00A6731E" w:rsidP="00A6731E">
      <w:r w:rsidRPr="00BB2928">
        <w:t xml:space="preserve">В силу определенных технических условий в учреждении отсутствует опыт дистанционного обучения детей, но мы широко используем возможности дистанционных конкурсов – новой формы предъявления творческих результатов одаренных обучающихся. Помимо </w:t>
      </w:r>
      <w:r>
        <w:t>художественно-эстетической и туристско-краеведческой направленности</w:t>
      </w:r>
      <w:r w:rsidRPr="00BB2928">
        <w:t xml:space="preserve"> в них включились детские объединения </w:t>
      </w:r>
      <w:r>
        <w:t xml:space="preserve">физкультурно-спортивного  и социально-педагогического направления. </w:t>
      </w:r>
    </w:p>
    <w:p w:rsidR="00A6731E" w:rsidRPr="00BB2928" w:rsidRDefault="006F7E0E" w:rsidP="00A6731E">
      <w:r>
        <w:t>В</w:t>
      </w:r>
      <w:r w:rsidR="00A6731E" w:rsidRPr="00BB2928">
        <w:t xml:space="preserve"> 201</w:t>
      </w:r>
      <w:r w:rsidR="00A6731E">
        <w:t>5</w:t>
      </w:r>
      <w:r w:rsidR="00A6731E" w:rsidRPr="00BB2928">
        <w:t>-201</w:t>
      </w:r>
      <w:r w:rsidR="00A6731E">
        <w:t>7</w:t>
      </w:r>
      <w:r w:rsidR="00A6731E" w:rsidRPr="00BB2928">
        <w:t xml:space="preserve"> учебном году ребята участвовали в </w:t>
      </w:r>
      <w:r w:rsidR="00A6731E">
        <w:t xml:space="preserve">более </w:t>
      </w:r>
      <w:r w:rsidR="00A6731E" w:rsidRPr="00BB2928">
        <w:t>1</w:t>
      </w:r>
      <w:r w:rsidR="00A6731E">
        <w:t>40</w:t>
      </w:r>
      <w:r w:rsidR="00A6731E" w:rsidRPr="00BB2928">
        <w:t xml:space="preserve"> Всероссийских Интернет – конкурсах и завое</w:t>
      </w:r>
      <w:r>
        <w:t>вы</w:t>
      </w:r>
      <w:r w:rsidR="00A6731E" w:rsidRPr="00BB2928">
        <w:t xml:space="preserve">вали </w:t>
      </w:r>
      <w:r w:rsidR="00A6731E">
        <w:t>призовые места</w:t>
      </w:r>
      <w:r w:rsidR="00A6731E" w:rsidRPr="00BB2928">
        <w:t>. Работы наших детей можно увидеть на сайтах «</w:t>
      </w:r>
      <w:r w:rsidR="00A6731E">
        <w:t>Почемучка»</w:t>
      </w:r>
      <w:r w:rsidR="00A6731E" w:rsidRPr="00BB2928">
        <w:t>, «</w:t>
      </w:r>
      <w:proofErr w:type="spellStart"/>
      <w:r w:rsidR="00A6731E">
        <w:t>Росмедаль</w:t>
      </w:r>
      <w:proofErr w:type="spellEnd"/>
      <w:r w:rsidR="00A6731E" w:rsidRPr="00BB2928">
        <w:t>», «</w:t>
      </w:r>
      <w:r w:rsidR="00A6731E">
        <w:t>Радуга талантов</w:t>
      </w:r>
      <w:r w:rsidR="00A6731E" w:rsidRPr="00BB2928">
        <w:t>»</w:t>
      </w:r>
      <w:r w:rsidR="00A6731E" w:rsidRPr="00D35154">
        <w:t xml:space="preserve"> </w:t>
      </w:r>
      <w:r w:rsidR="00A6731E">
        <w:t xml:space="preserve">международная </w:t>
      </w:r>
      <w:r w:rsidR="00A6731E" w:rsidRPr="00BB2928">
        <w:t xml:space="preserve">дистанционная олимпиада </w:t>
      </w:r>
      <w:proofErr w:type="spellStart"/>
      <w:r w:rsidR="00A6731E" w:rsidRPr="00BB2928">
        <w:rPr>
          <w:lang w:val="en-US"/>
        </w:rPr>
        <w:t>infourok</w:t>
      </w:r>
      <w:proofErr w:type="spellEnd"/>
      <w:r w:rsidR="00A6731E">
        <w:t>, «Изумрудный город»,</w:t>
      </w:r>
      <w:r w:rsidR="00A6731E" w:rsidRPr="00A3455B">
        <w:t xml:space="preserve"> </w:t>
      </w:r>
      <w:r w:rsidR="00A6731E">
        <w:t>м</w:t>
      </w:r>
      <w:r w:rsidR="00A6731E" w:rsidRPr="00BB2928">
        <w:t>еждународная дистанционная олимпиада «Копилка знаний»</w:t>
      </w:r>
      <w:r w:rsidR="00A6731E">
        <w:t xml:space="preserve"> </w:t>
      </w:r>
      <w:r w:rsidR="00A6731E" w:rsidRPr="00BB2928">
        <w:t xml:space="preserve">и др. Со следующего учебного года предоставление творческих работ детей </w:t>
      </w:r>
      <w:r w:rsidR="00A6731E">
        <w:t>и участие в олимпиадах</w:t>
      </w:r>
      <w:r w:rsidR="00A6731E" w:rsidRPr="00BB2928">
        <w:t xml:space="preserve"> дистанционных конкурс</w:t>
      </w:r>
      <w:r w:rsidR="00A6731E">
        <w:t>ов</w:t>
      </w:r>
      <w:r w:rsidR="00A6731E" w:rsidRPr="00BB2928">
        <w:t xml:space="preserve"> планируют</w:t>
      </w:r>
      <w:r w:rsidR="00A6731E">
        <w:t>ся</w:t>
      </w:r>
      <w:r w:rsidR="00A6731E" w:rsidRPr="00BB2928">
        <w:t xml:space="preserve"> и педагог</w:t>
      </w:r>
      <w:r w:rsidR="00A6731E">
        <w:t>ами социально-педагогического направления</w:t>
      </w:r>
      <w:r w:rsidR="00A6731E" w:rsidRPr="00BB2928">
        <w:t>, что расширяет традиционные формы взаимодействия с ними.</w:t>
      </w:r>
    </w:p>
    <w:p w:rsidR="00A6731E" w:rsidRPr="00BB2928" w:rsidRDefault="00A6731E" w:rsidP="00A6731E">
      <w:r w:rsidRPr="00BB2928">
        <w:t>Для реализации индивидуального образовательного маршрута одаренного ребенка педагоги широко используют следующие формы: индивидуальные занятия, сольные концерты, авторские выставки, мастер-классы, создание Портфолио, участие в мероприятиях различного уровня и профиля, оформление стенда «Радуга творчества», освещение их достижений в СМИ.</w:t>
      </w:r>
    </w:p>
    <w:p w:rsidR="00A6731E" w:rsidRPr="00BB2928" w:rsidRDefault="00A6731E" w:rsidP="00A6731E">
      <w:r w:rsidRPr="00BB2928">
        <w:t>Немаловажным условием для развития творческого потенциала и продуктивной самореализации одаренного ребенка М</w:t>
      </w:r>
      <w:r>
        <w:t>БУ ДО ЦВР</w:t>
      </w:r>
      <w:r w:rsidRPr="00BB2928">
        <w:t xml:space="preserve"> является преемственность деятельности педагогов дополнительного образования, сопровождающих его на разных возрастных этапах. </w:t>
      </w:r>
    </w:p>
    <w:p w:rsidR="00A6731E" w:rsidRPr="00BB2928" w:rsidRDefault="00A6731E" w:rsidP="00A6731E">
      <w:pPr>
        <w:pStyle w:val="a0"/>
        <w:rPr>
          <w:sz w:val="24"/>
          <w:szCs w:val="24"/>
        </w:rPr>
      </w:pPr>
      <w:r w:rsidRPr="007600FB">
        <w:rPr>
          <w:b/>
          <w:sz w:val="24"/>
          <w:szCs w:val="24"/>
        </w:rPr>
        <w:t>Основные выводы</w:t>
      </w:r>
      <w:r w:rsidR="007600F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B2928">
        <w:rPr>
          <w:sz w:val="24"/>
          <w:szCs w:val="24"/>
        </w:rPr>
        <w:t>Вместо традиционных методов обучения в сотрудничестве с одаренными детьми руководители детских объединений Ц</w:t>
      </w:r>
      <w:r>
        <w:rPr>
          <w:sz w:val="24"/>
          <w:szCs w:val="24"/>
        </w:rPr>
        <w:t>ВР</w:t>
      </w:r>
      <w:r w:rsidRPr="00BB2928">
        <w:rPr>
          <w:sz w:val="24"/>
          <w:szCs w:val="24"/>
        </w:rPr>
        <w:t xml:space="preserve"> используют современные педагогические технологии, способствующие развитию положительной  мотивации к познанию и творчеству, адекватной самооценке, умению строить жизненные планы, а также формированию  позитивного отношения к базовым ценностям.</w:t>
      </w:r>
    </w:p>
    <w:p w:rsidR="00A6731E" w:rsidRPr="00BB2928" w:rsidRDefault="00A6731E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t>Анализируя деятельность учреждения в работе с одаренными детьми, мы пришли к еще одному решению – не проводить специальные познавательные мероприятия общеразвивающего характера, учитывая мнение детей, которые способны такую информацию найти сами.</w:t>
      </w:r>
    </w:p>
    <w:p w:rsidR="00A6731E" w:rsidRPr="00BB2928" w:rsidRDefault="00A6731E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t>За время работы инновационной площадки в М</w:t>
      </w:r>
      <w:r>
        <w:rPr>
          <w:sz w:val="24"/>
          <w:szCs w:val="24"/>
        </w:rPr>
        <w:t>БУ ДО ЦВР</w:t>
      </w:r>
      <w:r w:rsidRPr="00BB2928">
        <w:rPr>
          <w:sz w:val="24"/>
          <w:szCs w:val="24"/>
        </w:rPr>
        <w:t xml:space="preserve"> накоплен  богатейший материал, который  может быть интересен другим учреждениям.</w:t>
      </w:r>
    </w:p>
    <w:p w:rsidR="00A6731E" w:rsidRPr="00BB2928" w:rsidRDefault="00A6731E" w:rsidP="00A6731E">
      <w:pPr>
        <w:pStyle w:val="a0"/>
        <w:numPr>
          <w:ilvl w:val="0"/>
          <w:numId w:val="19"/>
        </w:numPr>
        <w:ind w:left="0" w:firstLine="709"/>
        <w:rPr>
          <w:sz w:val="24"/>
          <w:szCs w:val="24"/>
        </w:rPr>
      </w:pPr>
      <w:r w:rsidRPr="00BB2928">
        <w:rPr>
          <w:sz w:val="24"/>
          <w:szCs w:val="24"/>
        </w:rPr>
        <w:t>Дополнительные общеразвивающие программы для одаренных детей.</w:t>
      </w:r>
    </w:p>
    <w:p w:rsidR="00A6731E" w:rsidRPr="00BB2928" w:rsidRDefault="00A6731E" w:rsidP="00A6731E">
      <w:pPr>
        <w:pStyle w:val="a0"/>
        <w:numPr>
          <w:ilvl w:val="0"/>
          <w:numId w:val="19"/>
        </w:numPr>
        <w:ind w:left="0" w:firstLine="709"/>
        <w:rPr>
          <w:sz w:val="24"/>
          <w:szCs w:val="24"/>
        </w:rPr>
      </w:pPr>
      <w:r w:rsidRPr="00BB2928">
        <w:rPr>
          <w:sz w:val="24"/>
          <w:szCs w:val="24"/>
        </w:rPr>
        <w:t xml:space="preserve">Диагностические таблицы, отражающие личностные, </w:t>
      </w:r>
      <w:proofErr w:type="spellStart"/>
      <w:r w:rsidRPr="00BB2928">
        <w:rPr>
          <w:sz w:val="24"/>
          <w:szCs w:val="24"/>
        </w:rPr>
        <w:t>метапредметные</w:t>
      </w:r>
      <w:proofErr w:type="spellEnd"/>
      <w:r w:rsidRPr="00BB2928">
        <w:rPr>
          <w:sz w:val="24"/>
          <w:szCs w:val="24"/>
        </w:rPr>
        <w:t xml:space="preserve"> и предметные результаты одаренных детей по освоению программы.</w:t>
      </w:r>
    </w:p>
    <w:p w:rsidR="00A6731E" w:rsidRPr="00BB2928" w:rsidRDefault="00A6731E" w:rsidP="00A6731E">
      <w:pPr>
        <w:pStyle w:val="a0"/>
        <w:numPr>
          <w:ilvl w:val="0"/>
          <w:numId w:val="19"/>
        </w:numPr>
        <w:ind w:left="0" w:firstLine="709"/>
        <w:rPr>
          <w:sz w:val="24"/>
          <w:szCs w:val="24"/>
        </w:rPr>
      </w:pPr>
      <w:r w:rsidRPr="00BB2928">
        <w:rPr>
          <w:sz w:val="24"/>
          <w:szCs w:val="24"/>
        </w:rPr>
        <w:t>Индивидуальные карты личностного роста одаренного ребенка.</w:t>
      </w:r>
    </w:p>
    <w:p w:rsidR="00A6731E" w:rsidRPr="00BB2928" w:rsidRDefault="00A6731E" w:rsidP="00A6731E">
      <w:pPr>
        <w:pStyle w:val="a0"/>
        <w:numPr>
          <w:ilvl w:val="0"/>
          <w:numId w:val="19"/>
        </w:numPr>
        <w:ind w:left="0" w:firstLine="709"/>
        <w:rPr>
          <w:sz w:val="24"/>
          <w:szCs w:val="24"/>
        </w:rPr>
      </w:pPr>
      <w:r w:rsidRPr="00BB2928">
        <w:rPr>
          <w:sz w:val="24"/>
          <w:szCs w:val="24"/>
        </w:rPr>
        <w:t>Анкеты для одаренных детей, нацеленные на совершенствование работы с ними.</w:t>
      </w:r>
    </w:p>
    <w:p w:rsidR="00A6731E" w:rsidRPr="00BB2928" w:rsidRDefault="00A6731E" w:rsidP="00A6731E">
      <w:pPr>
        <w:pStyle w:val="a0"/>
        <w:numPr>
          <w:ilvl w:val="0"/>
          <w:numId w:val="19"/>
        </w:numPr>
        <w:ind w:left="0" w:firstLine="709"/>
        <w:rPr>
          <w:sz w:val="24"/>
          <w:szCs w:val="24"/>
        </w:rPr>
      </w:pPr>
      <w:r w:rsidRPr="00BB2928">
        <w:rPr>
          <w:sz w:val="24"/>
          <w:szCs w:val="24"/>
        </w:rPr>
        <w:lastRenderedPageBreak/>
        <w:t>Конспекты интегрированных занятий и занятий с использованием ИКТ.</w:t>
      </w:r>
    </w:p>
    <w:p w:rsidR="0031672A" w:rsidRDefault="00A6731E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t>По всем показателям  деятельность коллектива М</w:t>
      </w:r>
      <w:r>
        <w:rPr>
          <w:sz w:val="24"/>
          <w:szCs w:val="24"/>
        </w:rPr>
        <w:t>БУ ДО ЦВР</w:t>
      </w:r>
      <w:r w:rsidRPr="00BB2928">
        <w:rPr>
          <w:sz w:val="24"/>
          <w:szCs w:val="24"/>
        </w:rPr>
        <w:t xml:space="preserve"> в рамках инновационной площадки можно назвать успешной. В учреждении созданы благоприятные условия для творческого развития одаренных детей, их социализации и самовыражения, о чем они говорят в своих анкетах. </w:t>
      </w:r>
    </w:p>
    <w:p w:rsidR="0031672A" w:rsidRDefault="00A6731E" w:rsidP="00A6731E">
      <w:pPr>
        <w:pStyle w:val="a0"/>
        <w:rPr>
          <w:sz w:val="24"/>
          <w:szCs w:val="24"/>
        </w:rPr>
      </w:pPr>
      <w:r w:rsidRPr="00BB2928">
        <w:rPr>
          <w:sz w:val="24"/>
          <w:szCs w:val="24"/>
        </w:rPr>
        <w:t xml:space="preserve">В перспективе учреждению необходимо решить следующие  вопросы в данном направлении деятельности. Во-первых, согласно ФЗ «Об образовании в РФ» правильно  организовать процесс  </w:t>
      </w:r>
      <w:proofErr w:type="gramStart"/>
      <w:r w:rsidRPr="00BB2928">
        <w:rPr>
          <w:sz w:val="24"/>
          <w:szCs w:val="24"/>
        </w:rPr>
        <w:t>обучения  одаренных детей</w:t>
      </w:r>
      <w:proofErr w:type="gramEnd"/>
      <w:r w:rsidRPr="00BB2928">
        <w:rPr>
          <w:sz w:val="24"/>
          <w:szCs w:val="24"/>
        </w:rPr>
        <w:t xml:space="preserve"> по индивидуальному учебному плану</w:t>
      </w:r>
      <w:r>
        <w:rPr>
          <w:sz w:val="24"/>
          <w:szCs w:val="24"/>
        </w:rPr>
        <w:t>.</w:t>
      </w:r>
      <w:r w:rsidRPr="00BB2928">
        <w:rPr>
          <w:sz w:val="24"/>
          <w:szCs w:val="24"/>
        </w:rPr>
        <w:t xml:space="preserve"> </w:t>
      </w:r>
    </w:p>
    <w:p w:rsidR="00A6731E" w:rsidRPr="00BB2928" w:rsidRDefault="0031672A" w:rsidP="00A6731E">
      <w:pPr>
        <w:pStyle w:val="a0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="00A6731E" w:rsidRPr="00BB2928">
        <w:rPr>
          <w:sz w:val="24"/>
          <w:szCs w:val="24"/>
        </w:rPr>
        <w:t>о-вторых, обеспечить психологическое сопровождение  данной категории обучающихся при подготовке к мероприятиям, где необходимо очно</w:t>
      </w:r>
      <w:r w:rsidR="00B06AD9">
        <w:rPr>
          <w:sz w:val="24"/>
          <w:szCs w:val="24"/>
        </w:rPr>
        <w:t xml:space="preserve">?? </w:t>
      </w:r>
      <w:bookmarkStart w:id="0" w:name="_GoBack"/>
      <w:bookmarkEnd w:id="0"/>
      <w:r w:rsidR="00B06AD9">
        <w:rPr>
          <w:sz w:val="24"/>
          <w:szCs w:val="24"/>
        </w:rPr>
        <w:t>(что имеется в виду?</w:t>
      </w:r>
      <w:r w:rsidR="00A6731E" w:rsidRPr="00BB2928">
        <w:rPr>
          <w:sz w:val="24"/>
          <w:szCs w:val="24"/>
        </w:rPr>
        <w:t xml:space="preserve"> предъявить свой результат.</w:t>
      </w:r>
      <w:proofErr w:type="gramEnd"/>
    </w:p>
    <w:p w:rsidR="00A6731E" w:rsidRPr="00BB2928" w:rsidRDefault="00A6731E" w:rsidP="00A6731E">
      <w:pPr>
        <w:rPr>
          <w:b/>
          <w:bCs/>
          <w:color w:val="000000"/>
        </w:rPr>
      </w:pPr>
    </w:p>
    <w:p w:rsidR="00A6731E" w:rsidRPr="00BB2928" w:rsidRDefault="00A6731E" w:rsidP="00A6731E">
      <w:pPr>
        <w:pStyle w:val="a0"/>
        <w:rPr>
          <w:sz w:val="24"/>
          <w:szCs w:val="24"/>
        </w:rPr>
      </w:pPr>
    </w:p>
    <w:p w:rsidR="00CD5AB8" w:rsidRDefault="00CD5AB8"/>
    <w:sectPr w:rsidR="00CD5AB8" w:rsidSect="001A2111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51A" w:rsidRDefault="00B8151A" w:rsidP="00A6731E">
      <w:r>
        <w:separator/>
      </w:r>
    </w:p>
  </w:endnote>
  <w:endnote w:type="continuationSeparator" w:id="0">
    <w:p w:rsidR="00B8151A" w:rsidRDefault="00B8151A" w:rsidP="00A6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4753763"/>
      <w:docPartObj>
        <w:docPartGallery w:val="Page Numbers (Bottom of Page)"/>
        <w:docPartUnique/>
      </w:docPartObj>
    </w:sdtPr>
    <w:sdtContent>
      <w:p w:rsidR="00A6731E" w:rsidRDefault="00A6731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AD9">
          <w:rPr>
            <w:noProof/>
          </w:rPr>
          <w:t>14</w:t>
        </w:r>
        <w:r>
          <w:fldChar w:fldCharType="end"/>
        </w:r>
      </w:p>
    </w:sdtContent>
  </w:sdt>
  <w:p w:rsidR="00A6731E" w:rsidRDefault="00A6731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51A" w:rsidRDefault="00B8151A" w:rsidP="00A6731E">
      <w:r>
        <w:separator/>
      </w:r>
    </w:p>
  </w:footnote>
  <w:footnote w:type="continuationSeparator" w:id="0">
    <w:p w:rsidR="00B8151A" w:rsidRDefault="00B8151A" w:rsidP="00A67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542"/>
    <w:multiLevelType w:val="hybridMultilevel"/>
    <w:tmpl w:val="C638D03E"/>
    <w:lvl w:ilvl="0" w:tplc="D5385B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0FC776F"/>
    <w:multiLevelType w:val="hybridMultilevel"/>
    <w:tmpl w:val="7B84159E"/>
    <w:lvl w:ilvl="0" w:tplc="1F428B8E">
      <w:start w:val="1"/>
      <w:numFmt w:val="bullet"/>
      <w:lvlText w:val=""/>
      <w:lvlJc w:val="left"/>
      <w:pPr>
        <w:tabs>
          <w:tab w:val="num" w:pos="765"/>
        </w:tabs>
        <w:ind w:left="-369" w:firstLine="709"/>
      </w:pPr>
      <w:rPr>
        <w:rFonts w:ascii="Wingdings" w:hAnsi="Wingdings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">
    <w:nsid w:val="01926525"/>
    <w:multiLevelType w:val="hybridMultilevel"/>
    <w:tmpl w:val="54ACD2F4"/>
    <w:lvl w:ilvl="0" w:tplc="1D20CA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08C935CE"/>
    <w:multiLevelType w:val="hybridMultilevel"/>
    <w:tmpl w:val="97F4FDC6"/>
    <w:lvl w:ilvl="0" w:tplc="E6863E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9A4773C"/>
    <w:multiLevelType w:val="hybridMultilevel"/>
    <w:tmpl w:val="35961DE0"/>
    <w:lvl w:ilvl="0" w:tplc="B3042AC4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  <w:sz w:val="28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0C056021"/>
    <w:multiLevelType w:val="hybridMultilevel"/>
    <w:tmpl w:val="93465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F76634"/>
    <w:multiLevelType w:val="hybridMultilevel"/>
    <w:tmpl w:val="01509D8E"/>
    <w:lvl w:ilvl="0" w:tplc="3EAE1ADE">
      <w:start w:val="1"/>
      <w:numFmt w:val="decimal"/>
      <w:lvlText w:val="%1."/>
      <w:lvlJc w:val="left"/>
      <w:pPr>
        <w:ind w:left="11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7">
    <w:nsid w:val="2B18655A"/>
    <w:multiLevelType w:val="hybridMultilevel"/>
    <w:tmpl w:val="03D41540"/>
    <w:lvl w:ilvl="0" w:tplc="1D4A031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FF461C0"/>
    <w:multiLevelType w:val="hybridMultilevel"/>
    <w:tmpl w:val="8C0C2ACE"/>
    <w:lvl w:ilvl="0" w:tplc="79542902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1D86AD6"/>
    <w:multiLevelType w:val="hybridMultilevel"/>
    <w:tmpl w:val="C1B8351A"/>
    <w:lvl w:ilvl="0" w:tplc="B3042AC4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  <w:sz w:val="28"/>
      </w:rPr>
    </w:lvl>
    <w:lvl w:ilvl="1" w:tplc="041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0">
    <w:nsid w:val="358B472C"/>
    <w:multiLevelType w:val="hybridMultilevel"/>
    <w:tmpl w:val="39E0C02E"/>
    <w:lvl w:ilvl="0" w:tplc="94CA6D48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166AFA"/>
    <w:multiLevelType w:val="hybridMultilevel"/>
    <w:tmpl w:val="B136D89A"/>
    <w:lvl w:ilvl="0" w:tplc="B3042A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378CD"/>
    <w:multiLevelType w:val="hybridMultilevel"/>
    <w:tmpl w:val="5CC45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9439C8"/>
    <w:multiLevelType w:val="hybridMultilevel"/>
    <w:tmpl w:val="B5CE3E2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13694F"/>
    <w:multiLevelType w:val="hybridMultilevel"/>
    <w:tmpl w:val="8C0C2ACE"/>
    <w:lvl w:ilvl="0" w:tplc="79542902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B120D73"/>
    <w:multiLevelType w:val="hybridMultilevel"/>
    <w:tmpl w:val="5522621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F726249"/>
    <w:multiLevelType w:val="hybridMultilevel"/>
    <w:tmpl w:val="911C45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5F877D8F"/>
    <w:multiLevelType w:val="hybridMultilevel"/>
    <w:tmpl w:val="3028D34C"/>
    <w:lvl w:ilvl="0" w:tplc="F50C51EE">
      <w:start w:val="1"/>
      <w:numFmt w:val="bullet"/>
      <w:lvlText w:val=""/>
      <w:lvlJc w:val="left"/>
      <w:pPr>
        <w:tabs>
          <w:tab w:val="num" w:pos="425"/>
        </w:tabs>
        <w:ind w:left="142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DE3A40"/>
    <w:multiLevelType w:val="hybridMultilevel"/>
    <w:tmpl w:val="4D02A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257F9"/>
    <w:multiLevelType w:val="hybridMultilevel"/>
    <w:tmpl w:val="8C0C2ACE"/>
    <w:lvl w:ilvl="0" w:tplc="79542902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F556542"/>
    <w:multiLevelType w:val="hybridMultilevel"/>
    <w:tmpl w:val="BFA011E4"/>
    <w:lvl w:ilvl="0" w:tplc="0419000D">
      <w:start w:val="1"/>
      <w:numFmt w:val="bullet"/>
      <w:lvlText w:val=""/>
      <w:lvlJc w:val="left"/>
      <w:pPr>
        <w:ind w:left="28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1">
    <w:nsid w:val="71BA3678"/>
    <w:multiLevelType w:val="hybridMultilevel"/>
    <w:tmpl w:val="C2F81C1C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7E9E4F10"/>
    <w:multiLevelType w:val="hybridMultilevel"/>
    <w:tmpl w:val="B6E86EEE"/>
    <w:lvl w:ilvl="0" w:tplc="843EA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10"/>
  </w:num>
  <w:num w:numId="5">
    <w:abstractNumId w:val="8"/>
  </w:num>
  <w:num w:numId="6">
    <w:abstractNumId w:val="11"/>
  </w:num>
  <w:num w:numId="7">
    <w:abstractNumId w:val="5"/>
  </w:num>
  <w:num w:numId="8">
    <w:abstractNumId w:val="2"/>
  </w:num>
  <w:num w:numId="9">
    <w:abstractNumId w:val="19"/>
  </w:num>
  <w:num w:numId="10">
    <w:abstractNumId w:val="14"/>
  </w:num>
  <w:num w:numId="11">
    <w:abstractNumId w:val="21"/>
  </w:num>
  <w:num w:numId="12">
    <w:abstractNumId w:val="0"/>
  </w:num>
  <w:num w:numId="13">
    <w:abstractNumId w:val="1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  <w:num w:numId="17">
    <w:abstractNumId w:val="4"/>
  </w:num>
  <w:num w:numId="18">
    <w:abstractNumId w:val="9"/>
  </w:num>
  <w:num w:numId="19">
    <w:abstractNumId w:val="12"/>
  </w:num>
  <w:num w:numId="20">
    <w:abstractNumId w:val="16"/>
  </w:num>
  <w:num w:numId="21">
    <w:abstractNumId w:val="7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4E"/>
    <w:rsid w:val="0000040D"/>
    <w:rsid w:val="00000907"/>
    <w:rsid w:val="00001D5F"/>
    <w:rsid w:val="00003BBA"/>
    <w:rsid w:val="0001583B"/>
    <w:rsid w:val="00020F49"/>
    <w:rsid w:val="00027F7B"/>
    <w:rsid w:val="00035A3C"/>
    <w:rsid w:val="00054DB4"/>
    <w:rsid w:val="00056C5C"/>
    <w:rsid w:val="00061216"/>
    <w:rsid w:val="00061319"/>
    <w:rsid w:val="00081977"/>
    <w:rsid w:val="000836ED"/>
    <w:rsid w:val="00083870"/>
    <w:rsid w:val="00087324"/>
    <w:rsid w:val="00087F9D"/>
    <w:rsid w:val="00090251"/>
    <w:rsid w:val="00092202"/>
    <w:rsid w:val="00092621"/>
    <w:rsid w:val="000927F4"/>
    <w:rsid w:val="00097BB0"/>
    <w:rsid w:val="000A610A"/>
    <w:rsid w:val="000A695E"/>
    <w:rsid w:val="000B0B8D"/>
    <w:rsid w:val="000B1C5A"/>
    <w:rsid w:val="000B5058"/>
    <w:rsid w:val="000B77F4"/>
    <w:rsid w:val="000C024F"/>
    <w:rsid w:val="000C0705"/>
    <w:rsid w:val="000D14DB"/>
    <w:rsid w:val="000E0401"/>
    <w:rsid w:val="000E5D2B"/>
    <w:rsid w:val="000F205C"/>
    <w:rsid w:val="000F6F31"/>
    <w:rsid w:val="00104553"/>
    <w:rsid w:val="001064DA"/>
    <w:rsid w:val="001102C2"/>
    <w:rsid w:val="00110F47"/>
    <w:rsid w:val="001134B3"/>
    <w:rsid w:val="001258CC"/>
    <w:rsid w:val="00126B1B"/>
    <w:rsid w:val="00134A48"/>
    <w:rsid w:val="0013535C"/>
    <w:rsid w:val="00142ADB"/>
    <w:rsid w:val="00155912"/>
    <w:rsid w:val="00157B0B"/>
    <w:rsid w:val="00157DF8"/>
    <w:rsid w:val="00163BC5"/>
    <w:rsid w:val="0016779E"/>
    <w:rsid w:val="00172B25"/>
    <w:rsid w:val="001734AE"/>
    <w:rsid w:val="001761A2"/>
    <w:rsid w:val="001836E9"/>
    <w:rsid w:val="00186A7C"/>
    <w:rsid w:val="001919B3"/>
    <w:rsid w:val="00196701"/>
    <w:rsid w:val="001A1B9F"/>
    <w:rsid w:val="001A2E36"/>
    <w:rsid w:val="001B484F"/>
    <w:rsid w:val="001C3F57"/>
    <w:rsid w:val="001D0C48"/>
    <w:rsid w:val="001D358C"/>
    <w:rsid w:val="001D3B53"/>
    <w:rsid w:val="001D6B6B"/>
    <w:rsid w:val="001E67FA"/>
    <w:rsid w:val="001E6978"/>
    <w:rsid w:val="001F196D"/>
    <w:rsid w:val="001F1EA9"/>
    <w:rsid w:val="001F260F"/>
    <w:rsid w:val="001F40E8"/>
    <w:rsid w:val="001F45EE"/>
    <w:rsid w:val="001F64E2"/>
    <w:rsid w:val="00200E01"/>
    <w:rsid w:val="002026BC"/>
    <w:rsid w:val="00207000"/>
    <w:rsid w:val="0020771C"/>
    <w:rsid w:val="0021402F"/>
    <w:rsid w:val="0021453C"/>
    <w:rsid w:val="00217134"/>
    <w:rsid w:val="0022119A"/>
    <w:rsid w:val="00224770"/>
    <w:rsid w:val="00230993"/>
    <w:rsid w:val="00236001"/>
    <w:rsid w:val="00237790"/>
    <w:rsid w:val="0024126A"/>
    <w:rsid w:val="00245678"/>
    <w:rsid w:val="00255BC4"/>
    <w:rsid w:val="00256BEC"/>
    <w:rsid w:val="002602AD"/>
    <w:rsid w:val="00260518"/>
    <w:rsid w:val="00274E03"/>
    <w:rsid w:val="00276331"/>
    <w:rsid w:val="00277056"/>
    <w:rsid w:val="00277E06"/>
    <w:rsid w:val="0028086D"/>
    <w:rsid w:val="002819AA"/>
    <w:rsid w:val="00290018"/>
    <w:rsid w:val="00297B14"/>
    <w:rsid w:val="002A0E0B"/>
    <w:rsid w:val="002A1CC8"/>
    <w:rsid w:val="002A4F30"/>
    <w:rsid w:val="002A55AE"/>
    <w:rsid w:val="002A70C6"/>
    <w:rsid w:val="002B2A55"/>
    <w:rsid w:val="002B3F9F"/>
    <w:rsid w:val="002B69D6"/>
    <w:rsid w:val="002C0030"/>
    <w:rsid w:val="002C7313"/>
    <w:rsid w:val="002D23F9"/>
    <w:rsid w:val="002D688E"/>
    <w:rsid w:val="002D70DA"/>
    <w:rsid w:val="002E1107"/>
    <w:rsid w:val="002E1C21"/>
    <w:rsid w:val="002E63BC"/>
    <w:rsid w:val="002F1837"/>
    <w:rsid w:val="002F2B37"/>
    <w:rsid w:val="002F60E9"/>
    <w:rsid w:val="00304493"/>
    <w:rsid w:val="00310F25"/>
    <w:rsid w:val="003155B5"/>
    <w:rsid w:val="0031672A"/>
    <w:rsid w:val="0031742A"/>
    <w:rsid w:val="003273D9"/>
    <w:rsid w:val="003346A7"/>
    <w:rsid w:val="00354C09"/>
    <w:rsid w:val="00355CD5"/>
    <w:rsid w:val="00376247"/>
    <w:rsid w:val="00382106"/>
    <w:rsid w:val="00383242"/>
    <w:rsid w:val="00387CA6"/>
    <w:rsid w:val="00391229"/>
    <w:rsid w:val="00392590"/>
    <w:rsid w:val="003B0BB8"/>
    <w:rsid w:val="003B29D7"/>
    <w:rsid w:val="003B2AC9"/>
    <w:rsid w:val="003B4144"/>
    <w:rsid w:val="003B7592"/>
    <w:rsid w:val="003C419D"/>
    <w:rsid w:val="003D415F"/>
    <w:rsid w:val="003E0885"/>
    <w:rsid w:val="003E36B2"/>
    <w:rsid w:val="003F23DE"/>
    <w:rsid w:val="004034DD"/>
    <w:rsid w:val="004041C2"/>
    <w:rsid w:val="0040492E"/>
    <w:rsid w:val="00405D11"/>
    <w:rsid w:val="00406680"/>
    <w:rsid w:val="004070D6"/>
    <w:rsid w:val="00415276"/>
    <w:rsid w:val="00417168"/>
    <w:rsid w:val="00417959"/>
    <w:rsid w:val="00424E49"/>
    <w:rsid w:val="00441AB9"/>
    <w:rsid w:val="004466D3"/>
    <w:rsid w:val="00446FEA"/>
    <w:rsid w:val="004473EA"/>
    <w:rsid w:val="00452518"/>
    <w:rsid w:val="00461E6F"/>
    <w:rsid w:val="004679F8"/>
    <w:rsid w:val="00476E6E"/>
    <w:rsid w:val="004873D0"/>
    <w:rsid w:val="00492355"/>
    <w:rsid w:val="004A132B"/>
    <w:rsid w:val="004A624D"/>
    <w:rsid w:val="004A6773"/>
    <w:rsid w:val="004B0E75"/>
    <w:rsid w:val="004B2FD4"/>
    <w:rsid w:val="004B4D49"/>
    <w:rsid w:val="004C1A4A"/>
    <w:rsid w:val="004C3170"/>
    <w:rsid w:val="004C3C52"/>
    <w:rsid w:val="004C5562"/>
    <w:rsid w:val="004C5565"/>
    <w:rsid w:val="004E4194"/>
    <w:rsid w:val="004E7DF6"/>
    <w:rsid w:val="004F135D"/>
    <w:rsid w:val="004F2A28"/>
    <w:rsid w:val="004F3569"/>
    <w:rsid w:val="004F539D"/>
    <w:rsid w:val="004F5785"/>
    <w:rsid w:val="004F5C4E"/>
    <w:rsid w:val="00501FE9"/>
    <w:rsid w:val="00522DD4"/>
    <w:rsid w:val="00532797"/>
    <w:rsid w:val="00541763"/>
    <w:rsid w:val="00547D94"/>
    <w:rsid w:val="00553678"/>
    <w:rsid w:val="00553E08"/>
    <w:rsid w:val="00557B8C"/>
    <w:rsid w:val="00565966"/>
    <w:rsid w:val="00565CAD"/>
    <w:rsid w:val="00571AF5"/>
    <w:rsid w:val="005741B7"/>
    <w:rsid w:val="005769A6"/>
    <w:rsid w:val="00576FA4"/>
    <w:rsid w:val="00582A07"/>
    <w:rsid w:val="00591DA2"/>
    <w:rsid w:val="00592484"/>
    <w:rsid w:val="00595965"/>
    <w:rsid w:val="00595F53"/>
    <w:rsid w:val="005A126B"/>
    <w:rsid w:val="005A625F"/>
    <w:rsid w:val="005B0A67"/>
    <w:rsid w:val="005C39C7"/>
    <w:rsid w:val="005C5705"/>
    <w:rsid w:val="005D05A0"/>
    <w:rsid w:val="005D4CA6"/>
    <w:rsid w:val="005D5038"/>
    <w:rsid w:val="005D785A"/>
    <w:rsid w:val="005E792A"/>
    <w:rsid w:val="005E7A38"/>
    <w:rsid w:val="005F05AE"/>
    <w:rsid w:val="005F134D"/>
    <w:rsid w:val="00606AF3"/>
    <w:rsid w:val="00610396"/>
    <w:rsid w:val="00622C1C"/>
    <w:rsid w:val="00633A54"/>
    <w:rsid w:val="00645515"/>
    <w:rsid w:val="00652BA6"/>
    <w:rsid w:val="006552F7"/>
    <w:rsid w:val="0066237D"/>
    <w:rsid w:val="0067127A"/>
    <w:rsid w:val="006845DD"/>
    <w:rsid w:val="00684858"/>
    <w:rsid w:val="00687305"/>
    <w:rsid w:val="006946A1"/>
    <w:rsid w:val="00694D09"/>
    <w:rsid w:val="006A472A"/>
    <w:rsid w:val="006A7A38"/>
    <w:rsid w:val="006B1FA7"/>
    <w:rsid w:val="006B2032"/>
    <w:rsid w:val="006B6244"/>
    <w:rsid w:val="006B6483"/>
    <w:rsid w:val="006C2E70"/>
    <w:rsid w:val="006C40A2"/>
    <w:rsid w:val="006C7D76"/>
    <w:rsid w:val="006D222D"/>
    <w:rsid w:val="006E17CF"/>
    <w:rsid w:val="006E25F0"/>
    <w:rsid w:val="006E2CC4"/>
    <w:rsid w:val="006E4C4A"/>
    <w:rsid w:val="006E581B"/>
    <w:rsid w:val="006F2AC1"/>
    <w:rsid w:val="006F7E0E"/>
    <w:rsid w:val="007007E6"/>
    <w:rsid w:val="00701195"/>
    <w:rsid w:val="00701ACB"/>
    <w:rsid w:val="00703090"/>
    <w:rsid w:val="00717944"/>
    <w:rsid w:val="00727042"/>
    <w:rsid w:val="007353AE"/>
    <w:rsid w:val="00736249"/>
    <w:rsid w:val="00744358"/>
    <w:rsid w:val="00754006"/>
    <w:rsid w:val="0075468C"/>
    <w:rsid w:val="00757A69"/>
    <w:rsid w:val="007600FB"/>
    <w:rsid w:val="00763CEC"/>
    <w:rsid w:val="007658B5"/>
    <w:rsid w:val="00765943"/>
    <w:rsid w:val="00765B38"/>
    <w:rsid w:val="00767F6F"/>
    <w:rsid w:val="00771725"/>
    <w:rsid w:val="00773215"/>
    <w:rsid w:val="0077555F"/>
    <w:rsid w:val="007764B1"/>
    <w:rsid w:val="00776DEA"/>
    <w:rsid w:val="00777FBA"/>
    <w:rsid w:val="0078109D"/>
    <w:rsid w:val="00782146"/>
    <w:rsid w:val="007850B2"/>
    <w:rsid w:val="00791C85"/>
    <w:rsid w:val="007A0FDC"/>
    <w:rsid w:val="007B1879"/>
    <w:rsid w:val="007B3A52"/>
    <w:rsid w:val="007B57EA"/>
    <w:rsid w:val="007C0388"/>
    <w:rsid w:val="007C35CC"/>
    <w:rsid w:val="007C6AF6"/>
    <w:rsid w:val="007E0792"/>
    <w:rsid w:val="007E1889"/>
    <w:rsid w:val="007E7B57"/>
    <w:rsid w:val="007F22D9"/>
    <w:rsid w:val="007F338F"/>
    <w:rsid w:val="007F3930"/>
    <w:rsid w:val="007F5BB7"/>
    <w:rsid w:val="008026DB"/>
    <w:rsid w:val="00807B0E"/>
    <w:rsid w:val="00815097"/>
    <w:rsid w:val="008167C8"/>
    <w:rsid w:val="00824AFB"/>
    <w:rsid w:val="00834B21"/>
    <w:rsid w:val="0083536E"/>
    <w:rsid w:val="008357CA"/>
    <w:rsid w:val="00840647"/>
    <w:rsid w:val="008441CB"/>
    <w:rsid w:val="00846C6A"/>
    <w:rsid w:val="008478C8"/>
    <w:rsid w:val="00847D84"/>
    <w:rsid w:val="008566E6"/>
    <w:rsid w:val="00857E5D"/>
    <w:rsid w:val="00861219"/>
    <w:rsid w:val="0087383C"/>
    <w:rsid w:val="00877705"/>
    <w:rsid w:val="00877782"/>
    <w:rsid w:val="00884E71"/>
    <w:rsid w:val="00890A75"/>
    <w:rsid w:val="00892A19"/>
    <w:rsid w:val="008A0E50"/>
    <w:rsid w:val="008A3614"/>
    <w:rsid w:val="008B1CCC"/>
    <w:rsid w:val="008B269E"/>
    <w:rsid w:val="008B4960"/>
    <w:rsid w:val="008B504E"/>
    <w:rsid w:val="008B5FE5"/>
    <w:rsid w:val="008B6204"/>
    <w:rsid w:val="008C137B"/>
    <w:rsid w:val="008C52D4"/>
    <w:rsid w:val="008C53D0"/>
    <w:rsid w:val="008D0C43"/>
    <w:rsid w:val="008D3430"/>
    <w:rsid w:val="008D3ED7"/>
    <w:rsid w:val="008D4ABE"/>
    <w:rsid w:val="008D791F"/>
    <w:rsid w:val="008E2E9D"/>
    <w:rsid w:val="008E5069"/>
    <w:rsid w:val="008F36ED"/>
    <w:rsid w:val="00904046"/>
    <w:rsid w:val="00906890"/>
    <w:rsid w:val="00910268"/>
    <w:rsid w:val="00914D58"/>
    <w:rsid w:val="00923672"/>
    <w:rsid w:val="00924880"/>
    <w:rsid w:val="00930857"/>
    <w:rsid w:val="00936451"/>
    <w:rsid w:val="00936A0C"/>
    <w:rsid w:val="00940C93"/>
    <w:rsid w:val="00951652"/>
    <w:rsid w:val="00956DE9"/>
    <w:rsid w:val="00957C4C"/>
    <w:rsid w:val="00965330"/>
    <w:rsid w:val="00970D9B"/>
    <w:rsid w:val="0098304A"/>
    <w:rsid w:val="0098350D"/>
    <w:rsid w:val="00983D19"/>
    <w:rsid w:val="009969B8"/>
    <w:rsid w:val="009A685D"/>
    <w:rsid w:val="009A6C3A"/>
    <w:rsid w:val="009B1B58"/>
    <w:rsid w:val="009B3B35"/>
    <w:rsid w:val="009C0AC5"/>
    <w:rsid w:val="009D30E2"/>
    <w:rsid w:val="009D5ACE"/>
    <w:rsid w:val="009E382F"/>
    <w:rsid w:val="009E6738"/>
    <w:rsid w:val="009E6B91"/>
    <w:rsid w:val="009F5335"/>
    <w:rsid w:val="009F7280"/>
    <w:rsid w:val="009F7AB2"/>
    <w:rsid w:val="00A03FFF"/>
    <w:rsid w:val="00A107F9"/>
    <w:rsid w:val="00A139D9"/>
    <w:rsid w:val="00A13AD6"/>
    <w:rsid w:val="00A148DD"/>
    <w:rsid w:val="00A1644E"/>
    <w:rsid w:val="00A1663A"/>
    <w:rsid w:val="00A1724C"/>
    <w:rsid w:val="00A20507"/>
    <w:rsid w:val="00A273DF"/>
    <w:rsid w:val="00A36235"/>
    <w:rsid w:val="00A40789"/>
    <w:rsid w:val="00A50141"/>
    <w:rsid w:val="00A510EF"/>
    <w:rsid w:val="00A5169D"/>
    <w:rsid w:val="00A54081"/>
    <w:rsid w:val="00A61DCF"/>
    <w:rsid w:val="00A62508"/>
    <w:rsid w:val="00A660AA"/>
    <w:rsid w:val="00A66975"/>
    <w:rsid w:val="00A6731E"/>
    <w:rsid w:val="00A775DE"/>
    <w:rsid w:val="00A77DE3"/>
    <w:rsid w:val="00A920A2"/>
    <w:rsid w:val="00A92879"/>
    <w:rsid w:val="00A93A43"/>
    <w:rsid w:val="00AA1B5E"/>
    <w:rsid w:val="00AA372C"/>
    <w:rsid w:val="00AA6ACC"/>
    <w:rsid w:val="00AA7B5D"/>
    <w:rsid w:val="00AC09A3"/>
    <w:rsid w:val="00AC6120"/>
    <w:rsid w:val="00AD3D67"/>
    <w:rsid w:val="00AD3F15"/>
    <w:rsid w:val="00AD5F88"/>
    <w:rsid w:val="00AD6CF8"/>
    <w:rsid w:val="00AE5DA5"/>
    <w:rsid w:val="00AF1429"/>
    <w:rsid w:val="00B06AD9"/>
    <w:rsid w:val="00B10D8E"/>
    <w:rsid w:val="00B12564"/>
    <w:rsid w:val="00B139B5"/>
    <w:rsid w:val="00B22349"/>
    <w:rsid w:val="00B22CF8"/>
    <w:rsid w:val="00B277CA"/>
    <w:rsid w:val="00B3418D"/>
    <w:rsid w:val="00B437F4"/>
    <w:rsid w:val="00B523BE"/>
    <w:rsid w:val="00B57232"/>
    <w:rsid w:val="00B601FE"/>
    <w:rsid w:val="00B603DB"/>
    <w:rsid w:val="00B673E3"/>
    <w:rsid w:val="00B7042D"/>
    <w:rsid w:val="00B70870"/>
    <w:rsid w:val="00B76A29"/>
    <w:rsid w:val="00B773E3"/>
    <w:rsid w:val="00B8151A"/>
    <w:rsid w:val="00BA5447"/>
    <w:rsid w:val="00BB010A"/>
    <w:rsid w:val="00BB10F0"/>
    <w:rsid w:val="00BB3C05"/>
    <w:rsid w:val="00BB50EB"/>
    <w:rsid w:val="00BC4DE3"/>
    <w:rsid w:val="00BC5A2A"/>
    <w:rsid w:val="00BD0686"/>
    <w:rsid w:val="00BE6E69"/>
    <w:rsid w:val="00BE7989"/>
    <w:rsid w:val="00C2581A"/>
    <w:rsid w:val="00C27DC7"/>
    <w:rsid w:val="00C30ECC"/>
    <w:rsid w:val="00C3249E"/>
    <w:rsid w:val="00C34F59"/>
    <w:rsid w:val="00C51F29"/>
    <w:rsid w:val="00C5244B"/>
    <w:rsid w:val="00C67BFD"/>
    <w:rsid w:val="00C70B09"/>
    <w:rsid w:val="00C76057"/>
    <w:rsid w:val="00C761E7"/>
    <w:rsid w:val="00C843D3"/>
    <w:rsid w:val="00C92C83"/>
    <w:rsid w:val="00C946B6"/>
    <w:rsid w:val="00C95CCE"/>
    <w:rsid w:val="00C963B1"/>
    <w:rsid w:val="00CA11DC"/>
    <w:rsid w:val="00CA4BA9"/>
    <w:rsid w:val="00CB3226"/>
    <w:rsid w:val="00CB3A5B"/>
    <w:rsid w:val="00CB7D2E"/>
    <w:rsid w:val="00CC11A7"/>
    <w:rsid w:val="00CC2751"/>
    <w:rsid w:val="00CC3D04"/>
    <w:rsid w:val="00CC60A9"/>
    <w:rsid w:val="00CD5AB8"/>
    <w:rsid w:val="00CE2C29"/>
    <w:rsid w:val="00CE7A3A"/>
    <w:rsid w:val="00CF3C02"/>
    <w:rsid w:val="00D01579"/>
    <w:rsid w:val="00D06327"/>
    <w:rsid w:val="00D07F12"/>
    <w:rsid w:val="00D1025D"/>
    <w:rsid w:val="00D13BDC"/>
    <w:rsid w:val="00D1709E"/>
    <w:rsid w:val="00D20763"/>
    <w:rsid w:val="00D20FB0"/>
    <w:rsid w:val="00D2534A"/>
    <w:rsid w:val="00D306D6"/>
    <w:rsid w:val="00D33C72"/>
    <w:rsid w:val="00D34194"/>
    <w:rsid w:val="00D41D23"/>
    <w:rsid w:val="00D424E3"/>
    <w:rsid w:val="00D42B00"/>
    <w:rsid w:val="00D44521"/>
    <w:rsid w:val="00D46AE0"/>
    <w:rsid w:val="00D47008"/>
    <w:rsid w:val="00D516F5"/>
    <w:rsid w:val="00D56F06"/>
    <w:rsid w:val="00D715CC"/>
    <w:rsid w:val="00D837CC"/>
    <w:rsid w:val="00D83D4F"/>
    <w:rsid w:val="00D92884"/>
    <w:rsid w:val="00D94373"/>
    <w:rsid w:val="00D96A88"/>
    <w:rsid w:val="00DA0E87"/>
    <w:rsid w:val="00DA1C0B"/>
    <w:rsid w:val="00DA4C82"/>
    <w:rsid w:val="00DA7643"/>
    <w:rsid w:val="00DB01FA"/>
    <w:rsid w:val="00DC33B0"/>
    <w:rsid w:val="00DC38E2"/>
    <w:rsid w:val="00DC6B3A"/>
    <w:rsid w:val="00DD0074"/>
    <w:rsid w:val="00DD6177"/>
    <w:rsid w:val="00DD7CE7"/>
    <w:rsid w:val="00DE0B96"/>
    <w:rsid w:val="00DE1041"/>
    <w:rsid w:val="00DF2D91"/>
    <w:rsid w:val="00E043C0"/>
    <w:rsid w:val="00E070B6"/>
    <w:rsid w:val="00E12408"/>
    <w:rsid w:val="00E203F7"/>
    <w:rsid w:val="00E25B73"/>
    <w:rsid w:val="00E25C82"/>
    <w:rsid w:val="00E26E50"/>
    <w:rsid w:val="00E3207D"/>
    <w:rsid w:val="00E341D0"/>
    <w:rsid w:val="00E34302"/>
    <w:rsid w:val="00E425FA"/>
    <w:rsid w:val="00E5272D"/>
    <w:rsid w:val="00E60B1D"/>
    <w:rsid w:val="00E62AFE"/>
    <w:rsid w:val="00E63E8D"/>
    <w:rsid w:val="00E71576"/>
    <w:rsid w:val="00E715FD"/>
    <w:rsid w:val="00E75615"/>
    <w:rsid w:val="00E77C10"/>
    <w:rsid w:val="00E878BE"/>
    <w:rsid w:val="00E94446"/>
    <w:rsid w:val="00E9448A"/>
    <w:rsid w:val="00E95DE1"/>
    <w:rsid w:val="00EA6FBD"/>
    <w:rsid w:val="00EB2D45"/>
    <w:rsid w:val="00EB4466"/>
    <w:rsid w:val="00EC00E2"/>
    <w:rsid w:val="00EC3AE9"/>
    <w:rsid w:val="00EC3AF3"/>
    <w:rsid w:val="00EC481F"/>
    <w:rsid w:val="00EC49A9"/>
    <w:rsid w:val="00EC6418"/>
    <w:rsid w:val="00ED1542"/>
    <w:rsid w:val="00ED1972"/>
    <w:rsid w:val="00EE4249"/>
    <w:rsid w:val="00EE4C94"/>
    <w:rsid w:val="00EE60C0"/>
    <w:rsid w:val="00EF0614"/>
    <w:rsid w:val="00EF0914"/>
    <w:rsid w:val="00F05751"/>
    <w:rsid w:val="00F0728E"/>
    <w:rsid w:val="00F11134"/>
    <w:rsid w:val="00F11986"/>
    <w:rsid w:val="00F11F8A"/>
    <w:rsid w:val="00F13D1B"/>
    <w:rsid w:val="00F154FE"/>
    <w:rsid w:val="00F15EEB"/>
    <w:rsid w:val="00F2378A"/>
    <w:rsid w:val="00F27412"/>
    <w:rsid w:val="00F34F87"/>
    <w:rsid w:val="00F3576A"/>
    <w:rsid w:val="00F37E4E"/>
    <w:rsid w:val="00F459F8"/>
    <w:rsid w:val="00F524F6"/>
    <w:rsid w:val="00F6502D"/>
    <w:rsid w:val="00F71F13"/>
    <w:rsid w:val="00F74166"/>
    <w:rsid w:val="00F82084"/>
    <w:rsid w:val="00F82EB0"/>
    <w:rsid w:val="00F83A61"/>
    <w:rsid w:val="00F83B7B"/>
    <w:rsid w:val="00F9303C"/>
    <w:rsid w:val="00F94386"/>
    <w:rsid w:val="00F94932"/>
    <w:rsid w:val="00FA119E"/>
    <w:rsid w:val="00FB4C01"/>
    <w:rsid w:val="00FC32C0"/>
    <w:rsid w:val="00FD3563"/>
    <w:rsid w:val="00FD62A4"/>
    <w:rsid w:val="00FD6639"/>
    <w:rsid w:val="00FE0E75"/>
    <w:rsid w:val="00FE2CC3"/>
    <w:rsid w:val="00FE2E95"/>
    <w:rsid w:val="00FE42B5"/>
    <w:rsid w:val="00FE43A9"/>
    <w:rsid w:val="00FE60E2"/>
    <w:rsid w:val="00FF15B0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731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A6731E"/>
    <w:pPr>
      <w:keepNext/>
      <w:keepLines/>
      <w:spacing w:before="240"/>
      <w:ind w:firstLine="0"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A6731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rsid w:val="00A6731E"/>
    <w:pPr>
      <w:spacing w:after="120" w:line="480" w:lineRule="auto"/>
      <w:ind w:left="283" w:firstLine="0"/>
      <w:jc w:val="left"/>
    </w:pPr>
    <w:rPr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rsid w:val="00A67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No Spacing"/>
    <w:uiPriority w:val="99"/>
    <w:qFormat/>
    <w:rsid w:val="00A6731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A6731E"/>
    <w:pPr>
      <w:ind w:left="720" w:firstLine="0"/>
      <w:jc w:val="left"/>
    </w:pPr>
    <w:rPr>
      <w:lang w:eastAsia="ru-RU"/>
    </w:rPr>
  </w:style>
  <w:style w:type="table" w:styleId="a5">
    <w:name w:val="Table Grid"/>
    <w:basedOn w:val="a2"/>
    <w:uiPriority w:val="99"/>
    <w:rsid w:val="00A6731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A6731E"/>
    <w:pPr>
      <w:spacing w:before="100" w:beforeAutospacing="1" w:after="100" w:afterAutospacing="1"/>
      <w:ind w:firstLine="0"/>
      <w:jc w:val="left"/>
    </w:pPr>
    <w:rPr>
      <w:lang w:eastAsia="ru-RU"/>
    </w:rPr>
  </w:style>
  <w:style w:type="table" w:customStyle="1" w:styleId="11">
    <w:name w:val="Сетка таблицы1"/>
    <w:basedOn w:val="a2"/>
    <w:next w:val="a5"/>
    <w:uiPriority w:val="39"/>
    <w:rsid w:val="00A673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5"/>
    <w:uiPriority w:val="39"/>
    <w:rsid w:val="00A673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673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A6731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673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6731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B3A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B3A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731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A6731E"/>
    <w:pPr>
      <w:keepNext/>
      <w:keepLines/>
      <w:spacing w:before="240"/>
      <w:ind w:firstLine="0"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A6731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rsid w:val="00A6731E"/>
    <w:pPr>
      <w:spacing w:after="120" w:line="480" w:lineRule="auto"/>
      <w:ind w:left="283" w:firstLine="0"/>
      <w:jc w:val="left"/>
    </w:pPr>
    <w:rPr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rsid w:val="00A67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No Spacing"/>
    <w:uiPriority w:val="99"/>
    <w:qFormat/>
    <w:rsid w:val="00A6731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A6731E"/>
    <w:pPr>
      <w:ind w:left="720" w:firstLine="0"/>
      <w:jc w:val="left"/>
    </w:pPr>
    <w:rPr>
      <w:lang w:eastAsia="ru-RU"/>
    </w:rPr>
  </w:style>
  <w:style w:type="table" w:styleId="a5">
    <w:name w:val="Table Grid"/>
    <w:basedOn w:val="a2"/>
    <w:uiPriority w:val="99"/>
    <w:rsid w:val="00A6731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A6731E"/>
    <w:pPr>
      <w:spacing w:before="100" w:beforeAutospacing="1" w:after="100" w:afterAutospacing="1"/>
      <w:ind w:firstLine="0"/>
      <w:jc w:val="left"/>
    </w:pPr>
    <w:rPr>
      <w:lang w:eastAsia="ru-RU"/>
    </w:rPr>
  </w:style>
  <w:style w:type="table" w:customStyle="1" w:styleId="11">
    <w:name w:val="Сетка таблицы1"/>
    <w:basedOn w:val="a2"/>
    <w:next w:val="a5"/>
    <w:uiPriority w:val="39"/>
    <w:rsid w:val="00A673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5"/>
    <w:uiPriority w:val="39"/>
    <w:rsid w:val="00A673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673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A6731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673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6731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B3A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B3A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100"/>
      <c:rotY val="20"/>
      <c:depthPercent val="100"/>
      <c:rAngAx val="0"/>
      <c:perspective val="30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4374009508716325E-2"/>
          <c:y val="3.7499999999999999E-2"/>
          <c:w val="0.71473851030110935"/>
          <c:h val="0.75"/>
        </c:manualLayout>
      </c:layout>
      <c:area3D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исследовательские работы</c:v>
                </c:pt>
              </c:strCache>
            </c:strRef>
          </c:tx>
          <c:spPr>
            <a:solidFill>
              <a:srgbClr val="9999FF"/>
            </a:solidFill>
            <a:ln w="95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5</c:v>
                </c:pt>
                <c:pt idx="3">
                  <c:v>15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интеллектуальный марафон</c:v>
                </c:pt>
              </c:strCache>
            </c:strRef>
          </c:tx>
          <c:spPr>
            <a:solidFill>
              <a:srgbClr val="993366"/>
            </a:solidFill>
            <a:ln w="95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познавательные экскурсии</c:v>
                </c:pt>
              </c:strCache>
            </c:strRef>
          </c:tx>
          <c:spPr>
            <a:solidFill>
              <a:srgbClr val="FFFFCC"/>
            </a:solidFill>
            <a:ln w="95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7</c:v>
                </c:pt>
                <c:pt idx="3">
                  <c:v>8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викторины, конкурсы</c:v>
                </c:pt>
              </c:strCache>
            </c:strRef>
          </c:tx>
          <c:spPr>
            <a:solidFill>
              <a:srgbClr val="CCFFFF"/>
            </a:solidFill>
            <a:ln w="95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6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6089728"/>
        <c:axId val="176227072"/>
        <c:axId val="210377792"/>
      </c:area3DChart>
      <c:catAx>
        <c:axId val="176089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622707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1762270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23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6089728"/>
        <c:crosses val="autoZero"/>
        <c:crossBetween val="midCat"/>
      </c:valAx>
      <c:serAx>
        <c:axId val="210377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6227072"/>
        <c:crosses val="autoZero"/>
        <c:tickLblSkip val="2"/>
        <c:tickMarkSkip val="1"/>
      </c:serAx>
      <c:spPr>
        <a:noFill/>
        <a:ln w="19000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5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5194805194805192E-2"/>
          <c:y val="7.3298429319371722E-2"/>
          <c:w val="0.63474025974025972"/>
          <c:h val="0.748691099476439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участие объединений в "Зарнице</c:v>
                </c:pt>
              </c:strCache>
            </c:strRef>
          </c:tx>
          <c:spPr>
            <a:solidFill>
              <a:srgbClr val="9999FF"/>
            </a:solidFill>
            <a:ln w="953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2014-2015</c:v>
                </c:pt>
                <c:pt idx="1">
                  <c:v>20152016</c:v>
                </c:pt>
                <c:pt idx="2">
                  <c:v>2016-2017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участие детей в эстафетах</c:v>
                </c:pt>
              </c:strCache>
            </c:strRef>
          </c:tx>
          <c:spPr>
            <a:solidFill>
              <a:srgbClr val="993366"/>
            </a:solidFill>
            <a:ln w="953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2014-2015</c:v>
                </c:pt>
                <c:pt idx="1">
                  <c:v>20152016</c:v>
                </c:pt>
                <c:pt idx="2">
                  <c:v>2016-2017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100</c:v>
                </c:pt>
                <c:pt idx="1">
                  <c:v>120</c:v>
                </c:pt>
                <c:pt idx="2">
                  <c:v>200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участие в соревнованиях</c:v>
                </c:pt>
              </c:strCache>
            </c:strRef>
          </c:tx>
          <c:spPr>
            <a:solidFill>
              <a:srgbClr val="FFFFCC"/>
            </a:solidFill>
            <a:ln w="953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2014-2015</c:v>
                </c:pt>
                <c:pt idx="1">
                  <c:v>20152016</c:v>
                </c:pt>
                <c:pt idx="2">
                  <c:v>2016-2017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20</c:v>
                </c:pt>
                <c:pt idx="1">
                  <c:v>25</c:v>
                </c:pt>
                <c:pt idx="2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8032128"/>
        <c:axId val="148042112"/>
        <c:axId val="0"/>
      </c:bar3DChart>
      <c:catAx>
        <c:axId val="148032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3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8042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8042112"/>
        <c:scaling>
          <c:orientation val="minMax"/>
        </c:scaling>
        <c:delete val="0"/>
        <c:axPos val="l"/>
        <c:majorGridlines>
          <c:spPr>
            <a:ln w="238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3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8032128"/>
        <c:crosses val="autoZero"/>
        <c:crossBetween val="between"/>
      </c:valAx>
      <c:spPr>
        <a:noFill/>
        <a:ln w="19059">
          <a:noFill/>
        </a:ln>
      </c:spPr>
    </c:plotArea>
    <c:legend>
      <c:legendPos val="r"/>
      <c:layout>
        <c:manualLayout>
          <c:xMode val="edge"/>
          <c:yMode val="edge"/>
          <c:x val="0.70779220779220775"/>
          <c:y val="0.35078534031413611"/>
          <c:w val="0.2857142857142857"/>
          <c:h val="0.30366492146596857"/>
        </c:manualLayout>
      </c:layout>
      <c:overlay val="0"/>
      <c:spPr>
        <a:noFill/>
        <a:ln w="2382">
          <a:solidFill>
            <a:srgbClr val="000000"/>
          </a:solidFill>
          <a:prstDash val="solid"/>
        </a:ln>
      </c:spPr>
      <c:txPr>
        <a:bodyPr/>
        <a:lstStyle/>
        <a:p>
          <a:pPr>
            <a:defRPr sz="58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3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3.3716475095785438E-2"/>
          <c:w val="0.98903508771929827"/>
          <c:h val="0.511949026733649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'[Диаграмма в Microsoft Word]Sheet1'!$A$1</c:f>
              <c:strCache>
                <c:ptCount val="1"/>
                <c:pt idx="0">
                  <c:v>От своих учебных результатов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2.4122807017543858E-2"/>
                  <c:y val="-2.4521113306066409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'[Диаграмма в Microsoft Word]Sheet1'!$B$1</c:f>
              <c:numCache>
                <c:formatCode>0.00%</c:formatCode>
                <c:ptCount val="1"/>
                <c:pt idx="0">
                  <c:v>0.31780000000000186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Word]Sheet1'!$A$2</c:f>
              <c:strCache>
                <c:ptCount val="1"/>
                <c:pt idx="0">
                  <c:v>Школьных и классных дел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2.6315789473684216E-2"/>
                  <c:y val="-2.2392810439331085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'[Диаграмма в Microsoft Word]Sheet1'!$B$2</c:f>
              <c:numCache>
                <c:formatCode>0.00%</c:formatCode>
                <c:ptCount val="1"/>
                <c:pt idx="0">
                  <c:v>0.14100000000000001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Word]Sheet1'!$A$3</c:f>
              <c:strCache>
                <c:ptCount val="1"/>
                <c:pt idx="0">
                  <c:v>Учебного процесса в целом</c:v>
                </c:pt>
              </c:strCache>
            </c:strRef>
          </c:tx>
          <c:spPr>
            <a:solidFill>
              <a:srgbClr val="00CC66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2.412263434175977E-2"/>
                  <c:y val="-2.6167329790489972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'[Диаграмма в Microsoft Word]Sheet1'!$B$3</c:f>
              <c:numCache>
                <c:formatCode>0.00%</c:formatCode>
                <c:ptCount val="1"/>
                <c:pt idx="0">
                  <c:v>9.9000000000000046E-2</c:v>
                </c:pt>
              </c:numCache>
            </c:numRef>
          </c:val>
        </c:ser>
        <c:ser>
          <c:idx val="3"/>
          <c:order val="3"/>
          <c:tx>
            <c:strRef>
              <c:f>'[Диаграмма в Microsoft Word]Sheet1'!$A$4</c:f>
              <c:strCache>
                <c:ptCount val="1"/>
                <c:pt idx="0">
                  <c:v>Атмосферы в классе</c:v>
                </c:pt>
              </c:strCache>
            </c:strRef>
          </c:tx>
          <c:spPr>
            <a:solidFill>
              <a:srgbClr val="9966FF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2.4122807017543858E-2"/>
                  <c:y val="-2.568542889735959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'[Диаграмма в Microsoft Word]Sheet1'!$B$4</c:f>
              <c:numCache>
                <c:formatCode>0.00%</c:formatCode>
                <c:ptCount val="1"/>
                <c:pt idx="0">
                  <c:v>9.4000000000000028E-2</c:v>
                </c:pt>
              </c:numCache>
            </c:numRef>
          </c:val>
        </c:ser>
        <c:ser>
          <c:idx val="4"/>
          <c:order val="4"/>
          <c:tx>
            <c:strRef>
              <c:f>'[Диаграмма в Microsoft Word]Sheet1'!$A$5</c:f>
              <c:strCache>
                <c:ptCount val="1"/>
                <c:pt idx="0">
                  <c:v>Своих успехов в олимпиадах, конкурсах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2.1929824561403542E-2"/>
                  <c:y val="-2.3557126030624265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'[Диаграмма в Microsoft Word]Sheet1'!$B$5</c:f>
              <c:numCache>
                <c:formatCode>0.00%</c:formatCode>
                <c:ptCount val="1"/>
                <c:pt idx="0">
                  <c:v>9.1300000000000006E-2</c:v>
                </c:pt>
              </c:numCache>
            </c:numRef>
          </c:val>
        </c:ser>
        <c:ser>
          <c:idx val="5"/>
          <c:order val="5"/>
          <c:tx>
            <c:strRef>
              <c:f>'[Диаграмма в Microsoft Word]Sheet1'!$A$6</c:f>
              <c:strCache>
                <c:ptCount val="1"/>
                <c:pt idx="0">
                  <c:v>Возможности проявить себя, свои способности и умения</c:v>
                </c:pt>
              </c:strCache>
            </c:strRef>
          </c:tx>
          <c:spPr>
            <a:solidFill>
              <a:srgbClr val="FFFF99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7543859649122938E-2"/>
                  <c:y val="-1.8845700824499413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'[Диаграмма в Microsoft Word]Sheet1'!$B$6</c:f>
              <c:numCache>
                <c:formatCode>0.00%</c:formatCode>
                <c:ptCount val="1"/>
                <c:pt idx="0">
                  <c:v>8.8400000000000006E-2</c:v>
                </c:pt>
              </c:numCache>
            </c:numRef>
          </c:val>
        </c:ser>
        <c:ser>
          <c:idx val="6"/>
          <c:order val="6"/>
          <c:tx>
            <c:strRef>
              <c:f>'[Диаграмма в Microsoft Word]Sheet1'!$A$7</c:f>
              <c:strCache>
                <c:ptCount val="1"/>
                <c:pt idx="0">
                  <c:v>Взаимоотношений со сверстниками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973684210526324E-2"/>
                  <c:y val="-2.120141342756204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'[Диаграмма в Microsoft Word]Sheet1'!$B$7</c:f>
              <c:numCache>
                <c:formatCode>0.00%</c:formatCode>
                <c:ptCount val="1"/>
                <c:pt idx="0">
                  <c:v>8.5000000000000006E-2</c:v>
                </c:pt>
              </c:numCache>
            </c:numRef>
          </c:val>
        </c:ser>
        <c:ser>
          <c:idx val="7"/>
          <c:order val="7"/>
          <c:tx>
            <c:strRef>
              <c:f>'[Диаграмма в Microsoft Word]Sheet1'!$A$8</c:f>
              <c:strCache>
                <c:ptCount val="1"/>
                <c:pt idx="0">
                  <c:v>Взаимоотношений с педагогами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973684210526316E-2"/>
                  <c:y val="-1.648998822143698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'[Диаграмма в Microsoft Word]Sheet1'!$B$8</c:f>
              <c:numCache>
                <c:formatCode>0.00%</c:formatCode>
                <c:ptCount val="1"/>
                <c:pt idx="0">
                  <c:v>8.3500000000000268E-2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75624576"/>
        <c:axId val="175626112"/>
        <c:axId val="0"/>
      </c:bar3DChart>
      <c:catAx>
        <c:axId val="175624576"/>
        <c:scaling>
          <c:orientation val="minMax"/>
        </c:scaling>
        <c:delete val="0"/>
        <c:axPos val="b"/>
        <c:majorTickMark val="out"/>
        <c:minorTickMark val="none"/>
        <c:tickLblPos val="none"/>
        <c:crossAx val="175626112"/>
        <c:crosses val="autoZero"/>
        <c:auto val="1"/>
        <c:lblAlgn val="ctr"/>
        <c:lblOffset val="100"/>
        <c:noMultiLvlLbl val="0"/>
      </c:catAx>
      <c:valAx>
        <c:axId val="175626112"/>
        <c:scaling>
          <c:orientation val="minMax"/>
        </c:scaling>
        <c:delete val="0"/>
        <c:axPos val="l"/>
        <c:numFmt formatCode="0.00%" sourceLinked="1"/>
        <c:majorTickMark val="out"/>
        <c:minorTickMark val="none"/>
        <c:tickLblPos val="none"/>
        <c:crossAx val="1756245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noFill/>
      </c:spPr>
    </c:floor>
    <c:sideWall>
      <c:thickness val="0"/>
      <c:spPr>
        <a:noFill/>
      </c:spPr>
    </c:sideWall>
    <c:backWall>
      <c:thickness val="0"/>
      <c:spPr>
        <a:noFill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'[Диаграмма в Microsoft Word]Sheet1'!$A$1</c:f>
              <c:strCache>
                <c:ptCount val="1"/>
                <c:pt idx="0">
                  <c:v>На занятиях с учителем настояли родители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3.4129692832764534E-2"/>
                  <c:y val="-1.38888888888889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'[Диаграмма в Microsoft Word]Sheet1'!$B$1</c:f>
              <c:numCache>
                <c:formatCode>0.00%</c:formatCode>
                <c:ptCount val="1"/>
                <c:pt idx="0">
                  <c:v>8.1500000000000045E-2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Word]Sheet1'!$A$2</c:f>
              <c:strCache>
                <c:ptCount val="1"/>
                <c:pt idx="0">
                  <c:v>Тема урока была непонятно изложена учителем</c:v>
                </c:pt>
              </c:strCache>
            </c:strRef>
          </c:tx>
          <c:spPr>
            <a:solidFill>
              <a:srgbClr val="FFFF99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2.9579067121729471E-2"/>
                  <c:y val="-1.8518518518518583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'[Диаграмма в Microsoft Word]Sheet1'!$B$2</c:f>
              <c:numCache>
                <c:formatCode>0.00%</c:formatCode>
                <c:ptCount val="1"/>
                <c:pt idx="0">
                  <c:v>0.13400000000000001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Word]Sheet1'!$A$3</c:f>
              <c:strCache>
                <c:ptCount val="1"/>
                <c:pt idx="0">
                  <c:v>Желание получить больше знаний по предметам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5.4607508532423132E-2"/>
                  <c:y val="-0.162037037037037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'[Диаграмма в Microsoft Word]Sheet1'!$B$3</c:f>
              <c:numCache>
                <c:formatCode>0.00%</c:formatCode>
                <c:ptCount val="1"/>
                <c:pt idx="0">
                  <c:v>0.78449999999999998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75670400"/>
        <c:axId val="175671936"/>
        <c:axId val="0"/>
      </c:bar3DChart>
      <c:catAx>
        <c:axId val="175670400"/>
        <c:scaling>
          <c:orientation val="minMax"/>
        </c:scaling>
        <c:delete val="0"/>
        <c:axPos val="l"/>
        <c:majorTickMark val="out"/>
        <c:minorTickMark val="none"/>
        <c:tickLblPos val="none"/>
        <c:crossAx val="175671936"/>
        <c:crosses val="autoZero"/>
        <c:auto val="1"/>
        <c:lblAlgn val="ctr"/>
        <c:lblOffset val="100"/>
        <c:noMultiLvlLbl val="0"/>
      </c:catAx>
      <c:valAx>
        <c:axId val="175671936"/>
        <c:scaling>
          <c:orientation val="minMax"/>
          <c:max val="0.8"/>
          <c:min val="0"/>
        </c:scaling>
        <c:delete val="0"/>
        <c:axPos val="b"/>
        <c:numFmt formatCode="0.00%" sourceLinked="1"/>
        <c:majorTickMark val="out"/>
        <c:minorTickMark val="none"/>
        <c:tickLblPos val="none"/>
        <c:crossAx val="1756704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31225296442688E-2"/>
          <c:y val="6.4864864864864868E-2"/>
          <c:w val="0.93083003952569165"/>
          <c:h val="0.62162162162162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8080FF"/>
            </a:solidFill>
            <a:ln w="1066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1327">
                <a:noFill/>
              </a:ln>
            </c:spPr>
            <c:txPr>
              <a:bodyPr/>
              <a:lstStyle/>
              <a:p>
                <a:pPr>
                  <a:defRPr sz="672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Sheet1!$B$1:$J$1</c:f>
              <c:strCache>
                <c:ptCount val="9"/>
                <c:pt idx="0">
                  <c:v>Домовенок</c:v>
                </c:pt>
                <c:pt idx="1">
                  <c:v>Волшебный клубок</c:v>
                </c:pt>
                <c:pt idx="2">
                  <c:v>Теннис</c:v>
                </c:pt>
                <c:pt idx="3">
                  <c:v>Паутинка</c:v>
                </c:pt>
                <c:pt idx="4">
                  <c:v>Сударушка</c:v>
                </c:pt>
                <c:pt idx="5">
                  <c:v>Родники Дона</c:v>
                </c:pt>
                <c:pt idx="6">
                  <c:v>Настольгный теннис</c:v>
                </c:pt>
                <c:pt idx="7">
                  <c:v>Такт</c:v>
                </c:pt>
                <c:pt idx="8">
                  <c:v>физ-ра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33</c:v>
                </c:pt>
                <c:pt idx="1">
                  <c:v>37</c:v>
                </c:pt>
                <c:pt idx="2">
                  <c:v>27</c:v>
                </c:pt>
                <c:pt idx="3">
                  <c:v>55</c:v>
                </c:pt>
                <c:pt idx="4">
                  <c:v>30</c:v>
                </c:pt>
                <c:pt idx="5">
                  <c:v>93</c:v>
                </c:pt>
                <c:pt idx="6">
                  <c:v>61</c:v>
                </c:pt>
                <c:pt idx="7">
                  <c:v>12</c:v>
                </c:pt>
                <c:pt idx="8">
                  <c:v>60</c:v>
                </c:pt>
              </c:numCache>
            </c:numRef>
          </c:val>
        </c:ser>
        <c:ser>
          <c:idx val="4"/>
          <c:order val="1"/>
          <c:tx>
            <c:strRef>
              <c:f>Sheet1!$A$3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rgbClr val="00FF00"/>
            </a:solidFill>
            <a:ln w="1066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5"/>
              <c:layout>
                <c:manualLayout>
                  <c:x val="7.0654598982186623E-2"/>
                  <c:y val="2.55144593412309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1327">
                <a:noFill/>
              </a:ln>
            </c:spPr>
            <c:txPr>
              <a:bodyPr/>
              <a:lstStyle/>
              <a:p>
                <a:pPr>
                  <a:defRPr sz="84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Sheet1!$B$1:$J$1</c:f>
              <c:strCache>
                <c:ptCount val="9"/>
                <c:pt idx="0">
                  <c:v>Домовенок</c:v>
                </c:pt>
                <c:pt idx="1">
                  <c:v>Волшебный клубок</c:v>
                </c:pt>
                <c:pt idx="2">
                  <c:v>Теннис</c:v>
                </c:pt>
                <c:pt idx="3">
                  <c:v>Паутинка</c:v>
                </c:pt>
                <c:pt idx="4">
                  <c:v>Сударушка</c:v>
                </c:pt>
                <c:pt idx="5">
                  <c:v>Родники Дона</c:v>
                </c:pt>
                <c:pt idx="6">
                  <c:v>Настольгный теннис</c:v>
                </c:pt>
                <c:pt idx="7">
                  <c:v>Такт</c:v>
                </c:pt>
                <c:pt idx="8">
                  <c:v>физ-ра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40</c:v>
                </c:pt>
                <c:pt idx="1">
                  <c:v>56</c:v>
                </c:pt>
                <c:pt idx="2">
                  <c:v>46</c:v>
                </c:pt>
                <c:pt idx="3">
                  <c:v>34</c:v>
                </c:pt>
                <c:pt idx="4">
                  <c:v>20</c:v>
                </c:pt>
                <c:pt idx="5">
                  <c:v>106</c:v>
                </c:pt>
                <c:pt idx="6">
                  <c:v>52</c:v>
                </c:pt>
                <c:pt idx="7">
                  <c:v>16</c:v>
                </c:pt>
                <c:pt idx="8">
                  <c:v>62</c:v>
                </c:pt>
              </c:numCache>
            </c:numRef>
          </c:val>
        </c:ser>
        <c:ser>
          <c:idx val="1"/>
          <c:order val="2"/>
          <c:tx>
            <c:strRef>
              <c:f>Sheet1!$A$4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rgbClr val="802060"/>
            </a:solidFill>
            <a:ln w="1066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1327">
                <a:noFill/>
              </a:ln>
            </c:spPr>
            <c:txPr>
              <a:bodyPr/>
              <a:lstStyle/>
              <a:p>
                <a:pPr>
                  <a:defRPr sz="84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Sheet1!$B$1:$J$1</c:f>
              <c:strCache>
                <c:ptCount val="9"/>
                <c:pt idx="0">
                  <c:v>Домовенок</c:v>
                </c:pt>
                <c:pt idx="1">
                  <c:v>Волшебный клубок</c:v>
                </c:pt>
                <c:pt idx="2">
                  <c:v>Теннис</c:v>
                </c:pt>
                <c:pt idx="3">
                  <c:v>Паутинка</c:v>
                </c:pt>
                <c:pt idx="4">
                  <c:v>Сударушка</c:v>
                </c:pt>
                <c:pt idx="5">
                  <c:v>Родники Дона</c:v>
                </c:pt>
                <c:pt idx="6">
                  <c:v>Настольгный теннис</c:v>
                </c:pt>
                <c:pt idx="7">
                  <c:v>Такт</c:v>
                </c:pt>
                <c:pt idx="8">
                  <c:v>физ-ра</c:v>
                </c:pt>
              </c:strCache>
            </c:strRef>
          </c:cat>
          <c:val>
            <c:numRef>
              <c:f>Sheet1!$B$4:$J$4</c:f>
              <c:numCache>
                <c:formatCode>General</c:formatCode>
                <c:ptCount val="9"/>
                <c:pt idx="0">
                  <c:v>63</c:v>
                </c:pt>
                <c:pt idx="1">
                  <c:v>57</c:v>
                </c:pt>
                <c:pt idx="2">
                  <c:v>67</c:v>
                </c:pt>
                <c:pt idx="3">
                  <c:v>38</c:v>
                </c:pt>
                <c:pt idx="4">
                  <c:v>78</c:v>
                </c:pt>
                <c:pt idx="5">
                  <c:v>123</c:v>
                </c:pt>
                <c:pt idx="6">
                  <c:v>64</c:v>
                </c:pt>
                <c:pt idx="7">
                  <c:v>30</c:v>
                </c:pt>
                <c:pt idx="8">
                  <c:v>108</c:v>
                </c:pt>
              </c:numCache>
            </c:numRef>
          </c:val>
        </c:ser>
        <c:ser>
          <c:idx val="2"/>
          <c:order val="3"/>
          <c:tx>
            <c:strRef>
              <c:f>Sheet1!$A$5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FFFFC0"/>
            </a:solidFill>
            <a:ln w="1066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1327">
                <a:noFill/>
              </a:ln>
            </c:spPr>
            <c:txPr>
              <a:bodyPr/>
              <a:lstStyle/>
              <a:p>
                <a:pPr>
                  <a:defRPr sz="84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Sheet1!$B$1:$J$1</c:f>
              <c:strCache>
                <c:ptCount val="9"/>
                <c:pt idx="0">
                  <c:v>Домовенок</c:v>
                </c:pt>
                <c:pt idx="1">
                  <c:v>Волшебный клубок</c:v>
                </c:pt>
                <c:pt idx="2">
                  <c:v>Теннис</c:v>
                </c:pt>
                <c:pt idx="3">
                  <c:v>Паутинка</c:v>
                </c:pt>
                <c:pt idx="4">
                  <c:v>Сударушка</c:v>
                </c:pt>
                <c:pt idx="5">
                  <c:v>Родники Дона</c:v>
                </c:pt>
                <c:pt idx="6">
                  <c:v>Настольгный теннис</c:v>
                </c:pt>
                <c:pt idx="7">
                  <c:v>Такт</c:v>
                </c:pt>
                <c:pt idx="8">
                  <c:v>физ-ра</c:v>
                </c:pt>
              </c:strCache>
            </c:strRef>
          </c:cat>
          <c:val>
            <c:numRef>
              <c:f>Sheet1!$B$5:$J$5</c:f>
              <c:numCache>
                <c:formatCode>General</c:formatCode>
                <c:ptCount val="9"/>
                <c:pt idx="0">
                  <c:v>81</c:v>
                </c:pt>
                <c:pt idx="1">
                  <c:v>60</c:v>
                </c:pt>
                <c:pt idx="2">
                  <c:v>112</c:v>
                </c:pt>
                <c:pt idx="3">
                  <c:v>43</c:v>
                </c:pt>
                <c:pt idx="4">
                  <c:v>50</c:v>
                </c:pt>
                <c:pt idx="5">
                  <c:v>88</c:v>
                </c:pt>
                <c:pt idx="6">
                  <c:v>46</c:v>
                </c:pt>
                <c:pt idx="7">
                  <c:v>7</c:v>
                </c:pt>
                <c:pt idx="8">
                  <c:v>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027264"/>
        <c:axId val="148028800"/>
      </c:barChart>
      <c:catAx>
        <c:axId val="148027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6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80288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8028800"/>
        <c:scaling>
          <c:orientation val="minMax"/>
          <c:max val="120"/>
          <c:min val="0"/>
        </c:scaling>
        <c:delete val="0"/>
        <c:axPos val="l"/>
        <c:majorGridlines>
          <c:spPr>
            <a:ln w="2666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0"/>
        <c:majorTickMark val="out"/>
        <c:minorTickMark val="none"/>
        <c:tickLblPos val="nextTo"/>
        <c:spPr>
          <a:ln w="26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8027264"/>
        <c:crosses val="autoZero"/>
        <c:crossBetween val="between"/>
        <c:majorUnit val="120"/>
        <c:minorUnit val="5"/>
      </c:valAx>
      <c:spPr>
        <a:solidFill>
          <a:srgbClr val="FFFFFF"/>
        </a:solidFill>
        <a:ln w="2666">
          <a:solidFill>
            <a:srgbClr val="00000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5494075979482245"/>
          <c:y val="0.88648674126141291"/>
          <c:w val="0.53557322596091994"/>
          <c:h val="0.10810780640095852"/>
        </c:manualLayout>
      </c:layout>
      <c:overlay val="0"/>
      <c:spPr>
        <a:noFill/>
        <a:ln w="21327">
          <a:noFill/>
        </a:ln>
      </c:spPr>
      <c:txPr>
        <a:bodyPr/>
        <a:lstStyle/>
        <a:p>
          <a:pPr>
            <a:defRPr sz="617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7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654075546719682E-2"/>
          <c:y val="0.20082815734989648"/>
          <c:w val="0.82645382777445209"/>
          <c:h val="0.589027241160072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Sheet1!$A$4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8080FF"/>
            </a:solidFill>
            <a:ln w="908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229735471328328E-2"/>
                  <c:y val="0.26484847002820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8178">
                <a:noFill/>
              </a:ln>
            </c:spPr>
            <c:txPr>
              <a:bodyPr/>
              <a:lstStyle/>
              <a:p>
                <a:pPr>
                  <a:defRPr sz="57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</c:f>
              <c:strCache>
                <c:ptCount val="1"/>
                <c:pt idx="0">
                  <c:v>количество участников конкурсов, олимпиад, соревнований</c:v>
                </c:pt>
              </c:strCache>
            </c:strRef>
          </c:cat>
          <c:val>
            <c:numRef>
              <c:f>Sheet1!$B$4</c:f>
              <c:numCache>
                <c:formatCode>General</c:formatCode>
                <c:ptCount val="1"/>
                <c:pt idx="0">
                  <c:v>141</c:v>
                </c:pt>
              </c:numCache>
            </c:numRef>
          </c:val>
        </c:ser>
        <c:ser>
          <c:idx val="4"/>
          <c:order val="1"/>
          <c:tx>
            <c:strRef>
              <c:f>Sheet1!$A$5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rgbClr val="00FF00"/>
            </a:solidFill>
            <a:ln w="908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22977534403713E-2"/>
                  <c:y val="0.2369901044978073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8178">
                <a:noFill/>
              </a:ln>
            </c:spPr>
            <c:txPr>
              <a:bodyPr/>
              <a:lstStyle/>
              <a:p>
                <a:pPr>
                  <a:defRPr sz="57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</c:f>
              <c:strCache>
                <c:ptCount val="1"/>
                <c:pt idx="0">
                  <c:v>количество участников конкурсов, олимпиад, соревнований</c:v>
                </c:pt>
              </c:strCache>
            </c:strRef>
          </c:cat>
          <c:val>
            <c:numRef>
              <c:f>Sheet1!$B$5</c:f>
              <c:numCache>
                <c:formatCode>General</c:formatCode>
                <c:ptCount val="1"/>
                <c:pt idx="0">
                  <c:v>157</c:v>
                </c:pt>
              </c:numCache>
            </c:numRef>
          </c:val>
        </c:ser>
        <c:ser>
          <c:idx val="1"/>
          <c:order val="2"/>
          <c:tx>
            <c:strRef>
              <c:f>Sheet1!$A$6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rgbClr val="802060"/>
            </a:solidFill>
            <a:ln w="908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1496062992125984E-3"/>
                  <c:y val="0.1609729218630279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8178">
                <a:noFill/>
              </a:ln>
            </c:spPr>
            <c:txPr>
              <a:bodyPr/>
              <a:lstStyle/>
              <a:p>
                <a:pPr>
                  <a:defRPr sz="57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</c:f>
              <c:strCache>
                <c:ptCount val="1"/>
                <c:pt idx="0">
                  <c:v>количество участников конкурсов, олимпиад, соревнований</c:v>
                </c:pt>
              </c:strCache>
            </c:strRef>
          </c:cat>
          <c:val>
            <c:numRef>
              <c:f>Sheet1!$B$6</c:f>
              <c:numCache>
                <c:formatCode>General</c:formatCode>
                <c:ptCount val="1"/>
                <c:pt idx="0">
                  <c:v>171</c:v>
                </c:pt>
              </c:numCache>
            </c:numRef>
          </c:val>
        </c:ser>
        <c:ser>
          <c:idx val="2"/>
          <c:order val="3"/>
          <c:tx>
            <c:strRef>
              <c:f>Sheet1!$A$7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dLbls>
            <c:spPr>
              <a:noFill/>
              <a:ln w="18179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</c:f>
              <c:strCache>
                <c:ptCount val="1"/>
                <c:pt idx="0">
                  <c:v>количество участников конкурсов, олимпиад, соревнований</c:v>
                </c:pt>
              </c:strCache>
            </c:strRef>
          </c:cat>
          <c:val>
            <c:numRef>
              <c:f>Sheet1!$B$7</c:f>
              <c:numCache>
                <c:formatCode>General</c:formatCode>
                <c:ptCount val="1"/>
                <c:pt idx="0">
                  <c:v>186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754240"/>
        <c:axId val="176050944"/>
      </c:barChart>
      <c:catAx>
        <c:axId val="175754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2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60509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76050944"/>
        <c:scaling>
          <c:orientation val="minMax"/>
          <c:max val="180"/>
          <c:min val="0"/>
        </c:scaling>
        <c:delete val="0"/>
        <c:axPos val="l"/>
        <c:majorGridlines>
          <c:spPr>
            <a:ln w="2272">
              <a:solidFill>
                <a:srgbClr val="000000"/>
              </a:solidFill>
              <a:prstDash val="solid"/>
            </a:ln>
          </c:spPr>
        </c:majorGridlines>
        <c:numFmt formatCode="\О\с\н\о\в\н\о\й" sourceLinked="0"/>
        <c:majorTickMark val="out"/>
        <c:minorTickMark val="none"/>
        <c:tickLblPos val="nextTo"/>
        <c:spPr>
          <a:ln w="22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5754240"/>
        <c:crosses val="autoZero"/>
        <c:crossBetween val="between"/>
        <c:majorUnit val="180"/>
        <c:minorUnit val="10"/>
      </c:valAx>
      <c:spPr>
        <a:solidFill>
          <a:srgbClr val="FFFFFF"/>
        </a:solidFill>
        <a:ln w="2272">
          <a:solidFill>
            <a:srgbClr val="000000"/>
          </a:solidFill>
          <a:prstDash val="solid"/>
        </a:ln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18489073916920773"/>
          <c:y val="0.92391311087193662"/>
          <c:w val="0.79650911915309819"/>
          <c:h val="7.6086889128063273E-2"/>
        </c:manualLayout>
      </c:layout>
      <c:overlay val="0"/>
      <c:spPr>
        <a:noFill/>
        <a:ln w="18178">
          <a:noFill/>
        </a:ln>
      </c:spPr>
      <c:txPr>
        <a:bodyPr/>
        <a:lstStyle/>
        <a:p>
          <a:pPr>
            <a:defRPr sz="52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7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4741</Words>
  <Characters>27025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2018-03-18T15:27:00Z</dcterms:created>
  <dcterms:modified xsi:type="dcterms:W3CDTF">2018-03-18T16:04:00Z</dcterms:modified>
</cp:coreProperties>
</file>