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Согласовано на заседании    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       </w:t>
      </w:r>
      <w:r w:rsidRPr="00556E98">
        <w:rPr>
          <w:rFonts w:ascii="Times New Roman" w:hAnsi="Times New Roman"/>
          <w:sz w:val="28"/>
          <w:szCs w:val="28"/>
        </w:rPr>
        <w:t xml:space="preserve"> Утверждаю</w:t>
      </w:r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</w:t>
      </w:r>
      <w:r w:rsidR="00910C14">
        <w:rPr>
          <w:rFonts w:ascii="Times New Roman" w:hAnsi="Times New Roman"/>
          <w:sz w:val="28"/>
          <w:szCs w:val="28"/>
        </w:rPr>
        <w:t xml:space="preserve">       </w:t>
      </w:r>
      <w:r w:rsidR="00CA34D7">
        <w:rPr>
          <w:rFonts w:ascii="Times New Roman" w:hAnsi="Times New Roman"/>
          <w:sz w:val="28"/>
          <w:szCs w:val="28"/>
        </w:rPr>
        <w:t xml:space="preserve">Директор МБУ ДО </w:t>
      </w:r>
      <w:r w:rsidRPr="00556E98">
        <w:rPr>
          <w:rFonts w:ascii="Times New Roman" w:hAnsi="Times New Roman"/>
          <w:sz w:val="28"/>
          <w:szCs w:val="28"/>
        </w:rPr>
        <w:t>ДДТ</w:t>
      </w:r>
    </w:p>
    <w:p w:rsidR="008D5000" w:rsidRPr="00556E98" w:rsidRDefault="00556E98" w:rsidP="008D5000">
      <w:pPr>
        <w:rPr>
          <w:rFonts w:ascii="Times New Roman" w:hAnsi="Times New Roman"/>
          <w:sz w:val="28"/>
          <w:szCs w:val="28"/>
        </w:rPr>
      </w:pPr>
      <w:proofErr w:type="gramStart"/>
      <w:r w:rsidRPr="00556E9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D5000" w:rsidRPr="00556E98">
        <w:rPr>
          <w:rFonts w:ascii="Times New Roman" w:hAnsi="Times New Roman"/>
          <w:sz w:val="28"/>
          <w:szCs w:val="28"/>
          <w:u w:val="single"/>
        </w:rPr>
        <w:t>№</w:t>
      </w:r>
      <w:proofErr w:type="gramEnd"/>
      <w:r w:rsidRPr="00556E98">
        <w:rPr>
          <w:rFonts w:ascii="Times New Roman" w:hAnsi="Times New Roman"/>
          <w:sz w:val="28"/>
          <w:szCs w:val="28"/>
          <w:u w:val="single"/>
        </w:rPr>
        <w:t>1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8D5000" w:rsidRPr="00556E98">
        <w:rPr>
          <w:rFonts w:ascii="Times New Roman" w:hAnsi="Times New Roman"/>
          <w:sz w:val="28"/>
          <w:szCs w:val="28"/>
        </w:rPr>
        <w:t xml:space="preserve"> от</w:t>
      </w:r>
      <w:r w:rsidR="002849BC">
        <w:rPr>
          <w:rFonts w:ascii="Times New Roman" w:hAnsi="Times New Roman"/>
          <w:sz w:val="28"/>
          <w:szCs w:val="28"/>
        </w:rPr>
        <w:t xml:space="preserve"> 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41131C">
        <w:rPr>
          <w:rFonts w:ascii="Times New Roman" w:hAnsi="Times New Roman"/>
          <w:sz w:val="28"/>
          <w:szCs w:val="28"/>
          <w:u w:val="single"/>
        </w:rPr>
        <w:t>29</w:t>
      </w:r>
      <w:r w:rsidRPr="00556E98">
        <w:rPr>
          <w:rFonts w:ascii="Times New Roman" w:hAnsi="Times New Roman"/>
          <w:sz w:val="28"/>
          <w:szCs w:val="28"/>
          <w:u w:val="single"/>
        </w:rPr>
        <w:t>.08.2016</w:t>
      </w:r>
      <w:r w:rsidR="00403CFA">
        <w:rPr>
          <w:rFonts w:ascii="Times New Roman" w:hAnsi="Times New Roman"/>
          <w:sz w:val="28"/>
          <w:szCs w:val="28"/>
        </w:rPr>
        <w:t xml:space="preserve"> </w:t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5000" w:rsidRPr="00556E98">
        <w:rPr>
          <w:rFonts w:ascii="Times New Roman" w:hAnsi="Times New Roman"/>
          <w:sz w:val="28"/>
          <w:szCs w:val="28"/>
        </w:rPr>
        <w:t>__________</w:t>
      </w:r>
      <w:proofErr w:type="spellStart"/>
      <w:r w:rsidR="008D5000" w:rsidRPr="00556E98">
        <w:rPr>
          <w:rFonts w:ascii="Times New Roman" w:hAnsi="Times New Roman"/>
          <w:sz w:val="28"/>
          <w:szCs w:val="28"/>
        </w:rPr>
        <w:t>Т.А.Кравченко</w:t>
      </w:r>
      <w:proofErr w:type="spellEnd"/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A876EB" w:rsidRPr="00556E98">
        <w:rPr>
          <w:rFonts w:ascii="Times New Roman" w:hAnsi="Times New Roman"/>
          <w:sz w:val="28"/>
          <w:szCs w:val="28"/>
        </w:rPr>
        <w:t xml:space="preserve">           </w:t>
      </w:r>
      <w:r w:rsidR="00556E98">
        <w:rPr>
          <w:rFonts w:ascii="Times New Roman" w:hAnsi="Times New Roman"/>
          <w:sz w:val="28"/>
          <w:szCs w:val="28"/>
        </w:rPr>
        <w:t xml:space="preserve">             </w:t>
      </w:r>
      <w:r w:rsidR="0041131C">
        <w:rPr>
          <w:rFonts w:ascii="Times New Roman" w:hAnsi="Times New Roman"/>
          <w:sz w:val="28"/>
          <w:szCs w:val="28"/>
          <w:u w:val="single"/>
        </w:rPr>
        <w:t>29</w:t>
      </w:r>
      <w:bookmarkStart w:id="0" w:name="_GoBack"/>
      <w:bookmarkEnd w:id="0"/>
      <w:r w:rsidR="00A876EB" w:rsidRPr="00556E9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371568">
        <w:rPr>
          <w:rFonts w:ascii="Times New Roman" w:hAnsi="Times New Roman"/>
          <w:sz w:val="28"/>
          <w:szCs w:val="28"/>
        </w:rPr>
        <w:t>августа</w:t>
      </w:r>
      <w:r w:rsidR="00A876EB" w:rsidRPr="00556E98">
        <w:rPr>
          <w:rFonts w:ascii="Times New Roman" w:hAnsi="Times New Roman"/>
          <w:sz w:val="28"/>
          <w:szCs w:val="28"/>
        </w:rPr>
        <w:t xml:space="preserve">  </w:t>
      </w:r>
      <w:r w:rsidR="00A876EB" w:rsidRPr="00556E98">
        <w:rPr>
          <w:rFonts w:ascii="Times New Roman" w:hAnsi="Times New Roman"/>
          <w:sz w:val="28"/>
          <w:szCs w:val="28"/>
          <w:u w:val="single"/>
        </w:rPr>
        <w:t>2016</w:t>
      </w:r>
      <w:proofErr w:type="gramEnd"/>
      <w:r w:rsidRPr="00556E9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методиста   физкультурно-спортивной направленности</w:t>
      </w:r>
    </w:p>
    <w:p w:rsidR="008D5000" w:rsidRDefault="00A876EB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2016-2017</w:t>
      </w:r>
      <w:r w:rsidR="008D5000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Киселева Е.В.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E81" w:rsidRDefault="00724E81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lastRenderedPageBreak/>
        <w:t>Единая методическая тема: «Освоение и  внедрение инновационных образовательных технологий социализации и воспитания на основе новой Концепции развития дополнительного образования».</w:t>
      </w:r>
    </w:p>
    <w:p w:rsidR="00724E81" w:rsidRPr="00FB73EC" w:rsidRDefault="00724E81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C36D4C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Цель: «Созда</w:t>
      </w:r>
      <w:r w:rsidR="003B0BA3" w:rsidRPr="00FB73EC">
        <w:rPr>
          <w:color w:val="000000" w:themeColor="text1"/>
          <w:sz w:val="28"/>
          <w:szCs w:val="28"/>
        </w:rPr>
        <w:t xml:space="preserve">ние </w:t>
      </w:r>
      <w:r w:rsidR="008D5000" w:rsidRPr="00FB73EC">
        <w:rPr>
          <w:color w:val="000000" w:themeColor="text1"/>
          <w:sz w:val="28"/>
          <w:szCs w:val="28"/>
        </w:rPr>
        <w:t>оптимальны</w:t>
      </w:r>
      <w:r w:rsidR="003B0BA3" w:rsidRPr="00FB73EC">
        <w:rPr>
          <w:color w:val="000000" w:themeColor="text1"/>
          <w:sz w:val="28"/>
          <w:szCs w:val="28"/>
        </w:rPr>
        <w:t xml:space="preserve">х </w:t>
      </w:r>
      <w:r w:rsidR="008D5000" w:rsidRPr="00FB73EC">
        <w:rPr>
          <w:color w:val="000000" w:themeColor="text1"/>
          <w:sz w:val="28"/>
          <w:szCs w:val="28"/>
        </w:rPr>
        <w:t>услов</w:t>
      </w:r>
      <w:r w:rsidR="003B0BA3" w:rsidRPr="00FB73EC">
        <w:rPr>
          <w:color w:val="000000" w:themeColor="text1"/>
          <w:sz w:val="28"/>
          <w:szCs w:val="28"/>
        </w:rPr>
        <w:t xml:space="preserve">ий </w:t>
      </w:r>
      <w:r w:rsidR="008D5000" w:rsidRPr="00FB73EC">
        <w:rPr>
          <w:color w:val="000000" w:themeColor="text1"/>
          <w:sz w:val="28"/>
          <w:szCs w:val="28"/>
        </w:rPr>
        <w:t>для повышения профессиональной компетенции и педагогического мастерства педагогов</w:t>
      </w:r>
      <w:r w:rsidR="00A31AA1" w:rsidRPr="00FB73EC">
        <w:rPr>
          <w:color w:val="000000" w:themeColor="text1"/>
          <w:sz w:val="28"/>
          <w:szCs w:val="28"/>
        </w:rPr>
        <w:t xml:space="preserve"> детских объединений </w:t>
      </w:r>
      <w:r w:rsidR="008D5000" w:rsidRPr="00FB73EC">
        <w:rPr>
          <w:color w:val="000000" w:themeColor="text1"/>
          <w:sz w:val="28"/>
          <w:szCs w:val="28"/>
        </w:rPr>
        <w:t xml:space="preserve"> в условиях инновационной деятельности ДДТ».</w:t>
      </w:r>
    </w:p>
    <w:p w:rsidR="00E355F6" w:rsidRPr="00FB73EC" w:rsidRDefault="00E355F6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Задачи: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1.Обеспечить физкультурно</w:t>
      </w:r>
      <w:r w:rsidR="00724E81" w:rsidRPr="00FB73EC">
        <w:rPr>
          <w:color w:val="000000" w:themeColor="text1"/>
          <w:sz w:val="28"/>
          <w:szCs w:val="28"/>
        </w:rPr>
        <w:t>-</w:t>
      </w:r>
      <w:r w:rsidRPr="00FB73EC">
        <w:rPr>
          <w:color w:val="000000" w:themeColor="text1"/>
          <w:sz w:val="28"/>
          <w:szCs w:val="28"/>
        </w:rPr>
        <w:t>спор</w:t>
      </w:r>
      <w:r w:rsidR="00A73F3F" w:rsidRPr="00FB73EC">
        <w:rPr>
          <w:color w:val="000000" w:themeColor="text1"/>
          <w:sz w:val="28"/>
          <w:szCs w:val="28"/>
        </w:rPr>
        <w:t>т</w:t>
      </w:r>
      <w:r w:rsidRPr="00FB73EC">
        <w:rPr>
          <w:color w:val="000000" w:themeColor="text1"/>
          <w:sz w:val="28"/>
          <w:szCs w:val="28"/>
        </w:rPr>
        <w:t>ивную направленность ДДТ программно-методическим сопровождением:</w:t>
      </w:r>
    </w:p>
    <w:p w:rsidR="001B5354" w:rsidRPr="00FB73EC" w:rsidRDefault="001B5354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97B7B" w:rsidRPr="00FB73EC" w:rsidRDefault="00897B7B" w:rsidP="00897B7B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</w:t>
      </w:r>
      <w:r w:rsidR="00FB73EC" w:rsidRPr="00FB73EC">
        <w:rPr>
          <w:color w:val="000000" w:themeColor="text1"/>
          <w:sz w:val="28"/>
          <w:szCs w:val="28"/>
        </w:rPr>
        <w:t xml:space="preserve">разработать </w:t>
      </w:r>
      <w:r w:rsidR="002849BC" w:rsidRPr="00FB73EC">
        <w:rPr>
          <w:color w:val="000000" w:themeColor="text1"/>
          <w:sz w:val="28"/>
          <w:szCs w:val="28"/>
        </w:rPr>
        <w:t xml:space="preserve"> </w:t>
      </w:r>
      <w:r w:rsidR="00FB73EC" w:rsidRPr="00FB73EC">
        <w:rPr>
          <w:color w:val="000000" w:themeColor="text1"/>
          <w:sz w:val="28"/>
          <w:szCs w:val="28"/>
        </w:rPr>
        <w:t>воспитательные</w:t>
      </w:r>
      <w:r w:rsidRPr="00FB73EC">
        <w:rPr>
          <w:color w:val="000000" w:themeColor="text1"/>
          <w:sz w:val="28"/>
          <w:szCs w:val="28"/>
        </w:rPr>
        <w:t xml:space="preserve"> систем</w:t>
      </w:r>
      <w:r w:rsidR="00FB73EC" w:rsidRPr="00FB73EC">
        <w:rPr>
          <w:color w:val="000000" w:themeColor="text1"/>
          <w:sz w:val="28"/>
          <w:szCs w:val="28"/>
        </w:rPr>
        <w:t>ы</w:t>
      </w:r>
      <w:r w:rsidRPr="00FB73EC">
        <w:rPr>
          <w:color w:val="000000" w:themeColor="text1"/>
          <w:sz w:val="28"/>
          <w:szCs w:val="28"/>
        </w:rPr>
        <w:t xml:space="preserve"> </w:t>
      </w:r>
      <w:r w:rsidR="00FB73EC" w:rsidRPr="00FB73EC">
        <w:rPr>
          <w:color w:val="000000" w:themeColor="text1"/>
          <w:sz w:val="28"/>
          <w:szCs w:val="28"/>
        </w:rPr>
        <w:t>в детских объединениях</w:t>
      </w:r>
      <w:r w:rsidRPr="00FB73EC">
        <w:rPr>
          <w:color w:val="000000" w:themeColor="text1"/>
          <w:sz w:val="28"/>
          <w:szCs w:val="28"/>
        </w:rPr>
        <w:t xml:space="preserve"> физкультурно-спортивной направленности; индивидуа</w:t>
      </w:r>
      <w:r w:rsidR="00FB73EC" w:rsidRPr="00FB73EC">
        <w:rPr>
          <w:color w:val="000000" w:themeColor="text1"/>
          <w:sz w:val="28"/>
          <w:szCs w:val="28"/>
        </w:rPr>
        <w:t>льные образовательные маршруты</w:t>
      </w:r>
      <w:r w:rsidR="002849BC" w:rsidRPr="00FB73EC">
        <w:rPr>
          <w:color w:val="000000" w:themeColor="text1"/>
          <w:sz w:val="28"/>
          <w:szCs w:val="28"/>
        </w:rPr>
        <w:t>.</w:t>
      </w:r>
    </w:p>
    <w:p w:rsidR="00897B7B" w:rsidRPr="00FB73EC" w:rsidRDefault="00897B7B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-освоить инновационные образовательные и воспитательные технологии успешной социализации и воспитания обучающихся;</w:t>
      </w:r>
    </w:p>
    <w:p w:rsidR="008D5000" w:rsidRPr="00FB73EC" w:rsidRDefault="001B5354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 xml:space="preserve">- 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2.Повышать уровень квалификации педагогов: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-создать для условия профессионального, культурного, творческого роста педагогов;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-обеспечить контроль качества образования;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3.Создать условия работы в реализации инновационной деятельности: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</w:t>
      </w:r>
      <w:proofErr w:type="gramStart"/>
      <w:r w:rsidRPr="00FB73EC">
        <w:rPr>
          <w:color w:val="000000" w:themeColor="text1"/>
          <w:sz w:val="28"/>
          <w:szCs w:val="28"/>
        </w:rPr>
        <w:t>координировать  работу</w:t>
      </w:r>
      <w:proofErr w:type="gramEnd"/>
      <w:r w:rsidRPr="00FB73EC">
        <w:rPr>
          <w:color w:val="000000" w:themeColor="text1"/>
          <w:sz w:val="28"/>
          <w:szCs w:val="28"/>
        </w:rPr>
        <w:t xml:space="preserve"> педагогов в рамках  инновационной деятельности ДДТ «Создания и апробация инновационных моделей воспитания и социализации обучающихся в условиях модернизации дополнительного образования на основе новой Концепции дополнительного образования»;</w:t>
      </w:r>
    </w:p>
    <w:p w:rsidR="00724E81" w:rsidRPr="00FB73EC" w:rsidRDefault="00724E81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4. Разработать</w:t>
      </w:r>
      <w:r w:rsidR="00A31AA1" w:rsidRPr="00FB73EC">
        <w:rPr>
          <w:color w:val="000000" w:themeColor="text1"/>
          <w:sz w:val="28"/>
          <w:szCs w:val="28"/>
        </w:rPr>
        <w:t xml:space="preserve"> перспе</w:t>
      </w:r>
      <w:r w:rsidR="00FB73EC" w:rsidRPr="00FB73EC">
        <w:rPr>
          <w:color w:val="000000" w:themeColor="text1"/>
          <w:sz w:val="28"/>
          <w:szCs w:val="28"/>
        </w:rPr>
        <w:t>к</w:t>
      </w:r>
      <w:r w:rsidR="00A31AA1" w:rsidRPr="00FB73EC">
        <w:rPr>
          <w:color w:val="000000" w:themeColor="text1"/>
          <w:sz w:val="28"/>
          <w:szCs w:val="28"/>
        </w:rPr>
        <w:t>тивный</w:t>
      </w:r>
      <w:r w:rsidRPr="00FB73EC">
        <w:rPr>
          <w:color w:val="000000" w:themeColor="text1"/>
          <w:sz w:val="28"/>
          <w:szCs w:val="28"/>
        </w:rPr>
        <w:t xml:space="preserve"> план работы в д/о согласно единой методической теме </w:t>
      </w:r>
      <w:r w:rsidR="00A876EB" w:rsidRPr="00FB73EC">
        <w:rPr>
          <w:color w:val="000000" w:themeColor="text1"/>
          <w:sz w:val="28"/>
          <w:szCs w:val="28"/>
        </w:rPr>
        <w:t>на 2016-17</w:t>
      </w:r>
      <w:r w:rsidRPr="00FB73EC">
        <w:rPr>
          <w:color w:val="000000" w:themeColor="text1"/>
          <w:sz w:val="28"/>
          <w:szCs w:val="28"/>
        </w:rPr>
        <w:t xml:space="preserve"> </w:t>
      </w:r>
      <w:proofErr w:type="spellStart"/>
      <w:r w:rsidRPr="00FB73EC">
        <w:rPr>
          <w:color w:val="000000" w:themeColor="text1"/>
          <w:sz w:val="28"/>
          <w:szCs w:val="28"/>
        </w:rPr>
        <w:t>уч.год</w:t>
      </w:r>
      <w:proofErr w:type="spellEnd"/>
      <w:r w:rsidRPr="00FB73EC">
        <w:rPr>
          <w:color w:val="000000" w:themeColor="text1"/>
          <w:sz w:val="28"/>
          <w:szCs w:val="28"/>
        </w:rPr>
        <w:t>.</w:t>
      </w:r>
    </w:p>
    <w:p w:rsidR="00FB73EC" w:rsidRPr="00FB73EC" w:rsidRDefault="00FB73EC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724E81" w:rsidRPr="00FB73EC" w:rsidRDefault="00724E81" w:rsidP="008D5000">
      <w:pPr>
        <w:pStyle w:val="a3"/>
        <w:rPr>
          <w:color w:val="000000" w:themeColor="text1"/>
          <w:sz w:val="36"/>
          <w:szCs w:val="36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4457"/>
        <w:gridCol w:w="2520"/>
        <w:gridCol w:w="1670"/>
        <w:gridCol w:w="4450"/>
      </w:tblGrid>
      <w:tr w:rsidR="008D5000" w:rsidRPr="00FB73EC" w:rsidTr="002E236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Выполнение</w:t>
            </w:r>
          </w:p>
        </w:tc>
      </w:tr>
      <w:tr w:rsidR="008D5000" w:rsidRPr="00FB73EC" w:rsidTr="002E236A">
        <w:trPr>
          <w:trHeight w:val="99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8D50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– спортивной 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Банк данных о континенте обучающихся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03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55459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06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-анализ состояния методической работы физкультурно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-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спортивной   направленности, определение  вектора ее совершенствования. 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7"/>
                <w:szCs w:val="27"/>
              </w:rPr>
              <w:t>-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проведение мониторинга профессиональных и информационных потребностей педагогов </w:t>
            </w:r>
            <w:proofErr w:type="spellStart"/>
            <w:r w:rsidR="0079433F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– 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направленности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Анализ работы направлений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554595" w:rsidP="00FE398B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287A5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06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3EC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Работа методического объединения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 физкультурно-спортивной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 xml:space="preserve"> направленности по следующим темам: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1.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1.«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>Планиро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>вание работы физкультурно</w:t>
            </w:r>
            <w:r w:rsidR="00287A55" w:rsidRPr="00FB73EC">
              <w:rPr>
                <w:color w:val="000000" w:themeColor="text1"/>
                <w:sz w:val="28"/>
                <w:szCs w:val="28"/>
              </w:rPr>
              <w:t>-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>с</w:t>
            </w:r>
            <w:r w:rsidR="00A876EB" w:rsidRPr="00FB73EC">
              <w:rPr>
                <w:color w:val="000000" w:themeColor="text1"/>
                <w:sz w:val="28"/>
                <w:szCs w:val="28"/>
              </w:rPr>
              <w:t>портивной направленности на 2016-2017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уч.год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>.</w:t>
            </w:r>
            <w:r w:rsidR="006C370E" w:rsidRPr="00FB73EC">
              <w:rPr>
                <w:color w:val="000000" w:themeColor="text1"/>
                <w:sz w:val="28"/>
                <w:szCs w:val="28"/>
              </w:rPr>
              <w:t xml:space="preserve"> Методические рекомендации по оформлению нормативных документов педагога дополнительного образования</w:t>
            </w:r>
            <w:r w:rsidRPr="00FB73EC">
              <w:rPr>
                <w:color w:val="000000" w:themeColor="text1"/>
                <w:sz w:val="28"/>
                <w:szCs w:val="28"/>
              </w:rPr>
              <w:t>»</w:t>
            </w:r>
            <w:r w:rsidR="00422C75" w:rsidRPr="00FB73EC">
              <w:rPr>
                <w:i/>
                <w:color w:val="000000" w:themeColor="text1"/>
                <w:sz w:val="28"/>
                <w:szCs w:val="28"/>
              </w:rPr>
              <w:t>. Индивидуальное сопровождение обучающихся. Индивидуальные образовательные маршруты.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2</w:t>
            </w:r>
            <w:r w:rsidR="00433FE3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6C370E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2.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382983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 рекомендации  по организации</w:t>
            </w:r>
            <w:r w:rsidR="00382983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и анализа воспитательных мероприятий  в детских объединениях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спортивной направленности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».</w:t>
            </w:r>
            <w:r w:rsidR="009D1E3F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D1E3F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Согласование дополнительных образовательных программ для утверждения.</w:t>
            </w:r>
          </w:p>
          <w:p w:rsidR="008D5000" w:rsidRPr="00FB73EC" w:rsidRDefault="008D5000" w:rsidP="00724E81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3</w:t>
            </w:r>
            <w:r w:rsidR="00433FE3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3. «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Презентация промежуточных результатов воспитательных систем детских объединений и индивидуальных образовательных маршрутов </w:t>
            </w:r>
            <w:proofErr w:type="spellStart"/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спортивной направленности</w:t>
            </w:r>
            <w:r w:rsidR="00613451" w:rsidRPr="00FB73EC">
              <w:rPr>
                <w:color w:val="000000" w:themeColor="text1"/>
                <w:sz w:val="28"/>
                <w:szCs w:val="28"/>
              </w:rPr>
              <w:t>».</w:t>
            </w:r>
            <w:r w:rsidR="00613451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724E81">
            <w:pPr>
              <w:pStyle w:val="3"/>
              <w:tabs>
                <w:tab w:val="left" w:pos="6680"/>
              </w:tabs>
              <w:spacing w:before="0" w:line="240" w:lineRule="auto"/>
              <w:rPr>
                <w:color w:val="000000" w:themeColor="text1"/>
              </w:rPr>
            </w:pPr>
            <w:r w:rsidRPr="00FB73E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Заседание № 4</w:t>
            </w:r>
            <w:r w:rsidR="00433FE3" w:rsidRPr="00FB73E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Pr="00FB73EC">
              <w:rPr>
                <w:color w:val="000000" w:themeColor="text1"/>
              </w:rPr>
              <w:t xml:space="preserve"> </w:t>
            </w:r>
          </w:p>
          <w:p w:rsidR="008D5000" w:rsidRPr="00FB73EC" w:rsidRDefault="008D5000" w:rsidP="00724E81">
            <w:pPr>
              <w:pStyle w:val="a5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« Анализ состояния методической работы </w:t>
            </w:r>
            <w:r w:rsidR="00680E9B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r w:rsidR="00E355F6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направленности, определение  вектора ее совершенствования».</w:t>
            </w:r>
            <w:r w:rsidR="000E22D2" w:rsidRPr="00FB73E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0E22D2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  <w:r w:rsidR="000E22D2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22D2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Протоколы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EC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1 раз в месяц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08.09.2016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10.11.2016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26.01.2017</w:t>
            </w: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0E22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11.05.2017</w:t>
            </w: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3DDE" w:rsidRPr="00FB73EC" w:rsidRDefault="00FD3DDE" w:rsidP="00FD3D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5000" w:rsidRPr="00FB73EC" w:rsidTr="002E236A">
        <w:trPr>
          <w:trHeight w:val="7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B73EC">
              <w:rPr>
                <w:color w:val="000000" w:themeColor="text1"/>
                <w:sz w:val="28"/>
                <w:szCs w:val="28"/>
              </w:rPr>
              <w:t>. Организационно- методическая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обобщение  педагогического опыта педагога</w:t>
            </w:r>
            <w:r w:rsidR="00554595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4595" w:rsidRPr="00FB73EC">
              <w:rPr>
                <w:color w:val="000000" w:themeColor="text1"/>
                <w:sz w:val="28"/>
                <w:szCs w:val="28"/>
              </w:rPr>
              <w:t>Элькина</w:t>
            </w:r>
            <w:proofErr w:type="spellEnd"/>
            <w:r w:rsidR="00554595" w:rsidRPr="00FB73EC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Портфолио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80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участие в работе  «Школы педагогического мастерства»;</w:t>
            </w:r>
          </w:p>
          <w:p w:rsidR="008D5000" w:rsidRPr="00FB73EC" w:rsidRDefault="00255346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Киселева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 xml:space="preserve"> Е.В.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Содоклад по теме: </w:t>
            </w:r>
          </w:p>
          <w:p w:rsidR="009842C5" w:rsidRPr="00FB73EC" w:rsidRDefault="009842C5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Обмен опытом педагогов ДДТ по организации воспитательных мероприятий  в детских объединениях  по </w:t>
            </w: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направленностям в рамках реализации  Модели воспитательной  системы «Воспитание юного гражданина и патриота города Белая Калитва»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Согласно плану работы «ШПМ»</w:t>
            </w:r>
          </w:p>
          <w:p w:rsidR="008D5000" w:rsidRPr="00FB73EC" w:rsidRDefault="009842C5" w:rsidP="00A31AA1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24.11.201</w:t>
            </w:r>
            <w:r w:rsidR="00A31AA1" w:rsidRPr="00FB73E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4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Pr="00FB73EC" w:rsidRDefault="009769A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проведение семинар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>ов, заседание творческих групп</w:t>
            </w:r>
            <w:r w:rsidRPr="00FB73EC">
              <w:rPr>
                <w:color w:val="000000" w:themeColor="text1"/>
                <w:sz w:val="28"/>
                <w:szCs w:val="28"/>
              </w:rPr>
              <w:t>: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382983" w:rsidRPr="00FB73EC">
              <w:rPr>
                <w:color w:val="000000" w:themeColor="text1"/>
                <w:sz w:val="28"/>
                <w:szCs w:val="28"/>
              </w:rPr>
              <w:t>Семинар- практикум</w:t>
            </w:r>
            <w:r w:rsidR="009D1E3F" w:rsidRPr="00FB73EC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FB73EC">
              <w:rPr>
                <w:color w:val="000000" w:themeColor="text1"/>
                <w:sz w:val="28"/>
                <w:szCs w:val="28"/>
              </w:rPr>
              <w:t>«</w:t>
            </w:r>
            <w:r w:rsidR="00382983" w:rsidRPr="00FB73EC">
              <w:rPr>
                <w:color w:val="000000" w:themeColor="text1"/>
                <w:sz w:val="28"/>
                <w:szCs w:val="28"/>
              </w:rPr>
              <w:t>Методические рекомендации педагогам  по разработке воспитательных систем детских объединений по направленностям</w:t>
            </w:r>
            <w:r w:rsidRPr="00FB73EC">
              <w:rPr>
                <w:color w:val="000000" w:themeColor="text1"/>
                <w:sz w:val="28"/>
                <w:szCs w:val="28"/>
              </w:rPr>
              <w:t>».</w:t>
            </w:r>
          </w:p>
          <w:p w:rsidR="008D5000" w:rsidRPr="00FB73EC" w:rsidRDefault="00F016FC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2.Организация работы педагогов, входящих в состав творческих групп, работающих по инновационному проекту</w:t>
            </w:r>
          </w:p>
          <w:p w:rsidR="00F016FC" w:rsidRPr="00FB73EC" w:rsidRDefault="00F016FC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3. Организация работы педагогов, входящих в состав творческих групп: «</w:t>
            </w:r>
            <w:r w:rsidRPr="00FB73E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Результаты создания  банка учебно-тематических комплексов в рамках </w:t>
            </w: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инновационных образовательных программ и др</w:t>
            </w:r>
            <w:r w:rsidRPr="00FB73EC">
              <w:rPr>
                <w:i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План проведения семинара, текст доклада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9842C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Рассмотрение наработанного материала: проектов, индивидуальных маршрутов, воспитательных систем и др.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9D1E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9D1E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13.10.2016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09.02.2017</w:t>
            </w: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13.04.2017</w:t>
            </w: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-оказание методической помощи в создании и методическом сопровождении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компетентностно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-ориентированных образовательных программ; </w:t>
            </w:r>
          </w:p>
          <w:p w:rsidR="008D5000" w:rsidRPr="00FB73EC" w:rsidRDefault="00680E9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Сорокина С.В.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Наличие программ  нового поколения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281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A31AA1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 внесение коррективов в  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 xml:space="preserve">дополнительные общеобразовательные программы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Киселева Е.В.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</w:rPr>
              <w:t>обеспечение профессионального, культурного, творческого роста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Наличие программ 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нового поколения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Банк данных о темах самообразования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FE398B" w:rsidRPr="00FB73EC" w:rsidTr="00F5799C">
        <w:trPr>
          <w:trHeight w:val="127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 проведение открытых занятий: </w:t>
            </w:r>
          </w:p>
          <w:p w:rsidR="00FE398B" w:rsidRPr="00FB73EC" w:rsidRDefault="00FE398B" w:rsidP="006951C5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Элькин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Конспекты занятий, самоанализ и анализ 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Сентябрь-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окябрь</w:t>
            </w:r>
            <w:proofErr w:type="spellEnd"/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организация  консультаций для педагогов направления по всем вопросам учебной,  методической, воспитывающей, социальной и экспериментальной  деятельности;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vMerge w:val="restart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.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Консультацион-ная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-Участие в работе «Школы молодого педагога»</w:t>
            </w:r>
            <w:r w:rsidR="008444DA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Банк данных работы с вновь прибывшими педагогами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4450" w:type="dxa"/>
            <w:vMerge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FE398B">
        <w:trPr>
          <w:trHeight w:val="3253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-Проведения консультаций для пед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>агогов, аттестуемых в 2016- 2017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учебном году: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-Работа с вновь прибывшими педагогами: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посещение занятий и воспитательных мероприятий вновь прибывших специалистов с </w:t>
            </w: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целью оказания методической помощи;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педагогами занятий высококвалифицированных педагогов;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8444DA" w:rsidRPr="00FB73EC" w:rsidRDefault="008444DA" w:rsidP="002E236A">
            <w:pPr>
              <w:pStyle w:val="a3"/>
              <w:rPr>
                <w:rFonts w:eastAsiaTheme="minorEastAsia" w:cstheme="minorBidi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Журнал консультаций</w:t>
            </w: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Банк данных о вновь прибывших педагогов</w:t>
            </w: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памятка педагогов</w:t>
            </w:r>
          </w:p>
          <w:p w:rsidR="009769A4" w:rsidRPr="00FB73EC" w:rsidRDefault="009769A4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769A4" w:rsidRPr="00FB73EC" w:rsidRDefault="009769A4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работы для вновь  прибывших педагогов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Анкетирование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Консультации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Карта анализа занятия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Конспекты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FE398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Уровень </w:t>
            </w:r>
            <w:proofErr w:type="spellStart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</w:p>
          <w:p w:rsidR="008D5000" w:rsidRPr="00FB73EC" w:rsidRDefault="008D5000" w:rsidP="00FE398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Журнал консультаций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E355F6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е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FE398B">
        <w:trPr>
          <w:trHeight w:val="92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Сформировать банк данных реализованных проектов.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Программно- методическое обеспечение инновационной деятельности педагогов.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Индивидуальные образовательные маршруты </w:t>
            </w:r>
          </w:p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Индивидуально сопровождение обучающихся </w:t>
            </w:r>
          </w:p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2E236A">
        <w:trPr>
          <w:trHeight w:val="80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6951C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-осуществление  методической помощи   педагогам, ведущим  </w:t>
            </w: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 xml:space="preserve">работу в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инновационной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деятельности: </w:t>
            </w:r>
          </w:p>
          <w:p w:rsidR="008D5000" w:rsidRPr="00FB73EC" w:rsidRDefault="008D5000" w:rsidP="00A31AA1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-Организация работы творческой группы </w:t>
            </w:r>
            <w:r w:rsidR="00684CA1" w:rsidRPr="00FB73EC">
              <w:rPr>
                <w:color w:val="000000" w:themeColor="text1"/>
                <w:sz w:val="28"/>
                <w:szCs w:val="28"/>
              </w:rPr>
              <w:t xml:space="preserve">работающих в инновационном проекте </w:t>
            </w:r>
            <w:r w:rsidRPr="00FB73EC">
              <w:rPr>
                <w:color w:val="000000" w:themeColor="text1"/>
                <w:sz w:val="28"/>
                <w:szCs w:val="28"/>
              </w:rPr>
              <w:t>по следующим вопросам: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-оценивание результатов проектной деятельности;</w:t>
            </w:r>
          </w:p>
          <w:p w:rsidR="008D5000" w:rsidRPr="00FB73EC" w:rsidRDefault="008D5000" w:rsidP="00664E09">
            <w:pPr>
              <w:pStyle w:val="a4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</w:t>
            </w:r>
            <w:r w:rsidR="00684CA1" w:rsidRPr="00FB73EC">
              <w:rPr>
                <w:color w:val="000000" w:themeColor="text1"/>
                <w:sz w:val="28"/>
                <w:szCs w:val="28"/>
              </w:rPr>
              <w:t xml:space="preserve"> рассмотрение наработанного материала: проектов, индивидуальных маршрутов, воспитательных систем и др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664E09">
            <w:pPr>
              <w:pStyle w:val="a4"/>
              <w:spacing w:before="0" w:beforeAutospacing="0" w:after="0"/>
              <w:rPr>
                <w:color w:val="000000" w:themeColor="text1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-Использование в работе педагогов инновационных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680E9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 xml:space="preserve">Инновационная 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деятельность Д/О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обеспечение профессионального, культурного, творческого роста педагогов;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проекты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течении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664E09" w:rsidRPr="00FB73EC" w:rsidRDefault="00664E09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Апрель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Апрель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1B5354" w:rsidRPr="00FB73EC" w:rsidRDefault="001B5354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</w:t>
            </w:r>
          </w:p>
          <w:p w:rsidR="008D5000" w:rsidRPr="00FB73EC" w:rsidRDefault="008D5000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1B5354">
        <w:trPr>
          <w:trHeight w:val="376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V</w:t>
            </w:r>
            <w:r w:rsidR="001B5354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Выявление уровня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>направленности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</w:rPr>
            </w:pPr>
          </w:p>
          <w:p w:rsidR="008D5000" w:rsidRPr="00FB73EC" w:rsidRDefault="008D5000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Проведение психолого-педагогических диагностик обучающихся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r w:rsidR="001B5354" w:rsidRPr="00FB73EC">
              <w:rPr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>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Результаты диагностики по полугодиям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1B5354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Входящая, промежуточная, итоговая диагностика педагогов: тесты, анкеты, опрос по полугодиям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4450" w:type="dxa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775625" w:rsidRPr="00FB73EC" w:rsidRDefault="00775625">
      <w:pPr>
        <w:rPr>
          <w:color w:val="000000" w:themeColor="text1"/>
        </w:rPr>
      </w:pPr>
    </w:p>
    <w:sectPr w:rsidR="00775625" w:rsidRPr="00FB73EC" w:rsidSect="00852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00"/>
    <w:rsid w:val="000B3638"/>
    <w:rsid w:val="000E22D2"/>
    <w:rsid w:val="00194B27"/>
    <w:rsid w:val="001B5354"/>
    <w:rsid w:val="001D0500"/>
    <w:rsid w:val="00255346"/>
    <w:rsid w:val="00274DC0"/>
    <w:rsid w:val="002849BC"/>
    <w:rsid w:val="00287A55"/>
    <w:rsid w:val="00297725"/>
    <w:rsid w:val="00320D78"/>
    <w:rsid w:val="00371568"/>
    <w:rsid w:val="00382983"/>
    <w:rsid w:val="0039589E"/>
    <w:rsid w:val="003B0BA3"/>
    <w:rsid w:val="00403CFA"/>
    <w:rsid w:val="0041131C"/>
    <w:rsid w:val="00413484"/>
    <w:rsid w:val="00422C75"/>
    <w:rsid w:val="00433FE3"/>
    <w:rsid w:val="00476C2B"/>
    <w:rsid w:val="004E2FBA"/>
    <w:rsid w:val="00534E57"/>
    <w:rsid w:val="005530C2"/>
    <w:rsid w:val="00554595"/>
    <w:rsid w:val="00556E98"/>
    <w:rsid w:val="005A029E"/>
    <w:rsid w:val="00613451"/>
    <w:rsid w:val="00664E09"/>
    <w:rsid w:val="00680E9B"/>
    <w:rsid w:val="00684CA1"/>
    <w:rsid w:val="006951C5"/>
    <w:rsid w:val="006C370E"/>
    <w:rsid w:val="00724E81"/>
    <w:rsid w:val="00775625"/>
    <w:rsid w:val="0079433F"/>
    <w:rsid w:val="007D1751"/>
    <w:rsid w:val="0084107A"/>
    <w:rsid w:val="008444DA"/>
    <w:rsid w:val="00897B7B"/>
    <w:rsid w:val="008D5000"/>
    <w:rsid w:val="00910C14"/>
    <w:rsid w:val="00933ABC"/>
    <w:rsid w:val="00971F06"/>
    <w:rsid w:val="009769A4"/>
    <w:rsid w:val="009842C5"/>
    <w:rsid w:val="009D1E3F"/>
    <w:rsid w:val="00A31AA1"/>
    <w:rsid w:val="00A73F3F"/>
    <w:rsid w:val="00A876EB"/>
    <w:rsid w:val="00C012D0"/>
    <w:rsid w:val="00C36D4C"/>
    <w:rsid w:val="00CA34D7"/>
    <w:rsid w:val="00CF169E"/>
    <w:rsid w:val="00DB783D"/>
    <w:rsid w:val="00E355F6"/>
    <w:rsid w:val="00F016FC"/>
    <w:rsid w:val="00F20ADB"/>
    <w:rsid w:val="00F73F52"/>
    <w:rsid w:val="00FB73EC"/>
    <w:rsid w:val="00FD3DDE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BDF24-7ED7-4045-B639-C62CC43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38"/>
  </w:style>
  <w:style w:type="paragraph" w:styleId="3">
    <w:name w:val="heading 3"/>
    <w:basedOn w:val="a"/>
    <w:next w:val="a"/>
    <w:link w:val="30"/>
    <w:uiPriority w:val="9"/>
    <w:unhideWhenUsed/>
    <w:qFormat/>
    <w:rsid w:val="008D50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000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8D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D50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B637-B5FF-44B2-B8B5-D434E5D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2018-05-30T09:13:00Z</dcterms:created>
  <dcterms:modified xsi:type="dcterms:W3CDTF">2018-05-30T09:13:00Z</dcterms:modified>
</cp:coreProperties>
</file>