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4658"/>
      </w:tblGrid>
      <w:tr w:rsidR="00EA1C45" w:rsidRPr="00F166CF" w:rsidTr="00B63843">
        <w:trPr>
          <w:trHeight w:val="1316"/>
        </w:trPr>
        <w:tc>
          <w:tcPr>
            <w:tcW w:w="4656" w:type="dxa"/>
          </w:tcPr>
          <w:p w:rsidR="00EA1C45" w:rsidRPr="00F166CF" w:rsidRDefault="00EA1C45" w:rsidP="00B63843">
            <w:pPr>
              <w:jc w:val="center"/>
            </w:pPr>
            <w:r w:rsidRPr="00F166CF">
              <w:br w:type="page"/>
            </w:r>
            <w:r>
              <w:t>Согласовано</w:t>
            </w:r>
            <w:r w:rsidRPr="00F166CF">
              <w:t>:</w:t>
            </w:r>
          </w:p>
          <w:p w:rsidR="00EA1C45" w:rsidRPr="00F166CF" w:rsidRDefault="00EA1C45" w:rsidP="00B63843">
            <w:pPr>
              <w:jc w:val="center"/>
            </w:pPr>
            <w:r w:rsidRPr="00F166CF">
              <w:t>Председатель</w:t>
            </w:r>
            <w:r>
              <w:t xml:space="preserve"> ПК</w:t>
            </w:r>
          </w:p>
          <w:p w:rsidR="00EA1C45" w:rsidRPr="00F166CF" w:rsidRDefault="00EA1C45" w:rsidP="00B63843">
            <w:pPr>
              <w:jc w:val="center"/>
            </w:pPr>
          </w:p>
          <w:p w:rsidR="00EA1C45" w:rsidRPr="00F166CF" w:rsidRDefault="00EA1C45" w:rsidP="00B63843">
            <w:pPr>
              <w:jc w:val="center"/>
            </w:pPr>
          </w:p>
          <w:p w:rsidR="00EA1C45" w:rsidRPr="00F166CF" w:rsidRDefault="00EA1C45" w:rsidP="00B63843">
            <w:r w:rsidRPr="00F166CF">
              <w:t xml:space="preserve"> ______________            </w:t>
            </w:r>
            <w:r w:rsidRPr="00F166CF">
              <w:rPr>
                <w:u w:val="single"/>
              </w:rPr>
              <w:t>Т.Н. Кузьмина</w:t>
            </w:r>
            <w:r w:rsidRPr="00F166CF">
              <w:t xml:space="preserve">  </w:t>
            </w:r>
          </w:p>
          <w:p w:rsidR="00EA1C45" w:rsidRPr="00F166CF" w:rsidRDefault="00EA1C45" w:rsidP="00B63843">
            <w:r w:rsidRPr="00F166CF">
              <w:t xml:space="preserve"> (подпись)                             (Ф.И.О.) </w:t>
            </w:r>
          </w:p>
          <w:p w:rsidR="00EA1C45" w:rsidRPr="00F166CF" w:rsidRDefault="00EA1C45" w:rsidP="00B63843"/>
        </w:tc>
        <w:tc>
          <w:tcPr>
            <w:tcW w:w="4658" w:type="dxa"/>
          </w:tcPr>
          <w:p w:rsidR="00EA1C45" w:rsidRPr="00F166CF" w:rsidRDefault="00EA1C45" w:rsidP="00B63843">
            <w:pPr>
              <w:ind w:firstLine="709"/>
              <w:jc w:val="center"/>
            </w:pPr>
            <w:r>
              <w:t>Утверждаю</w:t>
            </w:r>
          </w:p>
          <w:p w:rsidR="00EA1C45" w:rsidRPr="00F166CF" w:rsidRDefault="00EA1C45" w:rsidP="00B63843">
            <w:pPr>
              <w:jc w:val="center"/>
            </w:pPr>
            <w:r w:rsidRPr="00F166CF">
              <w:t>Директор МБ</w:t>
            </w:r>
            <w:r>
              <w:t>У ДО</w:t>
            </w:r>
            <w:r w:rsidRPr="00F166CF">
              <w:t xml:space="preserve"> </w:t>
            </w:r>
            <w:r>
              <w:t>ЦТТ</w:t>
            </w:r>
          </w:p>
          <w:p w:rsidR="00EA1C45" w:rsidRDefault="00EA1C45" w:rsidP="00B63843"/>
          <w:p w:rsidR="00EA1C45" w:rsidRPr="00F166CF" w:rsidRDefault="00EA1C45" w:rsidP="00B63843"/>
          <w:p w:rsidR="00EA1C45" w:rsidRPr="00F166CF" w:rsidRDefault="00EA1C45" w:rsidP="00B63843">
            <w:r w:rsidRPr="00F166CF">
              <w:t>______________      _</w:t>
            </w:r>
            <w:r w:rsidRPr="00F166CF">
              <w:rPr>
                <w:u w:val="single"/>
              </w:rPr>
              <w:t>Л.В. Михеева</w:t>
            </w:r>
            <w:r w:rsidRPr="00F166CF">
              <w:t>_______</w:t>
            </w:r>
          </w:p>
          <w:p w:rsidR="00EA1C45" w:rsidRPr="00F166CF" w:rsidRDefault="00EA1C45" w:rsidP="00B63843">
            <w:r w:rsidRPr="00F166CF">
              <w:t xml:space="preserve">   (подпись)                        (Ф.И.О.) </w:t>
            </w:r>
          </w:p>
          <w:p w:rsidR="00EA1C45" w:rsidRPr="00F166CF" w:rsidRDefault="00EA1C45" w:rsidP="00B63843"/>
        </w:tc>
      </w:tr>
    </w:tbl>
    <w:p w:rsidR="00EA1C45" w:rsidRPr="00355FA0" w:rsidRDefault="00EA1C45" w:rsidP="00EA1C45">
      <w:pPr>
        <w:pStyle w:val="a3"/>
      </w:pPr>
      <w:r>
        <w:t xml:space="preserve">                                                         </w:t>
      </w:r>
    </w:p>
    <w:p w:rsidR="00EA1C45" w:rsidRPr="00E92ED4" w:rsidRDefault="00EA1C45" w:rsidP="00EA1C45">
      <w:pPr>
        <w:ind w:firstLine="709"/>
      </w:pPr>
    </w:p>
    <w:p w:rsidR="00EA1C45" w:rsidRDefault="00EA1C45" w:rsidP="00EA1C45">
      <w:pPr>
        <w:ind w:firstLine="709"/>
      </w:pPr>
      <w:r w:rsidRPr="00E92ED4">
        <w:t xml:space="preserve">                                    </w:t>
      </w:r>
      <w:r w:rsidRPr="00E92ED4">
        <w:tab/>
      </w:r>
      <w:r w:rsidRPr="00E92ED4">
        <w:tab/>
      </w:r>
      <w:r w:rsidRPr="00E92ED4">
        <w:tab/>
      </w:r>
      <w:r w:rsidRPr="00E92ED4">
        <w:tab/>
      </w:r>
      <w:r w:rsidRPr="00E92ED4">
        <w:tab/>
        <w:t xml:space="preserve">    </w:t>
      </w:r>
      <w:r>
        <w:t>Приложение № 2</w:t>
      </w:r>
    </w:p>
    <w:p w:rsidR="00EA1C45" w:rsidRPr="00E92ED4" w:rsidRDefault="00EA1C45" w:rsidP="00EA1C45">
      <w:pPr>
        <w:ind w:firstLine="709"/>
        <w:jc w:val="right"/>
      </w:pPr>
      <w:r>
        <w:t>к коллективному договору МБУ ДО ЦТТ</w:t>
      </w:r>
    </w:p>
    <w:p w:rsidR="00EA1C45" w:rsidRPr="00635EF4" w:rsidRDefault="00EA1C45" w:rsidP="00EA1C45">
      <w:pPr>
        <w:jc w:val="right"/>
        <w:rPr>
          <w:sz w:val="28"/>
          <w:szCs w:val="28"/>
        </w:rPr>
      </w:pPr>
    </w:p>
    <w:p w:rsidR="00EA1C45" w:rsidRDefault="00EA1C45" w:rsidP="00EA1C45">
      <w:pPr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EA1C45" w:rsidRDefault="00EA1C45" w:rsidP="00EA1C45">
      <w:pPr>
        <w:ind w:firstLine="525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EA1C45" w:rsidRPr="00355FA0" w:rsidRDefault="00EA1C45" w:rsidP="00EA1C45">
      <w:pPr>
        <w:ind w:firstLine="525"/>
        <w:jc w:val="center"/>
        <w:rPr>
          <w:b/>
          <w:bCs/>
          <w:color w:val="000000"/>
          <w:sz w:val="28"/>
          <w:szCs w:val="28"/>
        </w:rPr>
      </w:pPr>
      <w:r w:rsidRPr="00355FA0">
        <w:rPr>
          <w:b/>
          <w:bCs/>
          <w:color w:val="000000"/>
          <w:sz w:val="28"/>
          <w:szCs w:val="28"/>
        </w:rPr>
        <w:t>ПОЛОЖЕНИЕ</w:t>
      </w:r>
    </w:p>
    <w:p w:rsidR="00EA1C45" w:rsidRPr="00355FA0" w:rsidRDefault="00EA1C45" w:rsidP="00EA1C45">
      <w:pPr>
        <w:ind w:firstLine="525"/>
        <w:jc w:val="center"/>
        <w:rPr>
          <w:sz w:val="28"/>
          <w:szCs w:val="28"/>
        </w:rPr>
      </w:pPr>
      <w:r w:rsidRPr="00355FA0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организации работы по </w:t>
      </w:r>
      <w:r w:rsidRPr="00355FA0">
        <w:rPr>
          <w:b/>
          <w:sz w:val="28"/>
          <w:szCs w:val="28"/>
        </w:rPr>
        <w:t>охране труда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 w:rsidRPr="00355FA0">
        <w:rPr>
          <w:sz w:val="28"/>
          <w:szCs w:val="28"/>
        </w:rPr>
        <w:t xml:space="preserve"> </w:t>
      </w:r>
    </w:p>
    <w:p w:rsidR="00EA1C45" w:rsidRPr="00355FA0" w:rsidRDefault="00EA1C45" w:rsidP="00EA1C45">
      <w:pPr>
        <w:ind w:firstLine="525"/>
        <w:jc w:val="center"/>
        <w:rPr>
          <w:b/>
          <w:bCs/>
          <w:color w:val="000000"/>
          <w:sz w:val="28"/>
          <w:szCs w:val="28"/>
        </w:rPr>
      </w:pPr>
      <w:r w:rsidRPr="00355FA0">
        <w:rPr>
          <w:b/>
          <w:bCs/>
          <w:color w:val="000000"/>
          <w:sz w:val="28"/>
          <w:szCs w:val="28"/>
        </w:rPr>
        <w:t>МБУ ДО ЦТТ</w:t>
      </w:r>
    </w:p>
    <w:p w:rsidR="00EA1C45" w:rsidRPr="00355FA0" w:rsidRDefault="00EA1C45" w:rsidP="00EA1C45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A1C45" w:rsidRPr="00355FA0" w:rsidRDefault="00EA1C45" w:rsidP="00EA1C45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EA1C45" w:rsidRPr="00355FA0" w:rsidRDefault="00EA1C45" w:rsidP="00EA1C45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355FA0">
        <w:rPr>
          <w:rStyle w:val="a6"/>
          <w:sz w:val="28"/>
          <w:szCs w:val="28"/>
        </w:rPr>
        <w:t>ОБЩИЕ ПОЛОЖЕНИЯ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1.1.</w:t>
      </w:r>
      <w:r>
        <w:rPr>
          <w:sz w:val="28"/>
          <w:szCs w:val="28"/>
        </w:rPr>
        <w:t xml:space="preserve">Настоящее </w:t>
      </w:r>
      <w:r w:rsidRPr="00355FA0">
        <w:rPr>
          <w:sz w:val="28"/>
          <w:szCs w:val="28"/>
        </w:rPr>
        <w:t>Положение,</w:t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vanish/>
          <w:sz w:val="28"/>
          <w:szCs w:val="28"/>
        </w:rPr>
        <w:pgNum/>
      </w:r>
      <w:r w:rsidRPr="00355FA0">
        <w:rPr>
          <w:sz w:val="28"/>
          <w:szCs w:val="28"/>
        </w:rPr>
        <w:t xml:space="preserve"> в дальнейшем - «Положение», разработано </w:t>
      </w:r>
      <w:r>
        <w:rPr>
          <w:sz w:val="28"/>
          <w:szCs w:val="28"/>
        </w:rPr>
        <w:t>в соответствии</w:t>
      </w:r>
      <w:r w:rsidRPr="00355FA0">
        <w:rPr>
          <w:sz w:val="28"/>
          <w:szCs w:val="28"/>
        </w:rPr>
        <w:t xml:space="preserve"> Федерального закона «Об основах охраны труда в Российской Федерации»</w:t>
      </w:r>
      <w:r>
        <w:rPr>
          <w:sz w:val="28"/>
          <w:szCs w:val="28"/>
        </w:rPr>
        <w:t xml:space="preserve"> от 17 июля 1999 года, № 181-ФЗ</w:t>
      </w:r>
      <w:r w:rsidRPr="00355F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Трудовым Кодексом Российской Федерации и другими нормативными правовыми актами Российской Федерации по охране труда. </w:t>
      </w:r>
      <w:r w:rsidRPr="00355FA0">
        <w:rPr>
          <w:sz w:val="28"/>
          <w:szCs w:val="28"/>
        </w:rPr>
        <w:t>Положение является локальным нормативным актом, регламентирующим деятельность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1.2.Работа по охране труда и обеспечению безопасности образовательного процесса осуществляется в целях создания и поддержания функционирования системы сохранения жизни и здоровья работников образовательного учреждения и обучающихся в условиях осуществления образовательного процесса средствами нормативно-правовых, социально-экономических, организационно-технических, санитарно-гигиенических и иных мероприятий.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1.3.Общее руководство и ответственность за организацию работы по охране труда осуществляет директор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1.4.Должностные лица, осуществляющие работу по охране труда и обеспечению безопасности образовательного процесса, определяются приказом по ЦТТ.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1.5.Действие настоящего Положения распространяется на всех работников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1.6.Положение принимается решением общего собрания работников образовательного учреждения и утверждается директором. </w:t>
      </w:r>
    </w:p>
    <w:p w:rsidR="00EA1C45" w:rsidRPr="00355FA0" w:rsidRDefault="00EA1C45" w:rsidP="00EA1C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55FA0">
        <w:rPr>
          <w:rStyle w:val="a6"/>
          <w:sz w:val="28"/>
          <w:szCs w:val="28"/>
        </w:rPr>
        <w:t xml:space="preserve">2. ОСНОВНЫЕ НАПРАВЛЕНИЯ РАБОТЫ ПО ОХРАНЕ ТРУДА </w:t>
      </w:r>
    </w:p>
    <w:p w:rsidR="00EA1C45" w:rsidRPr="00355FA0" w:rsidRDefault="00EA1C45" w:rsidP="00EA1C45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355FA0">
        <w:rPr>
          <w:rStyle w:val="a6"/>
          <w:sz w:val="28"/>
          <w:szCs w:val="28"/>
        </w:rPr>
        <w:t xml:space="preserve">И ОБЕСПЕЧЕНИЮ </w:t>
      </w:r>
      <w:r w:rsidRPr="00355FA0">
        <w:rPr>
          <w:b/>
          <w:bCs/>
          <w:sz w:val="28"/>
          <w:szCs w:val="28"/>
        </w:rPr>
        <w:br/>
      </w:r>
      <w:r w:rsidRPr="00355FA0">
        <w:rPr>
          <w:rStyle w:val="a6"/>
          <w:sz w:val="28"/>
          <w:szCs w:val="28"/>
        </w:rPr>
        <w:t>БЕЗОПАСНОСТИ ОБРАЗОВАТЕЛЬНОГО ПРОЦЕССА</w:t>
      </w:r>
    </w:p>
    <w:p w:rsidR="00EA1C45" w:rsidRPr="00355FA0" w:rsidRDefault="00EA1C45" w:rsidP="00EA1C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2.1.Введение в действие в образовательном учреждении нормативных правовых актов РФ об охране труда, а также их изучение всеми категориями работников.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2.2.Введение в действие должностных обязанностей по охране труда и инструкций по охране труда для работников ЦТТ и обучающихся по согласованию с профсоюзным комитетом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2.3.Создание Комиссии по охране труда, в целях организации сотрудничества и регулирования отношений работодателя и работников в области охраны труда, решающей в своей деятельности следующие задачи: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разработка Плана работы по улучшению условий и охраны труда, предупреждению травматизма и профессиональных заболеваний;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анализ существующего состояния условий и охраны труда в образовательном учреждении и подготовка соответствующих предложений в пределах своей компетенции по решению проблем охраны труда;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Комиссия по охране труда создается в составе 3 человек и действует на основании Положения, принимаемого на общем собрании работников и утвержденного директором ЦТТ.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55FA0">
        <w:rPr>
          <w:sz w:val="28"/>
          <w:szCs w:val="28"/>
        </w:rPr>
        <w:t>2.4.Создание Комиссии по расследованию несчастных случаев с обучающимися и работниками образовательного учреждения в целях оперативного проведения расследования несчастных случаев с обучающимися в период участия их в образовательном процессе на уроках, внеклассных и внешкольных мероприятиях, а также несчастных случаев с работниками при выполнении ими должностных обязанностей в ЦТТ.</w:t>
      </w:r>
      <w:proofErr w:type="gramEnd"/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Должностные лица, входящие в состав Комиссии, определяются приказом по образовательному учреждению.</w:t>
      </w:r>
    </w:p>
    <w:p w:rsidR="00EA1C45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2.5.Проведение инструктажей, обучение работников ЦТТ и обучающихся безопасным методам и приемам выполнения работ, проверка знаний требования охраны труда, осуществляется должностными лицами, ответственными за работу по охране труда.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Недопущение к работе лиц, не прошедших обучение, инструктаж и проверку знаний по охране труда, осуществляется директором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2.6.В целях повышения ответственности коллектива работников ОУ за соблюдение норм охраны труда и обеспечение безопасности жизнедеятельности обучающихся на должностных лиц образовательного учреждения приказом директора возлагается ответственность за выполнение </w:t>
      </w:r>
      <w:r w:rsidRPr="00355FA0">
        <w:rPr>
          <w:sz w:val="28"/>
          <w:szCs w:val="28"/>
        </w:rPr>
        <w:lastRenderedPageBreak/>
        <w:t>должностных обязанностей по охране труда и осуществление иной деятельности, связанной с обеспечением безопасности участников образовательного процесса.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Отдельным приказом возлагается ответственность за электрохозяйство образовательного учреждения.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Должностными лицами ЦТТ, ответственными за работу по охране труда обеспечивается: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безопасность работников при эксплуатации здания и оборудования Центра;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применение средств индивидуальной и коллективной защиты работников;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создание </w:t>
      </w:r>
      <w:proofErr w:type="gramStart"/>
      <w:r w:rsidRPr="00355FA0">
        <w:rPr>
          <w:sz w:val="28"/>
          <w:szCs w:val="28"/>
        </w:rPr>
        <w:t>соответствующих</w:t>
      </w:r>
      <w:proofErr w:type="gramEnd"/>
      <w:r w:rsidRPr="00355FA0">
        <w:rPr>
          <w:sz w:val="28"/>
          <w:szCs w:val="28"/>
        </w:rPr>
        <w:t xml:space="preserve"> требованиям охраны труда условия труда на каждом рабочем месте;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обеспечение режима труда и отдыха работников в соответствии с законодательством;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proofErr w:type="gramStart"/>
      <w:r w:rsidRPr="00355FA0">
        <w:rPr>
          <w:sz w:val="28"/>
          <w:szCs w:val="28"/>
        </w:rPr>
        <w:t>- приобретение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организация </w:t>
      </w:r>
      <w:proofErr w:type="gramStart"/>
      <w:r w:rsidRPr="00355FA0">
        <w:rPr>
          <w:sz w:val="28"/>
          <w:szCs w:val="28"/>
        </w:rPr>
        <w:t>контроля за</w:t>
      </w:r>
      <w:proofErr w:type="gramEnd"/>
      <w:r w:rsidRPr="00355FA0">
        <w:rPr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предоставление органам государственного управления охраной труда, органам государственного надзора и </w:t>
      </w:r>
      <w:proofErr w:type="gramStart"/>
      <w:r w:rsidRPr="00355FA0">
        <w:rPr>
          <w:sz w:val="28"/>
          <w:szCs w:val="28"/>
        </w:rPr>
        <w:t>контроля за</w:t>
      </w:r>
      <w:proofErr w:type="gramEnd"/>
      <w:r w:rsidRPr="00355FA0">
        <w:rPr>
          <w:sz w:val="28"/>
          <w:szCs w:val="28"/>
        </w:rP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- </w:t>
      </w:r>
      <w:r w:rsidRPr="00355FA0">
        <w:rPr>
          <w:sz w:val="28"/>
          <w:szCs w:val="28"/>
        </w:rPr>
        <w:t>бытовое обслуживание работников в соответствии с требованиями охраны труда;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ознакомление работников с требованиями охраны труда;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беспрепятственный допуск должностных лиц органов государственного управления охраной труда, органов государственного надзора и </w:t>
      </w:r>
      <w:proofErr w:type="gramStart"/>
      <w:r w:rsidRPr="00355FA0">
        <w:rPr>
          <w:sz w:val="28"/>
          <w:szCs w:val="28"/>
        </w:rPr>
        <w:t>контроля за</w:t>
      </w:r>
      <w:proofErr w:type="gramEnd"/>
      <w:r w:rsidRPr="00355FA0">
        <w:rPr>
          <w:sz w:val="28"/>
          <w:szCs w:val="28"/>
        </w:rPr>
        <w:t xml:space="preserve"> соблюдением требований охраны труда,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выполнение предписаний должностных лиц органов государственного надзора и </w:t>
      </w:r>
      <w:proofErr w:type="gramStart"/>
      <w:r w:rsidRPr="00355FA0">
        <w:rPr>
          <w:sz w:val="28"/>
          <w:szCs w:val="28"/>
        </w:rPr>
        <w:t>контроля за</w:t>
      </w:r>
      <w:proofErr w:type="gramEnd"/>
      <w:r w:rsidRPr="00355FA0">
        <w:rPr>
          <w:sz w:val="28"/>
          <w:szCs w:val="28"/>
        </w:rPr>
        <w:t xml:space="preserve"> соблюдением требований </w:t>
      </w:r>
      <w:r w:rsidRPr="00355FA0">
        <w:rPr>
          <w:sz w:val="28"/>
          <w:szCs w:val="28"/>
        </w:rPr>
        <w:lastRenderedPageBreak/>
        <w:t>охраны труда и рассмотрение представлений органов общественного контроля в установленные законодательством сроки.</w:t>
      </w:r>
    </w:p>
    <w:p w:rsidR="00EA1C45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2.7. Осуществление административно-общественного </w:t>
      </w:r>
      <w:proofErr w:type="gramStart"/>
      <w:r w:rsidRPr="00355FA0">
        <w:rPr>
          <w:sz w:val="28"/>
          <w:szCs w:val="28"/>
        </w:rPr>
        <w:t>контроля за</w:t>
      </w:r>
      <w:proofErr w:type="gramEnd"/>
      <w:r w:rsidRPr="00355FA0">
        <w:rPr>
          <w:sz w:val="28"/>
          <w:szCs w:val="28"/>
        </w:rPr>
        <w:t xml:space="preserve"> состоянием условий и безопасности труда на рабочих местах, а также соблюдением всеми работниками образовательного учреждения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 в образовательном учреждении. 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1C45" w:rsidRDefault="00EA1C45" w:rsidP="00EA1C45">
      <w:pPr>
        <w:pStyle w:val="a5"/>
        <w:numPr>
          <w:ilvl w:val="0"/>
          <w:numId w:val="2"/>
        </w:numPr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355FA0">
        <w:rPr>
          <w:rStyle w:val="a6"/>
          <w:sz w:val="28"/>
          <w:szCs w:val="28"/>
        </w:rPr>
        <w:t>МЕРОПРИЯТИЯ ПО ОХРАНЕ ТРУДА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3.1. Проведение обязательных мероприятий по охране труда: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введение в действие новых нормативно-правовых актов в области охраны труда и их изучение;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разработка, принятие и утверждение локальных нормативных актов образовательного учреждения по охране труда;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разработка и утверждение должностных обязанностей и инструкций по охране труда, а также продление или прекращение срока их действия;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издание приказов директором образовательного учреждения по вопросам охраны труда;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разработка и подписание Соглашения по охране труда между администрацией и профсоюзным комитетом образовательного учреждения;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разработка и утверждение по согласованию с профсоюзным комитетом Плана мероприятий по охране труда;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проведение инструктажей работников и обучающихся;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проведение обучения и проверки знаний по электробезопасности не электротехнического персонала; </w:t>
      </w:r>
      <w:r w:rsidRPr="00355FA0">
        <w:rPr>
          <w:sz w:val="28"/>
          <w:szCs w:val="28"/>
        </w:rPr>
        <w:br/>
        <w:t>- проведение проверок состояния охраны труда;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проведение испытаний спортивных снарядов и оборудования спортивных площадок;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направление должностных лиц образовательного учреждения на </w:t>
      </w:r>
      <w:proofErr w:type="gramStart"/>
      <w:r w:rsidRPr="00355FA0">
        <w:rPr>
          <w:sz w:val="28"/>
          <w:szCs w:val="28"/>
        </w:rPr>
        <w:t>обучение по вопросам</w:t>
      </w:r>
      <w:proofErr w:type="gramEnd"/>
      <w:r w:rsidRPr="00355FA0">
        <w:rPr>
          <w:sz w:val="28"/>
          <w:szCs w:val="28"/>
        </w:rPr>
        <w:t xml:space="preserve"> охраны труда.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3.2. Введение в действие новых нормативно-правовых актов в области охраны труда. Изучение вновь введенных документов осуществляется в формах: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индивидуального ознакомления с документами должностных лиц, ответственных за работу по охране труда;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ознакомлением коллектива работников с содержанием документов на рабочих совещаниях и общих собраниях.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3.3. Разработка локальных нормативных актов по вопросам охраны труда членами Комиссии по охране труда и (или) сотрудниками администрации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lastRenderedPageBreak/>
        <w:t>Принятие локальных нормативных актов по вопросам охраны труда относится к компетенции общего собрания работников.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Утверждение локальных нормативных актов осуществляется директором.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3.4. Соглашение по охране труда между администрацией и профсоюзным комитетом образовательного учреждения разрабатывается и принимается на каждый календарный год.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3.5. Разработка и утверждение Плана мероприятий по охране труда на каждый календарный год с указанием мероприятий, срока исполнения и должностных лиц, ответственных за исполнение мероприятий.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3.6. Проведение в образовательном учреждении инструктажей работников по охране труда: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вводный инструктаж при приеме на работу, который проводится </w:t>
      </w:r>
      <w:proofErr w:type="gramStart"/>
      <w:r w:rsidRPr="00355FA0">
        <w:rPr>
          <w:sz w:val="28"/>
          <w:szCs w:val="28"/>
        </w:rPr>
        <w:t>ответственным</w:t>
      </w:r>
      <w:proofErr w:type="gramEnd"/>
      <w:r w:rsidRPr="00355FA0">
        <w:rPr>
          <w:sz w:val="28"/>
          <w:szCs w:val="28"/>
        </w:rPr>
        <w:t xml:space="preserve"> за работу по охране труда образовательного учреждения с соответствующей записью в журнале; </w:t>
      </w:r>
      <w:r w:rsidRPr="00355FA0">
        <w:rPr>
          <w:sz w:val="28"/>
          <w:szCs w:val="28"/>
        </w:rPr>
        <w:br/>
        <w:t xml:space="preserve">- инструктаж на рабочем месте, который проводится в плановом порядке ответственным за работу по охране труда учреждения с соответствующей записью в журнале в первую декаду сентября текущего года. Повторный инструктаж проводится в первую декаду января следующего года; </w:t>
      </w:r>
      <w:r w:rsidRPr="00355FA0">
        <w:rPr>
          <w:sz w:val="28"/>
          <w:szCs w:val="28"/>
        </w:rPr>
        <w:br/>
        <w:t xml:space="preserve">- внеплановый инструктаж, который проводится </w:t>
      </w:r>
      <w:proofErr w:type="gramStart"/>
      <w:r w:rsidRPr="00355FA0">
        <w:rPr>
          <w:sz w:val="28"/>
          <w:szCs w:val="28"/>
        </w:rPr>
        <w:t>назначенными</w:t>
      </w:r>
      <w:proofErr w:type="gramEnd"/>
      <w:r w:rsidRPr="00355FA0">
        <w:rPr>
          <w:sz w:val="28"/>
          <w:szCs w:val="28"/>
        </w:rPr>
        <w:t xml:space="preserve"> директором образовательного учреждения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В образовательном учреждении проводятся следующие виды </w:t>
      </w:r>
      <w:r>
        <w:rPr>
          <w:sz w:val="28"/>
          <w:szCs w:val="28"/>
        </w:rPr>
        <w:t xml:space="preserve">     </w:t>
      </w:r>
      <w:r w:rsidRPr="00355FA0">
        <w:rPr>
          <w:sz w:val="28"/>
          <w:szCs w:val="28"/>
        </w:rPr>
        <w:t>инструктажей обучающихся по охране труда: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- инструктаж на рабочем месте. Инструктаж проводится в плановом порядке учителями биологии, физики, химии, информатики, физической культуры, технологии с соответствующей записью в журнале инструктажей в первую декаду сентября текущего года. Повторный инструктаж проводится в первую декаду января следующего года; 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внеплановый инструктаж. Проводится ответственным педагогическим работником перед проведением отдельных мероприятий или учителем соответствующего предмета, (классным руководителем), после несчастного случая или возникновения чрезвычайной ситуации с соответствующей записью в журнале.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3.7. Проведение обучения и проверки знаний по электробезопасности не электротехнического персонала осуществляется 1 раз в год Комиссией в составе лиц, имеющих удостоверение о допуске к работе на установках до 1000 Вт.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Лица, относящиеся к не электротехническому персоналу, не прошедшие проверку знаний по электробезопасности, до работы не допускаются.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355FA0">
        <w:rPr>
          <w:sz w:val="28"/>
          <w:szCs w:val="28"/>
        </w:rPr>
        <w:lastRenderedPageBreak/>
        <w:t>3.8. Проведение проверок состояния охраны труда членами Комиссии по охране труда.</w:t>
      </w:r>
    </w:p>
    <w:p w:rsidR="00EA1C45" w:rsidRPr="00355FA0" w:rsidRDefault="00EA1C45" w:rsidP="00EA1C45">
      <w:pPr>
        <w:pStyle w:val="a5"/>
        <w:spacing w:before="0" w:beforeAutospacing="0" w:after="0" w:afterAutospacing="0"/>
        <w:rPr>
          <w:sz w:val="28"/>
          <w:szCs w:val="28"/>
        </w:rPr>
      </w:pPr>
      <w:r w:rsidRPr="00355FA0">
        <w:rPr>
          <w:sz w:val="28"/>
          <w:szCs w:val="28"/>
        </w:rPr>
        <w:t>Результаты проверок фиксируются в журнале и оформляются актами.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3.9.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директора образовательного учреждения. Результаты проверки оформляются актом.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При вводе в действие нового оборудования или профильных учебных кабинетов проводится их обследование на основании приказа директора образовательного учреждения. Результаты обследования оформляются актом-разрешением.</w:t>
      </w:r>
    </w:p>
    <w:p w:rsidR="00EA1C45" w:rsidRDefault="00EA1C45" w:rsidP="00EA1C45">
      <w:pPr>
        <w:pStyle w:val="a5"/>
        <w:numPr>
          <w:ilvl w:val="1"/>
          <w:numId w:val="2"/>
        </w:numPr>
        <w:spacing w:before="0" w:beforeAutospacing="0" w:after="0" w:afterAutospacing="0"/>
        <w:ind w:left="0" w:firstLine="425"/>
        <w:jc w:val="both"/>
        <w:rPr>
          <w:sz w:val="28"/>
          <w:szCs w:val="28"/>
        </w:rPr>
      </w:pPr>
      <w:r w:rsidRPr="00355FA0">
        <w:rPr>
          <w:sz w:val="28"/>
          <w:szCs w:val="28"/>
        </w:rPr>
        <w:t xml:space="preserve">Направление должностных лиц образовательного учреждения на </w:t>
      </w:r>
      <w:proofErr w:type="gramStart"/>
      <w:r w:rsidRPr="00355FA0">
        <w:rPr>
          <w:sz w:val="28"/>
          <w:szCs w:val="28"/>
        </w:rPr>
        <w:t>обучение по вопросам</w:t>
      </w:r>
      <w:proofErr w:type="gramEnd"/>
      <w:r w:rsidRPr="00355FA0">
        <w:rPr>
          <w:sz w:val="28"/>
          <w:szCs w:val="28"/>
        </w:rPr>
        <w:t xml:space="preserve"> охраны труда осуществляется по инициативе образовательного учреждения. Во время обучения работнику выплачивается заработная плата в размере среднего заработка.</w:t>
      </w:r>
    </w:p>
    <w:p w:rsidR="00EA1C45" w:rsidRPr="00355FA0" w:rsidRDefault="00EA1C45" w:rsidP="00EA1C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A1C45" w:rsidRDefault="00EA1C45" w:rsidP="00EA1C45">
      <w:pPr>
        <w:pStyle w:val="a5"/>
        <w:numPr>
          <w:ilvl w:val="0"/>
          <w:numId w:val="2"/>
        </w:numPr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355FA0">
        <w:rPr>
          <w:rStyle w:val="a6"/>
          <w:sz w:val="28"/>
          <w:szCs w:val="28"/>
        </w:rPr>
        <w:t>ДОКУМЕНТАЦИЯ ПО ОХРАНЕ ТРУДА</w:t>
      </w:r>
    </w:p>
    <w:p w:rsidR="00EA1C45" w:rsidRPr="00355FA0" w:rsidRDefault="00EA1C45" w:rsidP="00EA1C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4.1. В образовательном учреждении содержится следующая документация по охране труда: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- действующие нормативно-правовые акты по охране труда: законы Российской Федерации, постановления Правительства Российской Федерации,  распоряжения и приказы органов управления образованием, иные нормативные документы;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rPr>
          <w:sz w:val="28"/>
          <w:szCs w:val="28"/>
        </w:rPr>
      </w:pPr>
      <w:proofErr w:type="gramStart"/>
      <w:r w:rsidRPr="00355FA0">
        <w:rPr>
          <w:sz w:val="28"/>
          <w:szCs w:val="28"/>
        </w:rPr>
        <w:t xml:space="preserve">- должностные обязанности по охране труда; </w:t>
      </w:r>
      <w:r w:rsidRPr="00355FA0">
        <w:rPr>
          <w:sz w:val="28"/>
          <w:szCs w:val="28"/>
        </w:rPr>
        <w:br/>
        <w:t xml:space="preserve">- инструкции и программы по охране труда для работников и обучающихся; </w:t>
      </w:r>
      <w:r w:rsidRPr="00355FA0">
        <w:rPr>
          <w:sz w:val="28"/>
          <w:szCs w:val="28"/>
        </w:rPr>
        <w:br/>
        <w:t xml:space="preserve">- журнал регистрации вводного инструктажа с работниками; </w:t>
      </w:r>
      <w:r w:rsidRPr="00355FA0">
        <w:rPr>
          <w:sz w:val="28"/>
          <w:szCs w:val="28"/>
        </w:rPr>
        <w:br/>
        <w:t xml:space="preserve">- журнал регистрации инструктажа на рабочем месте; </w:t>
      </w:r>
      <w:r w:rsidRPr="00355FA0">
        <w:rPr>
          <w:sz w:val="28"/>
          <w:szCs w:val="28"/>
        </w:rPr>
        <w:br/>
        <w:t xml:space="preserve">- журнал регистрации несчастных случаев на производстве; </w:t>
      </w:r>
      <w:r w:rsidRPr="00355FA0">
        <w:rPr>
          <w:sz w:val="28"/>
          <w:szCs w:val="28"/>
        </w:rPr>
        <w:br/>
        <w:t xml:space="preserve">- журнал регистрации несчастных случаев с обучающимися; </w:t>
      </w:r>
      <w:r w:rsidRPr="00355FA0">
        <w:rPr>
          <w:sz w:val="28"/>
          <w:szCs w:val="28"/>
        </w:rPr>
        <w:br/>
        <w:t>- журнал проверки знаний по технике безопасности с I квалификационной группой по электробезопасности;</w:t>
      </w:r>
      <w:proofErr w:type="gramEnd"/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rPr>
          <w:sz w:val="28"/>
          <w:szCs w:val="28"/>
        </w:rPr>
      </w:pPr>
      <w:r w:rsidRPr="00355FA0">
        <w:rPr>
          <w:sz w:val="28"/>
          <w:szCs w:val="28"/>
        </w:rPr>
        <w:t>- журнал учета огнетушителей.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left="708"/>
        <w:rPr>
          <w:sz w:val="28"/>
          <w:szCs w:val="28"/>
        </w:rPr>
      </w:pPr>
      <w:r w:rsidRPr="00355FA0">
        <w:rPr>
          <w:sz w:val="28"/>
          <w:szCs w:val="28"/>
        </w:rPr>
        <w:t>- журнал обслуживания автоматической пожарной сигнализации.</w:t>
      </w:r>
    </w:p>
    <w:p w:rsidR="00EA1C45" w:rsidRPr="00355FA0" w:rsidRDefault="00EA1C45" w:rsidP="00EA1C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FA0">
        <w:rPr>
          <w:sz w:val="28"/>
          <w:szCs w:val="28"/>
        </w:rPr>
        <w:t>4.3. Ответственными за ведение журналов являются должностные лица, назначенные приказом директора образовательного учреждения.</w:t>
      </w:r>
    </w:p>
    <w:p w:rsidR="00EA1C45" w:rsidRPr="00355FA0" w:rsidRDefault="00EA1C45" w:rsidP="00EA1C45">
      <w:pPr>
        <w:pStyle w:val="a5"/>
        <w:spacing w:before="0" w:beforeAutospacing="0" w:after="0" w:afterAutospacing="0"/>
        <w:rPr>
          <w:sz w:val="28"/>
          <w:szCs w:val="28"/>
        </w:rPr>
      </w:pPr>
      <w:r w:rsidRPr="00355FA0">
        <w:rPr>
          <w:sz w:val="28"/>
          <w:szCs w:val="28"/>
        </w:rPr>
        <w:t> </w:t>
      </w:r>
    </w:p>
    <w:p w:rsidR="00EA1C45" w:rsidRPr="00355FA0" w:rsidRDefault="00EA1C45" w:rsidP="00EA1C45">
      <w:pPr>
        <w:pStyle w:val="a5"/>
        <w:spacing w:before="0" w:beforeAutospacing="0" w:after="0" w:afterAutospacing="0"/>
        <w:rPr>
          <w:sz w:val="28"/>
          <w:szCs w:val="28"/>
        </w:rPr>
      </w:pPr>
      <w:r w:rsidRPr="00355FA0">
        <w:rPr>
          <w:sz w:val="28"/>
          <w:szCs w:val="28"/>
        </w:rPr>
        <w:t> </w:t>
      </w: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EA1C45" w:rsidRDefault="00EA1C45" w:rsidP="00EA1C45">
      <w:pPr>
        <w:tabs>
          <w:tab w:val="left" w:pos="3810"/>
        </w:tabs>
        <w:jc w:val="both"/>
        <w:rPr>
          <w:sz w:val="28"/>
          <w:szCs w:val="28"/>
        </w:rPr>
      </w:pPr>
    </w:p>
    <w:p w:rsidR="003625D0" w:rsidRDefault="003625D0">
      <w:bookmarkStart w:id="0" w:name="_GoBack"/>
      <w:bookmarkEnd w:id="0"/>
    </w:p>
    <w:sectPr w:rsidR="0036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C52"/>
    <w:multiLevelType w:val="multilevel"/>
    <w:tmpl w:val="213EA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DD24898"/>
    <w:multiLevelType w:val="hybridMultilevel"/>
    <w:tmpl w:val="A4CC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45"/>
    <w:rsid w:val="003625D0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A1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A1C45"/>
    <w:pPr>
      <w:spacing w:before="100" w:beforeAutospacing="1" w:after="100" w:afterAutospacing="1"/>
    </w:pPr>
  </w:style>
  <w:style w:type="character" w:styleId="a6">
    <w:name w:val="Strong"/>
    <w:qFormat/>
    <w:rsid w:val="00EA1C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A1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A1C45"/>
    <w:pPr>
      <w:spacing w:before="100" w:beforeAutospacing="1" w:after="100" w:afterAutospacing="1"/>
    </w:pPr>
  </w:style>
  <w:style w:type="character" w:styleId="a6">
    <w:name w:val="Strong"/>
    <w:qFormat/>
    <w:rsid w:val="00EA1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11309</Characters>
  <Application>Microsoft Office Word</Application>
  <DocSecurity>0</DocSecurity>
  <Lines>94</Lines>
  <Paragraphs>26</Paragraphs>
  <ScaleCrop>false</ScaleCrop>
  <Company>Microsoft</Company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2017-12-01T09:30:00Z</dcterms:created>
  <dcterms:modified xsi:type="dcterms:W3CDTF">2017-12-01T09:31:00Z</dcterms:modified>
</cp:coreProperties>
</file>