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33" w:rsidRDefault="005B1E47" w:rsidP="001345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1CA0">
        <w:rPr>
          <w:rFonts w:ascii="Times New Roman" w:hAnsi="Times New Roman" w:cs="Times New Roman"/>
          <w:b/>
          <w:sz w:val="36"/>
          <w:szCs w:val="36"/>
        </w:rPr>
        <w:t>Комплексно-целевая программа</w:t>
      </w:r>
      <w:r w:rsidR="00D20EC1">
        <w:rPr>
          <w:rFonts w:ascii="Times New Roman" w:hAnsi="Times New Roman" w:cs="Times New Roman"/>
          <w:b/>
          <w:sz w:val="36"/>
          <w:szCs w:val="36"/>
        </w:rPr>
        <w:t xml:space="preserve"> по проблеме</w:t>
      </w:r>
    </w:p>
    <w:p w:rsidR="00154FB6" w:rsidRDefault="00134533" w:rsidP="00154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78">
        <w:rPr>
          <w:rFonts w:ascii="Times New Roman" w:hAnsi="Times New Roman" w:cs="Times New Roman"/>
          <w:b/>
          <w:sz w:val="28"/>
          <w:szCs w:val="28"/>
        </w:rPr>
        <w:t>«Проектирование и построение на базе дополнительного образования муниципального ресурсного центра эффективной социализации детей в соответствии с установками</w:t>
      </w:r>
    </w:p>
    <w:p w:rsidR="00860C9F" w:rsidRDefault="00134533" w:rsidP="00154F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378">
        <w:rPr>
          <w:rFonts w:ascii="Times New Roman" w:hAnsi="Times New Roman" w:cs="Times New Roman"/>
          <w:b/>
          <w:sz w:val="28"/>
          <w:szCs w:val="28"/>
        </w:rPr>
        <w:t xml:space="preserve"> Федеральных государственных образовательных стандартов»</w:t>
      </w:r>
    </w:p>
    <w:p w:rsidR="005B1E47" w:rsidRDefault="00860C9F" w:rsidP="00860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20013-2014 учебный год</w:t>
      </w:r>
    </w:p>
    <w:p w:rsidR="00D20EC1" w:rsidRPr="007A70AC" w:rsidRDefault="00E526BC" w:rsidP="00E526BC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0AC">
        <w:rPr>
          <w:rFonts w:ascii="Times New Roman" w:hAnsi="Times New Roman" w:cs="Times New Roman"/>
          <w:sz w:val="32"/>
          <w:szCs w:val="32"/>
        </w:rPr>
        <w:t>(сентябрь – декабрь)</w:t>
      </w:r>
    </w:p>
    <w:p w:rsidR="00E526BC" w:rsidRDefault="00E526BC" w:rsidP="00E526B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Цели:</w:t>
      </w:r>
    </w:p>
    <w:p w:rsidR="00E526BC" w:rsidRDefault="00E526BC" w:rsidP="00E526BC">
      <w:pPr>
        <w:rPr>
          <w:rFonts w:ascii="Times New Roman" w:hAnsi="Times New Roman" w:cs="Times New Roman"/>
          <w:sz w:val="28"/>
          <w:szCs w:val="28"/>
        </w:rPr>
      </w:pPr>
      <w:r w:rsidRPr="00E526BC">
        <w:rPr>
          <w:rFonts w:ascii="Times New Roman" w:hAnsi="Times New Roman" w:cs="Times New Roman"/>
          <w:sz w:val="28"/>
          <w:szCs w:val="28"/>
        </w:rPr>
        <w:t>1.Разработать модель и технологию системы работы ДДТ в условиях нововведений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26BC" w:rsidRPr="00E526BC" w:rsidRDefault="00E526BC" w:rsidP="00E526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и развитие целостной системы управления УДОД в режиме внедрения нововведений.</w:t>
      </w:r>
    </w:p>
    <w:tbl>
      <w:tblPr>
        <w:tblStyle w:val="a3"/>
        <w:tblW w:w="0" w:type="auto"/>
        <w:tblLook w:val="04A0"/>
      </w:tblPr>
      <w:tblGrid>
        <w:gridCol w:w="3192"/>
        <w:gridCol w:w="2097"/>
        <w:gridCol w:w="2384"/>
        <w:gridCol w:w="2793"/>
        <w:gridCol w:w="2147"/>
        <w:gridCol w:w="2173"/>
      </w:tblGrid>
      <w:tr w:rsidR="005B1E47" w:rsidTr="00994787">
        <w:trPr>
          <w:trHeight w:val="812"/>
        </w:trPr>
        <w:tc>
          <w:tcPr>
            <w:tcW w:w="3192" w:type="dxa"/>
            <w:vMerge w:val="restart"/>
          </w:tcPr>
          <w:p w:rsidR="005B1E47" w:rsidRPr="0058297C" w:rsidRDefault="005B1E47" w:rsidP="0099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7C">
              <w:rPr>
                <w:rFonts w:ascii="Times New Roman" w:hAnsi="Times New Roman" w:cs="Times New Roman"/>
                <w:sz w:val="24"/>
                <w:szCs w:val="24"/>
              </w:rPr>
              <w:t>Система целесообразных форм и мер организации</w:t>
            </w:r>
          </w:p>
        </w:tc>
        <w:tc>
          <w:tcPr>
            <w:tcW w:w="11594" w:type="dxa"/>
            <w:gridSpan w:val="5"/>
            <w:vAlign w:val="center"/>
          </w:tcPr>
          <w:p w:rsidR="005B1E47" w:rsidRPr="0058297C" w:rsidRDefault="005B1E47" w:rsidP="0099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по этапам</w:t>
            </w:r>
          </w:p>
        </w:tc>
      </w:tr>
      <w:tr w:rsidR="005B1E47" w:rsidTr="007A70AC">
        <w:tc>
          <w:tcPr>
            <w:tcW w:w="3192" w:type="dxa"/>
            <w:vMerge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B1E47" w:rsidRPr="0058297C" w:rsidRDefault="005B1E47" w:rsidP="0099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84" w:type="dxa"/>
          </w:tcPr>
          <w:p w:rsidR="005B1E47" w:rsidRPr="0058297C" w:rsidRDefault="005B1E47" w:rsidP="0099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93" w:type="dxa"/>
          </w:tcPr>
          <w:p w:rsidR="005B1E47" w:rsidRPr="0058297C" w:rsidRDefault="005B1E47" w:rsidP="0099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47" w:type="dxa"/>
          </w:tcPr>
          <w:p w:rsidR="005B1E47" w:rsidRPr="0058297C" w:rsidRDefault="005B1E47" w:rsidP="0099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3" w:type="dxa"/>
          </w:tcPr>
          <w:p w:rsidR="005B1E47" w:rsidRPr="0058297C" w:rsidRDefault="005B1E47" w:rsidP="00994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B1E47" w:rsidTr="007A70AC">
        <w:tc>
          <w:tcPr>
            <w:tcW w:w="3192" w:type="dxa"/>
          </w:tcPr>
          <w:p w:rsidR="005B1E47" w:rsidRPr="00DE0DE0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E0">
              <w:rPr>
                <w:rFonts w:ascii="Times New Roman" w:hAnsi="Times New Roman" w:cs="Times New Roman"/>
                <w:b/>
                <w:sz w:val="24"/>
                <w:szCs w:val="24"/>
              </w:rPr>
              <w:t>1.Работа с кадрами.</w:t>
            </w:r>
          </w:p>
          <w:p w:rsidR="005B1E47" w:rsidRPr="00DE0DE0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E0">
              <w:rPr>
                <w:rFonts w:ascii="Times New Roman" w:hAnsi="Times New Roman" w:cs="Times New Roman"/>
                <w:b/>
                <w:sz w:val="24"/>
                <w:szCs w:val="24"/>
              </w:rPr>
              <w:t>1.1.Совет ДДТ.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E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нормативных документов регулирующих ход опытно-экспериментальной работы.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разработке примерной программы по внеурочной деятельности в соответствии с ФГОС  и проекта программы по духовно-нравственному воспитанию.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разработке плана-графика по реализации 2 этапа 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площадки</w:t>
            </w:r>
          </w:p>
        </w:tc>
        <w:tc>
          <w:tcPr>
            <w:tcW w:w="2384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творческой группы по разработке программы по внеурочной деятельности в соответствии с ФГОС  и проекта программы по духовно-нравственному воспитанию.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47" w:rsidTr="007A70AC">
        <w:tc>
          <w:tcPr>
            <w:tcW w:w="3192" w:type="dxa"/>
          </w:tcPr>
          <w:p w:rsidR="005B1E47" w:rsidRPr="00DE0DE0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1.2.Совещания при директоре.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DE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E0DE0">
              <w:rPr>
                <w:rFonts w:ascii="Times New Roman" w:hAnsi="Times New Roman" w:cs="Times New Roman"/>
                <w:sz w:val="24"/>
                <w:szCs w:val="24"/>
              </w:rPr>
              <w:t>: разработка стратегии и тактики внедрения инноваций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1E47" w:rsidRPr="00DE0DE0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разработке примерной программы по внеурочной деятельности в соответствии с ФГОС  и проекта программы по духовно-нравственному воспитанию.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создании творческой группы  по разработке примерной программы по внеурочной деятельности в соответствии с ФГОС  и проекта программы по духовно-нравственному воспитанию.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разработке плана-графика по реализации 2 этапа областной инновационной площадки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расстановка  кадров на новый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год.</w:t>
            </w:r>
          </w:p>
        </w:tc>
        <w:tc>
          <w:tcPr>
            <w:tcW w:w="2384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программно-методическом обеспечении по реализации внеурочной деятельности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вопроса по повышению квалификации педагогов ДДТ в условиях введения ФГОС с привлечением Центра модернизации РИПК и ППРО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Ростова-на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Дону</w:t>
            </w:r>
          </w:p>
        </w:tc>
        <w:tc>
          <w:tcPr>
            <w:tcW w:w="2793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координации деятельности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ОУ и м/ о по направлениям деятельности ДДТ по введению ФГОС во внеурочной деятельности;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входящей диагностики в 1,2 3классах;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создании творческой группы по подготовке к конференции в рамках реализации областного инновационного проекта</w:t>
            </w:r>
          </w:p>
        </w:tc>
        <w:tc>
          <w:tcPr>
            <w:tcW w:w="2147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входящей диагностики в 1,2 3 классах;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разработке планируемых  результатах в рамках программ внеурочной деятельности.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конференции по результатам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инновационного проекта  </w:t>
            </w:r>
          </w:p>
        </w:tc>
        <w:tc>
          <w:tcPr>
            <w:tcW w:w="2173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освоения образовательных программ по внеурочной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создании электронного и на бумажных носителях банка м</w:t>
            </w:r>
            <w:r w:rsidR="002D1E81">
              <w:rPr>
                <w:rFonts w:ascii="Times New Roman" w:hAnsi="Times New Roman" w:cs="Times New Roman"/>
                <w:sz w:val="24"/>
                <w:szCs w:val="24"/>
              </w:rPr>
              <w:t>етодических разработок сценарий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духовно-нравственных качеств обучающихся в соответствии с ФГОС</w:t>
            </w:r>
          </w:p>
        </w:tc>
      </w:tr>
      <w:tr w:rsidR="005B1E47" w:rsidTr="007A70AC">
        <w:tc>
          <w:tcPr>
            <w:tcW w:w="3192" w:type="dxa"/>
          </w:tcPr>
          <w:p w:rsidR="005B1E47" w:rsidRPr="00D726CA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1.3.Теоретический семинар/семинар-практикум.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6CA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теоретической, методической, психолого-педагогической подготовки педагогов.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программ ДО и программ внеурочной деятельности в современном нормативно-методическом поле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 готовности педагогов к введению ФГОС </w:t>
            </w:r>
          </w:p>
        </w:tc>
        <w:tc>
          <w:tcPr>
            <w:tcW w:w="2384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результатов в программах внеурочной деятельности </w:t>
            </w:r>
          </w:p>
        </w:tc>
        <w:tc>
          <w:tcPr>
            <w:tcW w:w="2793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урок-какой 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»Требования к учебному занятию в системе УДОД в соответствии с ФГОС</w:t>
            </w:r>
          </w:p>
        </w:tc>
        <w:tc>
          <w:tcPr>
            <w:tcW w:w="2147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воспитательные технологии по формированию базовых ценностей обучающихся</w:t>
            </w:r>
          </w:p>
        </w:tc>
        <w:tc>
          <w:tcPr>
            <w:tcW w:w="2173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организации проектной деятельности для детей младшего школьного возраста</w:t>
            </w:r>
          </w:p>
        </w:tc>
      </w:tr>
      <w:tr w:rsidR="005B1E47" w:rsidTr="007A70AC">
        <w:tc>
          <w:tcPr>
            <w:tcW w:w="3192" w:type="dxa"/>
          </w:tcPr>
          <w:p w:rsidR="005B1E47" w:rsidRPr="00D726CA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1.4.Методсовет (МС),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координация  деятельности МО, творческих групп по направлениям ОЭР  в овладении методологией, теорией и практикой введения инноваций.</w:t>
            </w:r>
          </w:p>
        </w:tc>
        <w:tc>
          <w:tcPr>
            <w:tcW w:w="2097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</w:t>
            </w:r>
            <w:r w:rsidR="000236B4">
              <w:rPr>
                <w:rFonts w:ascii="Times New Roman" w:hAnsi="Times New Roman" w:cs="Times New Roman"/>
                <w:sz w:val="24"/>
                <w:szCs w:val="24"/>
              </w:rPr>
              <w:t>ование плана работы МС на 2013-2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014г.;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-Согласование плана инновационной работы на новый учебный год;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-Согласование плана-графика проведения мониторинговых исследований;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Согласования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равитияДДТ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-Согласование образовательных программ по внеурочной деятельности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-Современные воспитательные технологии  по формированию базовых ценностей обучающихс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опыта работы педагогов-организаторов ДДТ)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работы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отбору форм, методов и технологий по формированию базовых ценностей обучающихся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банка сценариев  по формированию духовно-нравственных и базовых ценностей обучающихся)</w:t>
            </w:r>
            <w:proofErr w:type="gramEnd"/>
          </w:p>
          <w:p w:rsidR="005B1E47" w:rsidRPr="0058297C" w:rsidRDefault="005B1E47" w:rsidP="0015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творческой группы по подготовке к педсовету</w:t>
            </w:r>
          </w:p>
        </w:tc>
        <w:tc>
          <w:tcPr>
            <w:tcW w:w="2173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работы МС 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полугодие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Корректровка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работы методической службы по реализации областного инновационного проекта</w:t>
            </w:r>
          </w:p>
        </w:tc>
      </w:tr>
      <w:tr w:rsidR="005B1E47" w:rsidTr="007A70AC">
        <w:tc>
          <w:tcPr>
            <w:tcW w:w="3192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1.5.Методические объединения, проблемные творческие группы (ПТГ) по направлениям ОЭР.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методическая поддержка педагогов в овладении методологией, теорией и практикой </w:t>
            </w:r>
          </w:p>
          <w:p w:rsidR="005B1E47" w:rsidRPr="00D726CA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введения инноваций.</w:t>
            </w:r>
          </w:p>
        </w:tc>
        <w:tc>
          <w:tcPr>
            <w:tcW w:w="2097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ТГ 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работы творческих 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направлений работы ТГ.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Корректировка тем по самообразованию педагогов ДДТ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заявленной проблемой</w:t>
            </w:r>
          </w:p>
        </w:tc>
        <w:tc>
          <w:tcPr>
            <w:tcW w:w="2384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МО в инновационной деятельности педагогов 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-Согласование планов работы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деятельности ДДТ;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-Согласование тем по самообразованию педагогов в соответствии с заявленной проблемой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5AF1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  </w:t>
            </w:r>
            <w:r w:rsidR="00C55AF1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по введению ФГОС</w:t>
            </w:r>
          </w:p>
        </w:tc>
        <w:tc>
          <w:tcPr>
            <w:tcW w:w="2793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корректировке  планируемых результатов в соответствии с ФГОС</w:t>
            </w:r>
          </w:p>
        </w:tc>
        <w:tc>
          <w:tcPr>
            <w:tcW w:w="2147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педагогам по проблемам инновационного проекта: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-разработка и корректировка образовательных программ по внеурочной деятельности;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-Механизм отслеживания  планируемых результатов в соответствии с</w:t>
            </w:r>
            <w:r w:rsidR="00C55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ФГОС;</w:t>
            </w:r>
          </w:p>
          <w:p w:rsidR="005B1E47" w:rsidRPr="0058297C" w:rsidRDefault="005B1E47" w:rsidP="007A7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-Активные формы в обучении и воспитании</w:t>
            </w:r>
          </w:p>
        </w:tc>
        <w:tc>
          <w:tcPr>
            <w:tcW w:w="2173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творческих групп по проблеме проекта. Выявление 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затруднений  и перспектив.</w:t>
            </w:r>
          </w:p>
        </w:tc>
      </w:tr>
      <w:tr w:rsidR="005B1E47" w:rsidTr="00994787">
        <w:tc>
          <w:tcPr>
            <w:tcW w:w="3192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1.6.Организация самообразования педагогов по проблемам ОЭР.</w:t>
            </w:r>
          </w:p>
          <w:p w:rsidR="005B1E47" w:rsidRPr="00067032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индивидуальными проектами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94" w:type="dxa"/>
            <w:gridSpan w:val="5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и методы  формирован</w:t>
            </w:r>
            <w:r w:rsidR="002D1E81">
              <w:rPr>
                <w:rFonts w:ascii="Times New Roman" w:hAnsi="Times New Roman" w:cs="Times New Roman"/>
                <w:sz w:val="24"/>
                <w:szCs w:val="24"/>
              </w:rPr>
              <w:t>ия социально-активной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E8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</w:t>
            </w:r>
          </w:p>
        </w:tc>
      </w:tr>
      <w:tr w:rsidR="005B1E47" w:rsidTr="007A70AC">
        <w:tc>
          <w:tcPr>
            <w:tcW w:w="3192" w:type="dxa"/>
            <w:tcBorders>
              <w:bottom w:val="nil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1.7.Педсовет.</w:t>
            </w:r>
          </w:p>
          <w:p w:rsidR="005B1E47" w:rsidRPr="00067032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решений о направлениях реализации ОЭР, мотивация членов на развитие  инновационных процессов.</w:t>
            </w:r>
          </w:p>
        </w:tc>
        <w:tc>
          <w:tcPr>
            <w:tcW w:w="2097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базовых ценностей обучающихся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ФГОС»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Из опыта работы педагогического коллектива ДДТ)</w:t>
            </w:r>
          </w:p>
        </w:tc>
      </w:tr>
      <w:tr w:rsidR="005B1E47" w:rsidTr="007A70AC">
        <w:trPr>
          <w:trHeight w:val="1263"/>
        </w:trPr>
        <w:tc>
          <w:tcPr>
            <w:tcW w:w="3192" w:type="dxa"/>
            <w:tcBorders>
              <w:top w:val="nil"/>
              <w:bottom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1.8.Производственное совещание/профсоюзное  собрание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ОИП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Профсоюзное  собрание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345273">
              <w:rPr>
                <w:rFonts w:ascii="Times New Roman" w:hAnsi="Times New Roman" w:cs="Times New Roman"/>
                <w:sz w:val="24"/>
                <w:szCs w:val="24"/>
              </w:rPr>
              <w:t>зация работы по внесению дополнен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в должностные инструкции работников ДДТ в соответствии с требованиями ФГОС и новыми тарифно-квалификационными 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Профсоюзное собрание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вопроса о внесении дополнений в положение о порядке поощрения педагогов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по введению ФГОС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47" w:rsidTr="007A70AC">
        <w:trPr>
          <w:trHeight w:val="3565"/>
        </w:trPr>
        <w:tc>
          <w:tcPr>
            <w:tcW w:w="3192" w:type="dxa"/>
            <w:tcBorders>
              <w:top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2.Организация работы с учащимися ДДТ 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Мониторинговые исследования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уровня воспитанности;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ориентация детей в окружающем мире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мотивации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процесса адаптации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1года обучения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коммуникативных навыков;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познавательной сферы;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комфортности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психологического микроклимата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самоконтроля</w:t>
            </w:r>
          </w:p>
        </w:tc>
      </w:tr>
      <w:tr w:rsidR="005B1E47" w:rsidTr="007A70AC">
        <w:trPr>
          <w:trHeight w:val="6347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6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2.1.Участие в городских и внутриучрежденческих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мероприятиях.</w:t>
            </w:r>
          </w:p>
          <w:p w:rsidR="005B1E47" w:rsidRPr="0044069C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внеурочной деятельности.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 Спортивно-оздоровительное направление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2.2.1.Конкурсы,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           соревнования.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5B1" w:rsidRDefault="005B1E47" w:rsidP="007A70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проекты.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в рамках программы АЛКОА и ФУР «Молодежь голосует за здоровье»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«Азбука здоровья»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Спортивно-развлекательная программа « Путешествие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Спортландии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Социально-значимая акция в СРЦ для детей и подростков «Быть здоровым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 здорово!» в рамках проекта « Молодежь голосует за здоровье»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 по мини-футболу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первенстве по настольному  теннису п. Целина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4 туре открытого первенства Краснодарского края</w:t>
            </w:r>
            <w:r w:rsidR="00C55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настольному теннису.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Ростовской области по настольному первенству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еселый,</w:t>
            </w:r>
          </w:p>
          <w:p w:rsidR="00C935B1" w:rsidRPr="0058297C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настольному теннису</w:t>
            </w:r>
          </w:p>
        </w:tc>
      </w:tr>
      <w:tr w:rsidR="005B1E47" w:rsidTr="007A70AC">
        <w:tc>
          <w:tcPr>
            <w:tcW w:w="3192" w:type="dxa"/>
            <w:tcBorders>
              <w:top w:val="single" w:sz="4" w:space="0" w:color="auto"/>
            </w:tcBorders>
          </w:tcPr>
          <w:p w:rsidR="005B1E47" w:rsidRDefault="005B1E47" w:rsidP="009947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 w:rsidRPr="00273A1E">
              <w:rPr>
                <w:rFonts w:ascii="Times New Roman" w:hAnsi="Times New Roman" w:cs="Times New Roman"/>
                <w:b/>
                <w:sz w:val="24"/>
                <w:szCs w:val="24"/>
              </w:rPr>
              <w:t>.Духовно-нравственное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2.3.1.        Конкурсы,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</w:t>
            </w:r>
          </w:p>
          <w:p w:rsidR="005B1E47" w:rsidRDefault="005B1E47" w:rsidP="0099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Pr="00273A1E" w:rsidRDefault="005B1E47" w:rsidP="0099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проекты</w:t>
            </w:r>
          </w:p>
        </w:tc>
        <w:tc>
          <w:tcPr>
            <w:tcW w:w="2097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 Любимому городу посвящается»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музей «Казачьи истоки»- «Мой город белоснежный»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социального проекта «Открытое сердце»</w:t>
            </w:r>
          </w:p>
        </w:tc>
        <w:tc>
          <w:tcPr>
            <w:tcW w:w="2793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4-м Всероссийском фестивале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исскуства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Карнавал звезд – осень 2013»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значимая акция в СРЦ №4 « Старость без слез»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 Мисс осень»</w:t>
            </w:r>
          </w:p>
        </w:tc>
        <w:tc>
          <w:tcPr>
            <w:tcW w:w="2147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 Донская завалинка»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Праздичная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«Загляните в мамины глаза»</w:t>
            </w:r>
          </w:p>
        </w:tc>
        <w:tc>
          <w:tcPr>
            <w:tcW w:w="2173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5B1" w:rsidRPr="0058297C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47" w:rsidTr="007A70AC">
        <w:tc>
          <w:tcPr>
            <w:tcW w:w="3192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Pr="00273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Общеинтеллектуальное 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2.4.1            Конкурсы,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проекты.</w:t>
            </w:r>
          </w:p>
          <w:p w:rsidR="005B1E47" w:rsidRPr="00273A1E" w:rsidRDefault="005B1E47" w:rsidP="009947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 празднику «Покров пресвятой богородицы»</w:t>
            </w:r>
          </w:p>
        </w:tc>
        <w:tc>
          <w:tcPr>
            <w:tcW w:w="2147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Межрегиональной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Олимпиаде школьников « Архитектура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исскуство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73" w:type="dxa"/>
          </w:tcPr>
          <w:p w:rsidR="005B1E47" w:rsidRPr="0058297C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проектов о лауреатах нобелевской премии</w:t>
            </w:r>
          </w:p>
        </w:tc>
      </w:tr>
      <w:tr w:rsidR="005B1E47" w:rsidTr="007A70AC">
        <w:trPr>
          <w:trHeight w:val="3601"/>
        </w:trPr>
        <w:tc>
          <w:tcPr>
            <w:tcW w:w="3192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5. Военно-патриотическое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2.5.1.        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Конкурсы,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проекты.</w:t>
            </w:r>
          </w:p>
        </w:tc>
        <w:tc>
          <w:tcPr>
            <w:tcW w:w="2097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казачьих образовательных учреждений</w:t>
            </w:r>
          </w:p>
        </w:tc>
        <w:tc>
          <w:tcPr>
            <w:tcW w:w="2793" w:type="dxa"/>
            <w:tcBorders>
              <w:left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Праздник белых журавлей»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освященный празднику поэзии и памяти павших на полях сражения во всех войнах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районной школе юного атамана « Сполох»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военно-патриотических клубов.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«Люби и знай свой край родной»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программа,</w:t>
            </w:r>
            <w:r w:rsidR="00C55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Донского казачества «Любо,</w:t>
            </w:r>
            <w:r w:rsidR="00C55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братцы любо»   </w:t>
            </w:r>
          </w:p>
        </w:tc>
        <w:tc>
          <w:tcPr>
            <w:tcW w:w="2147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пневматической винтовки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 Я служу России»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5A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треча с краеведом и историком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Колодкиным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 </w:t>
            </w:r>
          </w:p>
        </w:tc>
        <w:tc>
          <w:tcPr>
            <w:tcW w:w="2173" w:type="dxa"/>
          </w:tcPr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«Сердце России.</w:t>
            </w:r>
          </w:p>
          <w:p w:rsidR="005B1E47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Битва под Москвой»</w:t>
            </w:r>
          </w:p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Музейный урок «Герои Отечества нашего времени»,</w:t>
            </w:r>
          </w:p>
          <w:p w:rsidR="00C935B1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«Крылья России»,</w:t>
            </w:r>
          </w:p>
          <w:p w:rsidR="00C935B1" w:rsidRPr="0058297C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47" w:rsidTr="007A70AC">
        <w:trPr>
          <w:trHeight w:val="1920"/>
        </w:trPr>
        <w:tc>
          <w:tcPr>
            <w:tcW w:w="3192" w:type="dxa"/>
            <w:tcBorders>
              <w:top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6. Социальное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2.6.1. Конкурсы,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проекты.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социального проекта  Открытое сердце»</w:t>
            </w: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творчества детей инвалидов « Точка опоры»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:rsidR="005B1E47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акция «</w:t>
            </w:r>
            <w:r w:rsidR="00C55AF1"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перезвон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СРЦ</w:t>
            </w:r>
          </w:p>
          <w:p w:rsidR="00C935B1" w:rsidRPr="0058297C" w:rsidRDefault="00C935B1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«Сохраним елочку»</w:t>
            </w:r>
          </w:p>
        </w:tc>
      </w:tr>
      <w:tr w:rsidR="005B1E47" w:rsidTr="007A70AC">
        <w:trPr>
          <w:trHeight w:val="3060"/>
        </w:trPr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3.Работа с родителями.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целями и содержанием следующего этапа опытно-экспериментальной работы, привлечь родительскую общественность к совместной работе по её организации и проведению.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о ходе реализации  2 этапа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этапа ОИП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открытых дверей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 с особыми условиями воспитательно-образовательного процесса в режиме инновационной деятельности ДДТ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  <w:bottom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обучающихся в организации и проведении различных мероприятий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итогов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и личностных  результатов </w:t>
            </w:r>
          </w:p>
        </w:tc>
      </w:tr>
      <w:tr w:rsidR="005B1E47" w:rsidTr="007A70AC">
        <w:trPr>
          <w:trHeight w:val="2159"/>
        </w:trPr>
        <w:tc>
          <w:tcPr>
            <w:tcW w:w="3192" w:type="dxa"/>
            <w:tcBorders>
              <w:top w:val="single" w:sz="4" w:space="0" w:color="auto"/>
            </w:tcBorders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Pr="00F52C3D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C3D">
              <w:rPr>
                <w:rFonts w:ascii="Times New Roman" w:hAnsi="Times New Roman" w:cs="Times New Roman"/>
                <w:b/>
                <w:sz w:val="24"/>
                <w:szCs w:val="24"/>
              </w:rPr>
              <w:t>4. Контроль, анализ  и регулирование.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степени  разработанности нормативно-правовой базы ДДТ для успешной реализации</w:t>
            </w:r>
            <w:r w:rsidR="007A7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освоения образовательных программ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внурочной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деятелности</w:t>
            </w:r>
            <w:proofErr w:type="spellEnd"/>
          </w:p>
        </w:tc>
      </w:tr>
      <w:tr w:rsidR="005B1E47" w:rsidTr="00994787">
        <w:trPr>
          <w:trHeight w:val="848"/>
        </w:trPr>
        <w:tc>
          <w:tcPr>
            <w:tcW w:w="3192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4.1.Тематический контроль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Pr="00A0750A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4" w:type="dxa"/>
            <w:gridSpan w:val="5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E47" w:rsidRPr="0058297C" w:rsidRDefault="005B1E47" w:rsidP="003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форм, методов и технологий по формированию личн</w:t>
            </w:r>
            <w:r w:rsidR="00345273">
              <w:rPr>
                <w:rFonts w:ascii="Times New Roman" w:hAnsi="Times New Roman" w:cs="Times New Roman"/>
                <w:sz w:val="24"/>
                <w:szCs w:val="24"/>
              </w:rPr>
              <w:t xml:space="preserve">остных и  </w:t>
            </w:r>
            <w:proofErr w:type="spellStart"/>
            <w:r w:rsidR="00345273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345273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в соответствии с ФГОС второго поколения</w:t>
            </w:r>
          </w:p>
        </w:tc>
      </w:tr>
      <w:tr w:rsidR="005B1E47" w:rsidTr="007A70AC">
        <w:tc>
          <w:tcPr>
            <w:tcW w:w="3192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5.Информационное обеспечение.</w:t>
            </w:r>
          </w:p>
          <w:p w:rsidR="005B1E47" w:rsidRPr="00A0750A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информации для управления процессом внедрения нововведений.</w:t>
            </w:r>
          </w:p>
        </w:tc>
        <w:tc>
          <w:tcPr>
            <w:tcW w:w="2097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обновление информации о деятельности</w:t>
            </w:r>
            <w:r w:rsidR="00C55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 по введению ФГОС в СМИ и на сайте Отдела  образования</w:t>
            </w:r>
          </w:p>
        </w:tc>
        <w:tc>
          <w:tcPr>
            <w:tcW w:w="2384" w:type="dxa"/>
          </w:tcPr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банка данных: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-программ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внеурочной деятельности;</w:t>
            </w:r>
          </w:p>
          <w:p w:rsidR="005B1E47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-кадрового потенциала ОИП;</w:t>
            </w:r>
          </w:p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-количественного состава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93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5B1E47" w:rsidRPr="0058297C" w:rsidRDefault="005B1E47" w:rsidP="00994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E47" w:rsidRDefault="005B1E47" w:rsidP="005B1E47"/>
    <w:p w:rsidR="00E62133" w:rsidRDefault="00E62133"/>
    <w:sectPr w:rsidR="00E62133" w:rsidSect="0058297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1E47"/>
    <w:rsid w:val="00002B8C"/>
    <w:rsid w:val="000236B4"/>
    <w:rsid w:val="00134533"/>
    <w:rsid w:val="00154FB6"/>
    <w:rsid w:val="001E3DE6"/>
    <w:rsid w:val="00263529"/>
    <w:rsid w:val="002D1E81"/>
    <w:rsid w:val="00345273"/>
    <w:rsid w:val="003F3934"/>
    <w:rsid w:val="005B1E47"/>
    <w:rsid w:val="007A70AC"/>
    <w:rsid w:val="00860C9F"/>
    <w:rsid w:val="00983378"/>
    <w:rsid w:val="00C55AF1"/>
    <w:rsid w:val="00C935B1"/>
    <w:rsid w:val="00CE0C31"/>
    <w:rsid w:val="00D173CD"/>
    <w:rsid w:val="00D20EC1"/>
    <w:rsid w:val="00E526BC"/>
    <w:rsid w:val="00E62133"/>
    <w:rsid w:val="00E9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№3</Company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15</cp:revision>
  <dcterms:created xsi:type="dcterms:W3CDTF">2013-12-12T06:54:00Z</dcterms:created>
  <dcterms:modified xsi:type="dcterms:W3CDTF">2015-10-01T13:47:00Z</dcterms:modified>
</cp:coreProperties>
</file>