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3BE" w:rsidRDefault="003B63BE" w:rsidP="003B63BE">
      <w:pPr>
        <w:shd w:val="clear" w:color="auto" w:fill="FFFFFF"/>
        <w:suppressAutoHyphens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АКТ САМОАНАЛИЗА</w:t>
      </w:r>
    </w:p>
    <w:p w:rsidR="003B63BE" w:rsidRDefault="003B63BE" w:rsidP="003B63BE">
      <w:pPr>
        <w:shd w:val="clear" w:color="auto" w:fill="FFFFFF"/>
        <w:suppressAutoHyphens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исполнения муниципального задания на предоставление муниципальных услуг по предоставлению муниципальным бюджетным учреждением</w:t>
      </w:r>
      <w:r w:rsidR="000E5CE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дополнительного образования </w:t>
      </w:r>
    </w:p>
    <w:p w:rsidR="003B63BE" w:rsidRDefault="003B63BE" w:rsidP="003B63BE">
      <w:pPr>
        <w:shd w:val="clear" w:color="auto" w:fill="FFFFFF"/>
        <w:suppressAutoHyphens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Шолоховским Центром внешкольной работы </w:t>
      </w:r>
    </w:p>
    <w:p w:rsidR="003B63BE" w:rsidRDefault="003B63BE" w:rsidP="003B63BE">
      <w:pPr>
        <w:shd w:val="clear" w:color="auto" w:fill="FFFFFF"/>
        <w:suppressAutoHyphens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B63BE" w:rsidRDefault="000E5CEE" w:rsidP="000E5CEE">
      <w:pPr>
        <w:shd w:val="clear" w:color="auto" w:fill="FFFFFF"/>
        <w:suppressAutoHyphens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«29» мая 2015</w:t>
      </w:r>
      <w:r w:rsidR="003B63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</w:t>
      </w:r>
    </w:p>
    <w:p w:rsidR="003B63BE" w:rsidRDefault="003B63BE" w:rsidP="003B63BE">
      <w:pPr>
        <w:shd w:val="clear" w:color="auto" w:fill="FFFFFF"/>
        <w:suppressAutoHyphens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B63BE" w:rsidRDefault="003B63BE" w:rsidP="003B63BE">
      <w:pPr>
        <w:shd w:val="clear" w:color="auto" w:fill="FFFFFF"/>
        <w:suppressAutoHyphens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Настоящий акт составлен по результатам самоанализа исполнения муниципальным бюджетным  учреждением дополнительного образования </w:t>
      </w:r>
      <w:r w:rsidRPr="003B63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Шолоховским Центром внешкольной работы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(далее МБУ ДО ЦВР) муниципального задания на предоставление муниципальных услуг по организации работы по программам дополнительного образования в 2014</w:t>
      </w:r>
      <w:r w:rsidR="000E5CEE">
        <w:rPr>
          <w:rFonts w:ascii="Times New Roman" w:eastAsia="Times New Roman" w:hAnsi="Times New Roman" w:cs="Times New Roman"/>
          <w:sz w:val="28"/>
          <w:szCs w:val="28"/>
          <w:lang w:eastAsia="ar-SA"/>
        </w:rPr>
        <w:t>-2015учебном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 комиссией в составе:</w:t>
      </w:r>
    </w:p>
    <w:p w:rsidR="003B63BE" w:rsidRDefault="003B63BE" w:rsidP="003B63BE">
      <w:pPr>
        <w:shd w:val="clear" w:color="auto" w:fill="FFFFFF"/>
        <w:suppressAutoHyphens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Аверьяновой Л.С. директор МБУ ДО ЦВР, председатель комиссии;</w:t>
      </w:r>
    </w:p>
    <w:p w:rsidR="003B63BE" w:rsidRDefault="003B63BE" w:rsidP="003B63BE">
      <w:pPr>
        <w:shd w:val="clear" w:color="auto" w:fill="FFFFFF"/>
        <w:suppressAutoHyphens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Орлова Н.В. методист и председатель ППО;</w:t>
      </w:r>
    </w:p>
    <w:p w:rsidR="003B63BE" w:rsidRDefault="000E5CEE" w:rsidP="00E7407D">
      <w:pPr>
        <w:suppressAutoHyphens/>
        <w:autoSpaceDE w:val="0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МБ</w:t>
      </w:r>
      <w:r w:rsidR="003B63BE">
        <w:rPr>
          <w:rFonts w:ascii="Times New Roman" w:eastAsia="Times New Roman" w:hAnsi="Times New Roman" w:cs="Times New Roman"/>
          <w:sz w:val="28"/>
          <w:szCs w:val="28"/>
          <w:lang w:eastAsia="ar-SA"/>
        </w:rPr>
        <w:t>У ДО ЦВР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(далее по тексту Центр)</w:t>
      </w:r>
      <w:r w:rsidR="003B63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осуществляет свою деятельность в соответствии с федеральными, региональными, муниципальными нормативными правовыми актами в области образования,  на основании Устава, принятого общим собранием трудового коллектива (протокол № </w:t>
      </w:r>
      <w:r w:rsidR="003B63BE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2</w:t>
      </w:r>
      <w:r w:rsidR="003B63BE" w:rsidRPr="00E7407D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от </w:t>
      </w:r>
      <w:r w:rsidR="00E7407D" w:rsidRPr="00E7407D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15</w:t>
      </w:r>
      <w:r w:rsidR="003B63BE" w:rsidRPr="00E7407D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.</w:t>
      </w:r>
      <w:r w:rsidR="00E7407D" w:rsidRPr="00E7407D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01</w:t>
      </w:r>
      <w:r w:rsidR="003B63BE" w:rsidRPr="00E7407D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.20</w:t>
      </w:r>
      <w:r w:rsidR="00E7407D" w:rsidRPr="00E7407D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15</w:t>
      </w:r>
      <w:r w:rsidR="003B63BE" w:rsidRPr="00E7407D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г</w:t>
      </w:r>
      <w:r w:rsidR="00E7407D">
        <w:rPr>
          <w:rFonts w:ascii="Times New Roman" w:eastAsia="Times New Roman" w:hAnsi="Times New Roman" w:cs="Times New Roman"/>
          <w:sz w:val="28"/>
          <w:szCs w:val="28"/>
          <w:lang w:eastAsia="ar-SA"/>
        </w:rPr>
        <w:t>.), утвержденного П</w:t>
      </w:r>
      <w:r w:rsidR="003B63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риказом </w:t>
      </w:r>
      <w:r w:rsidR="00E7407D">
        <w:rPr>
          <w:rFonts w:ascii="Times New Roman" w:eastAsia="Times New Roman" w:hAnsi="Times New Roman" w:cs="Times New Roman"/>
          <w:sz w:val="28"/>
          <w:szCs w:val="28"/>
          <w:lang w:eastAsia="ar-SA"/>
        </w:rPr>
        <w:t>Отдела</w:t>
      </w:r>
      <w:r w:rsidR="003B63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образования </w:t>
      </w:r>
      <w:r w:rsidR="00E740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Администрации Белокалитвинского района и </w:t>
      </w:r>
      <w:r w:rsidR="003B63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зарегистрированного в </w:t>
      </w:r>
      <w:r w:rsidR="00E740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Межрайонной </w:t>
      </w:r>
      <w:r w:rsidR="003B63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Инспекции ФНС </w:t>
      </w:r>
      <w:r w:rsidR="00E740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России №22 </w:t>
      </w:r>
      <w:r w:rsidR="003B63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</w:t>
      </w:r>
      <w:r w:rsidR="00E740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Ростовской области </w:t>
      </w:r>
      <w:r w:rsidR="00E7407D" w:rsidRPr="00E7407D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23</w:t>
      </w:r>
      <w:r w:rsidR="003B63BE" w:rsidRPr="00E7407D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.</w:t>
      </w:r>
      <w:r w:rsidR="00E7407D" w:rsidRPr="00E7407D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04</w:t>
      </w:r>
      <w:r w:rsidR="003B63BE" w:rsidRPr="00E7407D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.20</w:t>
      </w:r>
      <w:r w:rsidR="00E7407D" w:rsidRPr="00E7407D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15</w:t>
      </w:r>
      <w:r w:rsidR="003B63BE" w:rsidRPr="00E7407D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г.</w:t>
      </w:r>
      <w:proofErr w:type="gramEnd"/>
    </w:p>
    <w:p w:rsidR="003B63BE" w:rsidRDefault="003B63BE" w:rsidP="003B63BE">
      <w:pPr>
        <w:suppressAutoHyphens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E5CE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Центр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реализует программы дополнительного образования  </w:t>
      </w:r>
      <w:r w:rsidR="00E7407D">
        <w:rPr>
          <w:rFonts w:ascii="Times New Roman" w:eastAsia="Times New Roman" w:hAnsi="Times New Roman" w:cs="Times New Roman"/>
          <w:sz w:val="28"/>
          <w:szCs w:val="28"/>
          <w:lang w:eastAsia="ar-SA"/>
        </w:rPr>
        <w:t>физкультурно-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спортивной,</w:t>
      </w:r>
      <w:r w:rsidR="000E5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социально-педагогической,</w:t>
      </w:r>
      <w:r w:rsidR="00B00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художественно-эстетической, </w:t>
      </w:r>
      <w:r w:rsidR="000E5CE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туристско-краеведческой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направленностей.</w:t>
      </w:r>
    </w:p>
    <w:p w:rsidR="003B63BE" w:rsidRPr="00B00B6F" w:rsidRDefault="000E5CEE" w:rsidP="003B63BE">
      <w:pPr>
        <w:suppressAutoHyphens/>
        <w:autoSpaceDE w:val="0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0B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Центр </w:t>
      </w:r>
      <w:r w:rsidR="003B63BE" w:rsidRPr="00B00B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осуществляет образовательную деятельность в соответствии с лицензией серия </w:t>
      </w:r>
      <w:r w:rsidR="00B00B6F" w:rsidRPr="00B00B6F">
        <w:rPr>
          <w:rFonts w:ascii="Times New Roman" w:eastAsia="Times New Roman" w:hAnsi="Times New Roman" w:cs="Times New Roman"/>
          <w:sz w:val="28"/>
          <w:szCs w:val="28"/>
          <w:lang w:eastAsia="ar-SA"/>
        </w:rPr>
        <w:t>К № 0001621, регистрационный номер 13231</w:t>
      </w:r>
      <w:r w:rsidR="003B63BE" w:rsidRPr="00B00B6F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,</w:t>
      </w:r>
      <w:r w:rsidR="003B63BE" w:rsidRPr="00B00B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выданной </w:t>
      </w:r>
      <w:r w:rsidR="003B63BE" w:rsidRPr="00B00B6F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министерством общего и профессионального образования Ростовской области</w:t>
      </w:r>
      <w:r w:rsidR="00B00B6F" w:rsidRPr="00B00B6F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7 ноября 2008 года</w:t>
      </w:r>
      <w:proofErr w:type="gramStart"/>
      <w:r w:rsidR="003B63BE" w:rsidRPr="00B00B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.</w:t>
      </w:r>
      <w:proofErr w:type="gramEnd"/>
    </w:p>
    <w:p w:rsidR="004909A1" w:rsidRDefault="003B63BE" w:rsidP="004909A1">
      <w:pPr>
        <w:pStyle w:val="a3"/>
        <w:ind w:left="-851"/>
        <w:jc w:val="both"/>
        <w:rPr>
          <w:rFonts w:ascii="Times New Roman" w:hAnsi="Times New Roman"/>
          <w:bCs/>
          <w:sz w:val="28"/>
          <w:szCs w:val="28"/>
        </w:rPr>
      </w:pPr>
      <w:r w:rsidRPr="00E740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Содержание образовательного процесса в </w:t>
      </w:r>
      <w:r w:rsidR="000E5CEE">
        <w:rPr>
          <w:rFonts w:ascii="Times New Roman" w:eastAsia="Times New Roman" w:hAnsi="Times New Roman" w:cs="Times New Roman"/>
          <w:sz w:val="28"/>
          <w:szCs w:val="28"/>
          <w:lang w:eastAsia="ar-SA"/>
        </w:rPr>
        <w:t>Центре</w:t>
      </w:r>
      <w:r w:rsidRPr="00E740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определяется</w:t>
      </w:r>
      <w:r w:rsidR="000E5CE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7407D" w:rsidRPr="00E7407D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proofErr w:type="gramStart"/>
      <w:r w:rsidR="00E7407D" w:rsidRPr="00E7407D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E7407D">
        <w:rPr>
          <w:rFonts w:ascii="Times New Roman" w:eastAsia="Times New Roman" w:hAnsi="Times New Roman" w:cs="Times New Roman"/>
          <w:sz w:val="28"/>
          <w:szCs w:val="28"/>
          <w:lang w:eastAsia="ar-SA"/>
        </w:rPr>
        <w:t>бразовательной</w:t>
      </w:r>
      <w:proofErr w:type="gramEnd"/>
      <w:r w:rsidRPr="00E740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программой  </w:t>
      </w:r>
      <w:r w:rsidRPr="00E7407D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МБОУ ДОД Ц</w:t>
      </w:r>
      <w:r w:rsidR="00E7407D" w:rsidRPr="00E7407D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ВР 2010-2015гг»</w:t>
      </w:r>
      <w:r w:rsidRPr="00E740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 принятой  педагогическим советом </w:t>
      </w:r>
      <w:r w:rsidRPr="004909A1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="00E7407D" w:rsidRPr="004909A1">
        <w:rPr>
          <w:rFonts w:ascii="Times New Roman" w:hAnsi="Times New Roman"/>
          <w:bCs/>
          <w:sz w:val="28"/>
          <w:szCs w:val="28"/>
        </w:rPr>
        <w:t>Согласовано на заседании ПС</w:t>
      </w:r>
      <w:proofErr w:type="gramStart"/>
      <w:r w:rsidR="004909A1" w:rsidRPr="004909A1">
        <w:rPr>
          <w:rFonts w:ascii="Times New Roman" w:hAnsi="Times New Roman"/>
          <w:bCs/>
          <w:sz w:val="28"/>
          <w:szCs w:val="28"/>
        </w:rPr>
        <w:t>,</w:t>
      </w:r>
      <w:r w:rsidR="004909A1" w:rsidRPr="004909A1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proofErr w:type="gramEnd"/>
      <w:r w:rsidR="004909A1" w:rsidRPr="004909A1">
        <w:rPr>
          <w:rFonts w:ascii="Times New Roman" w:eastAsia="Times New Roman" w:hAnsi="Times New Roman" w:cs="Times New Roman"/>
          <w:sz w:val="28"/>
          <w:szCs w:val="28"/>
          <w:lang w:eastAsia="ar-SA"/>
        </w:rPr>
        <w:t>ротокол</w:t>
      </w:r>
      <w:r w:rsidR="00E7407D" w:rsidRPr="004909A1">
        <w:rPr>
          <w:rFonts w:ascii="Times New Roman" w:hAnsi="Times New Roman"/>
          <w:bCs/>
          <w:sz w:val="28"/>
          <w:szCs w:val="28"/>
        </w:rPr>
        <w:t>№1 и утвержденной Приказ</w:t>
      </w:r>
      <w:r w:rsidR="004909A1">
        <w:rPr>
          <w:rFonts w:ascii="Times New Roman" w:hAnsi="Times New Roman"/>
          <w:bCs/>
          <w:sz w:val="28"/>
          <w:szCs w:val="28"/>
        </w:rPr>
        <w:t>ом</w:t>
      </w:r>
      <w:r w:rsidR="00E7407D" w:rsidRPr="004909A1">
        <w:rPr>
          <w:rFonts w:ascii="Times New Roman" w:hAnsi="Times New Roman"/>
          <w:bCs/>
          <w:sz w:val="28"/>
          <w:szCs w:val="28"/>
        </w:rPr>
        <w:t xml:space="preserve"> № 14  от 06.09.</w:t>
      </w:r>
      <w:r w:rsidR="004909A1">
        <w:rPr>
          <w:rFonts w:ascii="Times New Roman" w:hAnsi="Times New Roman"/>
          <w:bCs/>
          <w:sz w:val="28"/>
          <w:szCs w:val="28"/>
        </w:rPr>
        <w:t>2010г.</w:t>
      </w:r>
    </w:p>
    <w:p w:rsidR="003B63BE" w:rsidRPr="00F5770E" w:rsidRDefault="004909A1" w:rsidP="004909A1">
      <w:pPr>
        <w:pStyle w:val="a3"/>
        <w:ind w:left="-851"/>
        <w:jc w:val="both"/>
        <w:rPr>
          <w:rFonts w:ascii="Times New Roman" w:hAnsi="Times New Roman"/>
          <w:bCs/>
          <w:sz w:val="28"/>
          <w:szCs w:val="28"/>
        </w:rPr>
      </w:pPr>
      <w:r w:rsidRPr="00F577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МБУ ДО</w:t>
      </w:r>
      <w:r w:rsidR="003B63BE" w:rsidRPr="00F577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Ц</w:t>
      </w:r>
      <w:r w:rsidRPr="00F5770E">
        <w:rPr>
          <w:rFonts w:ascii="Times New Roman" w:eastAsia="Times New Roman" w:hAnsi="Times New Roman" w:cs="Times New Roman"/>
          <w:sz w:val="28"/>
          <w:szCs w:val="28"/>
          <w:lang w:eastAsia="ar-SA"/>
        </w:rPr>
        <w:t>ВР</w:t>
      </w:r>
      <w:r w:rsidR="003B63BE" w:rsidRPr="00F577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аккредитовано (свидетельство </w:t>
      </w:r>
      <w:r w:rsidR="00F5770E" w:rsidRPr="00F577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государственной аккредитации </w:t>
      </w:r>
      <w:proofErr w:type="gramStart"/>
      <w:r w:rsidR="00F5770E" w:rsidRPr="00F5770E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 w:rsidR="003B63BE" w:rsidRPr="00F5770E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proofErr w:type="gramEnd"/>
      <w:r w:rsidR="003B63BE" w:rsidRPr="00F577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5770E" w:rsidRPr="00F5770E">
        <w:rPr>
          <w:rFonts w:ascii="Times New Roman" w:eastAsia="Times New Roman" w:hAnsi="Times New Roman" w:cs="Times New Roman"/>
          <w:sz w:val="28"/>
          <w:szCs w:val="28"/>
          <w:lang w:eastAsia="ar-SA"/>
        </w:rPr>
        <w:t>013201</w:t>
      </w:r>
      <w:r w:rsidR="003B63BE" w:rsidRPr="00F577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регистрационный номер от </w:t>
      </w:r>
      <w:r w:rsidR="00F5770E" w:rsidRPr="00F5770E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05</w:t>
      </w:r>
      <w:r w:rsidR="003B63BE" w:rsidRPr="00F5770E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.</w:t>
      </w:r>
      <w:r w:rsidR="00F5770E" w:rsidRPr="00F5770E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05</w:t>
      </w:r>
      <w:r w:rsidR="003B63BE" w:rsidRPr="00F5770E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.200</w:t>
      </w:r>
      <w:r w:rsidR="00F5770E" w:rsidRPr="00F5770E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9</w:t>
      </w:r>
      <w:r w:rsidR="003B63BE" w:rsidRPr="00F577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 w:rsidR="00F5770E" w:rsidRPr="00F5770E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6846 </w:t>
      </w:r>
      <w:r w:rsidR="003B63BE" w:rsidRPr="00F5770E">
        <w:rPr>
          <w:rFonts w:ascii="Times New Roman" w:eastAsia="Times New Roman" w:hAnsi="Times New Roman" w:cs="Times New Roman"/>
          <w:sz w:val="28"/>
          <w:szCs w:val="28"/>
          <w:lang w:eastAsia="ar-SA"/>
        </w:rPr>
        <w:t>выдано  Министерством общего и профессионального образования Ростовской области).</w:t>
      </w:r>
    </w:p>
    <w:p w:rsidR="004909A1" w:rsidRPr="00B00B6F" w:rsidRDefault="004909A1" w:rsidP="003B63BE">
      <w:pPr>
        <w:shd w:val="clear" w:color="auto" w:fill="FFFFFF"/>
        <w:suppressAutoHyphens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0B6F">
        <w:rPr>
          <w:rFonts w:ascii="Times New Roman" w:eastAsia="Times New Roman" w:hAnsi="Times New Roman" w:cs="Times New Roman"/>
          <w:sz w:val="28"/>
          <w:szCs w:val="28"/>
          <w:lang w:eastAsia="ar-SA"/>
        </w:rPr>
        <w:t>Отношения между МБУ ДО</w:t>
      </w:r>
      <w:r w:rsidR="00F5770E" w:rsidRPr="00B00B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B63BE" w:rsidRPr="00B00B6F">
        <w:rPr>
          <w:rFonts w:ascii="Times New Roman" w:eastAsia="Times New Roman" w:hAnsi="Times New Roman" w:cs="Times New Roman"/>
          <w:sz w:val="28"/>
          <w:szCs w:val="28"/>
          <w:lang w:eastAsia="ar-SA"/>
        </w:rPr>
        <w:t>Ц</w:t>
      </w:r>
      <w:r w:rsidRPr="00B00B6F">
        <w:rPr>
          <w:rFonts w:ascii="Times New Roman" w:eastAsia="Times New Roman" w:hAnsi="Times New Roman" w:cs="Times New Roman"/>
          <w:sz w:val="28"/>
          <w:szCs w:val="28"/>
          <w:lang w:eastAsia="ar-SA"/>
        </w:rPr>
        <w:t>ВР</w:t>
      </w:r>
      <w:r w:rsidR="003B63BE" w:rsidRPr="00B00B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и учредителем регулируются договором между учредителем и учреждением </w:t>
      </w:r>
      <w:proofErr w:type="gramStart"/>
      <w:r w:rsidR="00B00B6F" w:rsidRPr="00B00B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 </w:t>
      </w:r>
      <w:proofErr w:type="gramEnd"/>
      <w:r w:rsidR="00B00B6F" w:rsidRPr="00B00B6F">
        <w:rPr>
          <w:rFonts w:ascii="Times New Roman" w:eastAsia="Times New Roman" w:hAnsi="Times New Roman" w:cs="Times New Roman"/>
          <w:sz w:val="28"/>
          <w:szCs w:val="28"/>
          <w:lang w:eastAsia="ar-SA"/>
        </w:rPr>
        <w:t>Отдел образования Администрации Белокалитвинского района).</w:t>
      </w:r>
    </w:p>
    <w:p w:rsidR="003B63BE" w:rsidRDefault="004909A1" w:rsidP="004909A1">
      <w:pPr>
        <w:shd w:val="clear" w:color="auto" w:fill="FFFFFF"/>
        <w:suppressAutoHyphens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МБУ ДО ЦВР  </w:t>
      </w:r>
      <w:r w:rsidR="003B63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осуществляет свою деятельность в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здании  Центра, по адресу</w:t>
      </w:r>
      <w:r w:rsidR="003B63BE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4909A1" w:rsidRDefault="004909A1" w:rsidP="004909A1">
      <w:pPr>
        <w:shd w:val="clear" w:color="auto" w:fill="FFFFFF"/>
        <w:suppressAutoHyphens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п.Шолоховский, ул. Пушкина № 32.</w:t>
      </w:r>
    </w:p>
    <w:p w:rsidR="003B63BE" w:rsidRDefault="003B63BE" w:rsidP="003B63BE">
      <w:pPr>
        <w:shd w:val="clear" w:color="auto" w:fill="FFFFFF"/>
        <w:suppressAutoHyphens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Свидетельство о регистрации права оперативного управления имуществом от </w:t>
      </w:r>
      <w:r w:rsidR="00F5770E">
        <w:rPr>
          <w:rFonts w:ascii="Times New Roman" w:eastAsia="Times New Roman" w:hAnsi="Times New Roman" w:cs="Times New Roman"/>
          <w:sz w:val="28"/>
          <w:szCs w:val="28"/>
          <w:lang w:eastAsia="ar-SA"/>
        </w:rPr>
        <w:t>16.05.2012 г. серия 61-АЗ № 134893</w:t>
      </w:r>
    </w:p>
    <w:p w:rsidR="003B63BE" w:rsidRDefault="003B63BE" w:rsidP="003B63BE">
      <w:pPr>
        <w:shd w:val="clear" w:color="auto" w:fill="FFFFFF"/>
        <w:suppressAutoHyphens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Среднегодовая численность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 период с начала прошлого года </w:t>
      </w:r>
      <w:r w:rsidR="004909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872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человек</w:t>
      </w:r>
      <w:r w:rsidR="004909A1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 </w:t>
      </w:r>
      <w:r w:rsidR="00F5770E">
        <w:rPr>
          <w:rFonts w:ascii="Times New Roman" w:eastAsia="Times New Roman" w:hAnsi="Times New Roman" w:cs="Times New Roman"/>
          <w:sz w:val="28"/>
          <w:szCs w:val="28"/>
          <w:lang w:eastAsia="ar-SA"/>
        </w:rPr>
        <w:t>Численность обучающихся на 31.05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.201</w:t>
      </w:r>
      <w:r w:rsidR="00F5770E">
        <w:rPr>
          <w:rFonts w:ascii="Times New Roman" w:eastAsia="Times New Roman" w:hAnsi="Times New Roman" w:cs="Times New Roman"/>
          <w:sz w:val="28"/>
          <w:szCs w:val="28"/>
          <w:lang w:eastAsia="ar-SA"/>
        </w:rPr>
        <w:t>5г. -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909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872чел.</w:t>
      </w:r>
    </w:p>
    <w:p w:rsidR="004909A1" w:rsidRDefault="004909A1" w:rsidP="003B63BE">
      <w:pPr>
        <w:shd w:val="clear" w:color="auto" w:fill="FFFFFF"/>
        <w:suppressAutoHyphens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00B6F" w:rsidRDefault="00B00B6F" w:rsidP="003B63BE">
      <w:pPr>
        <w:shd w:val="clear" w:color="auto" w:fill="FFFFFF"/>
        <w:suppressAutoHyphens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B63BE" w:rsidRDefault="003B63BE" w:rsidP="003B63BE">
      <w:pPr>
        <w:shd w:val="clear" w:color="auto" w:fill="FFFFFF"/>
        <w:suppressAutoHyphens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lastRenderedPageBreak/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 В результате проведения самоанализа установлено следующее:</w:t>
      </w:r>
    </w:p>
    <w:p w:rsidR="003B63BE" w:rsidRDefault="003B63BE" w:rsidP="004909A1">
      <w:pPr>
        <w:suppressAutoHyphens/>
        <w:autoSpaceDE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1.1. На момент самоанализа в </w:t>
      </w:r>
      <w:r w:rsidR="004909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МБУ ДО ЦВР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обучаются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8</w:t>
      </w:r>
      <w:r w:rsidR="004909A1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72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человек</w:t>
      </w:r>
      <w:r w:rsidR="004909A1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3B63BE" w:rsidRDefault="003B63BE" w:rsidP="003B63BE">
      <w:pPr>
        <w:suppressAutoHyphens/>
        <w:autoSpaceDE w:val="0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Прием в </w:t>
      </w:r>
      <w:r w:rsidR="00F577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Центр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осуществляется в соответствии</w:t>
      </w:r>
      <w:r w:rsidR="004909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Положением, утвержденным приказом</w:t>
      </w:r>
      <w:r w:rsidR="00F577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директора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МБОУ ДО Ц</w:t>
      </w:r>
      <w:r w:rsidR="004909A1">
        <w:rPr>
          <w:rFonts w:ascii="Times New Roman" w:eastAsia="Times New Roman" w:hAnsi="Times New Roman" w:cs="Times New Roman"/>
          <w:sz w:val="28"/>
          <w:szCs w:val="28"/>
          <w:lang w:eastAsia="ar-SA"/>
        </w:rPr>
        <w:t>ВР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от</w:t>
      </w:r>
      <w:r w:rsidR="00F577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05.09.2014 г.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основании личных заявлений родителей и предоставленных документов. </w:t>
      </w:r>
    </w:p>
    <w:p w:rsidR="003B63BE" w:rsidRDefault="003B63BE" w:rsidP="003B63BE">
      <w:pPr>
        <w:suppressAutoHyphens/>
        <w:autoSpaceDE w:val="0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Режим работы  </w:t>
      </w:r>
      <w:r w:rsidR="004909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МБУ ДО ЦВР  утвержден приказом </w:t>
      </w:r>
      <w:r w:rsidR="003924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директора </w:t>
      </w:r>
      <w:r w:rsidR="004909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F5770E">
        <w:rPr>
          <w:rFonts w:ascii="Times New Roman" w:eastAsia="Times New Roman" w:hAnsi="Times New Roman" w:cs="Times New Roman"/>
          <w:sz w:val="28"/>
          <w:szCs w:val="28"/>
          <w:lang w:eastAsia="ar-SA"/>
        </w:rPr>
        <w:t>19</w:t>
      </w:r>
      <w:r w:rsidR="00260A7A">
        <w:rPr>
          <w:rFonts w:ascii="Times New Roman" w:eastAsia="Times New Roman" w:hAnsi="Times New Roman" w:cs="Times New Roman"/>
          <w:sz w:val="28"/>
          <w:szCs w:val="28"/>
          <w:lang w:eastAsia="ar-SA"/>
        </w:rPr>
        <w:t>.09</w:t>
      </w:r>
      <w:r w:rsidR="0039249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4909A1">
        <w:rPr>
          <w:rFonts w:ascii="Times New Roman" w:eastAsia="Times New Roman" w:hAnsi="Times New Roman" w:cs="Times New Roman"/>
          <w:sz w:val="28"/>
          <w:szCs w:val="28"/>
          <w:lang w:eastAsia="ar-SA"/>
        </w:rPr>
        <w:t>2014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</w:t>
      </w:r>
      <w:r w:rsidR="003924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51.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Расписание занятий составлено в соответствии с требованиями СанПиН,  утверждено приказом </w:t>
      </w:r>
      <w:r w:rsidR="00392492">
        <w:rPr>
          <w:rFonts w:ascii="Times New Roman" w:eastAsia="Times New Roman" w:hAnsi="Times New Roman" w:cs="Times New Roman"/>
          <w:sz w:val="28"/>
          <w:szCs w:val="28"/>
          <w:lang w:eastAsia="ar-SA"/>
        </w:rPr>
        <w:t>директора Центра</w:t>
      </w:r>
      <w:r w:rsidR="004909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3924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19.09.2014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 w:rsidR="00392492">
        <w:rPr>
          <w:rFonts w:ascii="Times New Roman" w:eastAsia="Times New Roman" w:hAnsi="Times New Roman" w:cs="Times New Roman"/>
          <w:sz w:val="28"/>
          <w:szCs w:val="28"/>
          <w:lang w:eastAsia="ar-SA"/>
        </w:rPr>
        <w:t>. № 52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B63BE" w:rsidRPr="006970DD" w:rsidRDefault="003B63BE" w:rsidP="006970DD">
      <w:pPr>
        <w:pStyle w:val="a3"/>
        <w:ind w:left="-851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Учебный план</w:t>
      </w:r>
      <w:r w:rsidR="003924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Центра </w:t>
      </w:r>
      <w:r w:rsidR="004909A1"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2014/2015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учебный год разработан на основе</w:t>
      </w:r>
      <w:r w:rsidR="003924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бразовательной программы</w:t>
      </w:r>
      <w:r w:rsidR="00392492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2010-2015 г»,</w:t>
      </w:r>
      <w:r w:rsidR="00392492">
        <w:rPr>
          <w:rFonts w:ascii="Times New Roman" w:hAnsi="Times New Roman"/>
          <w:bCs/>
          <w:sz w:val="28"/>
          <w:szCs w:val="28"/>
        </w:rPr>
        <w:t xml:space="preserve"> утверждён</w:t>
      </w:r>
      <w:r w:rsidR="006970DD" w:rsidRPr="004909A1">
        <w:rPr>
          <w:rFonts w:ascii="Times New Roman" w:hAnsi="Times New Roman"/>
          <w:bCs/>
          <w:sz w:val="28"/>
          <w:szCs w:val="28"/>
        </w:rPr>
        <w:t xml:space="preserve">  Приказ</w:t>
      </w:r>
      <w:r w:rsidR="006970DD">
        <w:rPr>
          <w:rFonts w:ascii="Times New Roman" w:hAnsi="Times New Roman"/>
          <w:bCs/>
          <w:sz w:val="28"/>
          <w:szCs w:val="28"/>
        </w:rPr>
        <w:t>ом</w:t>
      </w:r>
      <w:r w:rsidR="006970DD" w:rsidRPr="004909A1">
        <w:rPr>
          <w:rFonts w:ascii="Times New Roman" w:hAnsi="Times New Roman"/>
          <w:bCs/>
          <w:sz w:val="28"/>
          <w:szCs w:val="28"/>
        </w:rPr>
        <w:t xml:space="preserve"> </w:t>
      </w:r>
      <w:r w:rsidR="00392492">
        <w:rPr>
          <w:rFonts w:ascii="Times New Roman" w:hAnsi="Times New Roman"/>
          <w:bCs/>
          <w:sz w:val="28"/>
          <w:szCs w:val="28"/>
        </w:rPr>
        <w:t>директора от 27.06.2014 г. № 34</w:t>
      </w:r>
      <w:r w:rsidR="006970DD">
        <w:rPr>
          <w:rFonts w:ascii="Times New Roman" w:hAnsi="Times New Roman"/>
          <w:bCs/>
          <w:sz w:val="28"/>
          <w:szCs w:val="28"/>
        </w:rPr>
        <w:t xml:space="preserve">),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рассмотрен на педагогическом совете</w:t>
      </w:r>
      <w:r w:rsidR="006970D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</w:t>
      </w:r>
      <w:r w:rsidR="006970DD">
        <w:rPr>
          <w:rFonts w:ascii="Times New Roman" w:eastAsia="Times New Roman" w:hAnsi="Times New Roman" w:cs="Times New Roman"/>
          <w:sz w:val="28"/>
          <w:szCs w:val="28"/>
          <w:lang w:eastAsia="ar-SA"/>
        </w:rPr>
        <w:t>щеоб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разовательные программы </w:t>
      </w:r>
      <w:r w:rsidR="006970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педагогов Центра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рассматриваются на методическом Совете и утверждаются приказом директора.</w:t>
      </w:r>
    </w:p>
    <w:p w:rsidR="00B71547" w:rsidRDefault="003B63BE" w:rsidP="003B63BE">
      <w:pPr>
        <w:suppressAutoHyphens/>
        <w:autoSpaceDE w:val="0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выполнения об</w:t>
      </w:r>
      <w:r w:rsidR="006970DD">
        <w:rPr>
          <w:rFonts w:ascii="Times New Roman" w:eastAsia="Times New Roman" w:hAnsi="Times New Roman" w:cs="Times New Roman"/>
          <w:sz w:val="28"/>
          <w:szCs w:val="28"/>
          <w:lang w:eastAsia="ar-SA"/>
        </w:rPr>
        <w:t>щеоб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разовательных программ</w:t>
      </w:r>
      <w:r w:rsidR="00B715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 ведения Журналов учета работы творческих объединений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осуществляется в соответствии с </w:t>
      </w:r>
      <w:r w:rsidR="00B715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Положением о внутреннем (должностном) контроле. </w:t>
      </w:r>
    </w:p>
    <w:p w:rsidR="003B63BE" w:rsidRDefault="006970DD" w:rsidP="003B63BE">
      <w:pPr>
        <w:suppressAutoHyphens/>
        <w:autoSpaceDE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Проверка Ж</w:t>
      </w:r>
      <w:r w:rsidR="003B63BE">
        <w:rPr>
          <w:rFonts w:ascii="Times New Roman" w:eastAsia="Times New Roman" w:hAnsi="Times New Roman" w:cs="Times New Roman"/>
          <w:sz w:val="28"/>
          <w:szCs w:val="28"/>
          <w:lang w:eastAsia="ar-SA"/>
        </w:rPr>
        <w:t>урналов  осуществляется</w:t>
      </w:r>
      <w:r w:rsidR="00B715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методистом</w:t>
      </w:r>
      <w:r w:rsidR="00B71547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ar-SA"/>
        </w:rPr>
        <w:t>регулярно, ежемесячно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и руководителем</w:t>
      </w:r>
      <w:r w:rsidR="003B63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организацион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но-массовой  работы</w:t>
      </w:r>
      <w:r w:rsidR="00B715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B63B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ar-SA"/>
        </w:rPr>
        <w:t>не реже одного раза в полугодие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3B63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Нарушений в </w:t>
      </w:r>
      <w:r w:rsidR="00B71547">
        <w:rPr>
          <w:rFonts w:ascii="Times New Roman" w:eastAsia="Times New Roman" w:hAnsi="Times New Roman" w:cs="Times New Roman"/>
          <w:sz w:val="28"/>
          <w:szCs w:val="28"/>
          <w:lang w:eastAsia="ar-SA"/>
        </w:rPr>
        <w:t>ведении журналов не установлено</w:t>
      </w:r>
      <w:r w:rsidR="003B63B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6970DD" w:rsidRDefault="003B63BE" w:rsidP="006970DD">
      <w:pPr>
        <w:suppressAutoHyphens/>
        <w:autoSpaceDE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1.2. Личные дела обучающихся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оформлены в установленном порядке, имеется необходимый пакет документов:</w:t>
      </w:r>
    </w:p>
    <w:p w:rsidR="003B63BE" w:rsidRPr="006970DD" w:rsidRDefault="003B63BE" w:rsidP="006970DD">
      <w:pPr>
        <w:pStyle w:val="a5"/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970D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заявление о приеме;</w:t>
      </w:r>
    </w:p>
    <w:p w:rsidR="003B63BE" w:rsidRPr="006970DD" w:rsidRDefault="003B63BE" w:rsidP="006970DD">
      <w:pPr>
        <w:pStyle w:val="a5"/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970D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медицинская справка ребенка</w:t>
      </w:r>
      <w:r w:rsidR="00B7154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для занятий в объединениях физкультурно-спортивной направленности.</w:t>
      </w:r>
    </w:p>
    <w:p w:rsidR="003B63BE" w:rsidRDefault="003B63BE" w:rsidP="003B63BE">
      <w:pPr>
        <w:suppressAutoHyphens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1.3. Финансовое обеспечение</w:t>
      </w:r>
    </w:p>
    <w:p w:rsidR="003B63BE" w:rsidRDefault="003B63BE" w:rsidP="003B63BE">
      <w:pPr>
        <w:suppressAutoHyphens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1.3.1.Формирование и исполнение финансового обеспечения муниципальных услуг:</w:t>
      </w:r>
    </w:p>
    <w:p w:rsidR="003B63BE" w:rsidRPr="006970DD" w:rsidRDefault="003B63BE" w:rsidP="006970DD">
      <w:pPr>
        <w:pStyle w:val="a5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970DD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формирование финансового обе</w:t>
      </w:r>
      <w:r w:rsidR="006970DD">
        <w:rPr>
          <w:rFonts w:ascii="Times New Roman" w:eastAsia="Times New Roman" w:hAnsi="Times New Roman" w:cs="Times New Roman"/>
          <w:sz w:val="28"/>
          <w:szCs w:val="28"/>
          <w:lang w:eastAsia="ar-SA"/>
        </w:rPr>
        <w:t>спечения муниципальных услуг МБ</w:t>
      </w:r>
      <w:r w:rsidRPr="006970DD">
        <w:rPr>
          <w:rFonts w:ascii="Times New Roman" w:eastAsia="Times New Roman" w:hAnsi="Times New Roman" w:cs="Times New Roman"/>
          <w:sz w:val="28"/>
          <w:szCs w:val="28"/>
          <w:lang w:eastAsia="ar-SA"/>
        </w:rPr>
        <w:t>У ДО Ц</w:t>
      </w:r>
      <w:r w:rsidR="006970DD">
        <w:rPr>
          <w:rFonts w:ascii="Times New Roman" w:eastAsia="Times New Roman" w:hAnsi="Times New Roman" w:cs="Times New Roman"/>
          <w:sz w:val="28"/>
          <w:szCs w:val="28"/>
          <w:lang w:eastAsia="ar-SA"/>
        </w:rPr>
        <w:t>ВР</w:t>
      </w:r>
      <w:r w:rsidR="00B715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970DD"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2014</w:t>
      </w:r>
      <w:r w:rsidRPr="006970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осуществлялось в соответствии с детализацией расходов к ПФХД.</w:t>
      </w:r>
    </w:p>
    <w:p w:rsidR="003B63BE" w:rsidRDefault="003B63BE" w:rsidP="003B63BE">
      <w:pPr>
        <w:suppressAutoHyphens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1.3.2. Исполнение регламента внесения изменений в муниципальное задание образовательного учреждения:</w:t>
      </w:r>
    </w:p>
    <w:p w:rsidR="003B63BE" w:rsidRDefault="003B63BE" w:rsidP="003B63BE">
      <w:pPr>
        <w:suppressAutoHyphens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Внесение измен</w:t>
      </w:r>
      <w:r w:rsidR="006970DD">
        <w:rPr>
          <w:rFonts w:ascii="Times New Roman" w:eastAsia="Times New Roman" w:hAnsi="Times New Roman" w:cs="Times New Roman"/>
          <w:sz w:val="28"/>
          <w:szCs w:val="28"/>
          <w:lang w:eastAsia="ar-SA"/>
        </w:rPr>
        <w:t>ений в муниципальное задание МБ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 ДО Ц</w:t>
      </w:r>
      <w:r w:rsidR="006970DD">
        <w:rPr>
          <w:rFonts w:ascii="Times New Roman" w:eastAsia="Times New Roman" w:hAnsi="Times New Roman" w:cs="Times New Roman"/>
          <w:sz w:val="28"/>
          <w:szCs w:val="28"/>
          <w:lang w:eastAsia="ar-SA"/>
        </w:rPr>
        <w:t>ВР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осуществлялось в соответствии с утвержденным регламентом. Корректиров</w:t>
      </w:r>
      <w:r w:rsidR="006970DD">
        <w:rPr>
          <w:rFonts w:ascii="Times New Roman" w:eastAsia="Times New Roman" w:hAnsi="Times New Roman" w:cs="Times New Roman"/>
          <w:sz w:val="28"/>
          <w:szCs w:val="28"/>
          <w:lang w:eastAsia="ar-SA"/>
        </w:rPr>
        <w:t>ки бюджетных ассигнований в 2014</w:t>
      </w:r>
      <w:r w:rsidR="00B715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году производились, не требуя  изменений в муниципальном задании. </w:t>
      </w:r>
    </w:p>
    <w:p w:rsidR="003B63BE" w:rsidRDefault="003B63BE" w:rsidP="003B63BE">
      <w:pPr>
        <w:suppressAutoHyphens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1.3.3. Соблюдение требований нормативных правовых документов в ходе составления и предоставления отчетов:</w:t>
      </w:r>
    </w:p>
    <w:p w:rsidR="003B63BE" w:rsidRDefault="006970DD" w:rsidP="003B63BE">
      <w:pPr>
        <w:suppressAutoHyphens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Данные годового отчета МБУ ДО</w:t>
      </w:r>
      <w:r w:rsidR="003B63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Ц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ВР</w:t>
      </w:r>
      <w:r w:rsidR="007123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B63BE">
        <w:rPr>
          <w:rFonts w:ascii="Times New Roman" w:eastAsia="Times New Roman" w:hAnsi="Times New Roman" w:cs="Times New Roman"/>
          <w:sz w:val="28"/>
          <w:szCs w:val="28"/>
          <w:lang w:eastAsia="ar-SA"/>
        </w:rPr>
        <w:t>имеют</w:t>
      </w:r>
      <w:r w:rsidR="007123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B63BE">
        <w:rPr>
          <w:rFonts w:ascii="Times New Roman" w:eastAsia="Times New Roman" w:hAnsi="Times New Roman" w:cs="Times New Roman"/>
          <w:sz w:val="28"/>
          <w:szCs w:val="28"/>
          <w:lang w:eastAsia="ar-SA"/>
        </w:rPr>
        <w:t>отражение в отчете по исполнени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ю муниципального задания на 2014</w:t>
      </w:r>
      <w:r w:rsidR="007123D6">
        <w:rPr>
          <w:rFonts w:ascii="Times New Roman" w:eastAsia="Times New Roman" w:hAnsi="Times New Roman" w:cs="Times New Roman"/>
          <w:sz w:val="28"/>
          <w:szCs w:val="28"/>
          <w:lang w:eastAsia="ar-SA"/>
        </w:rPr>
        <w:t>-2015 год</w:t>
      </w:r>
      <w:r w:rsidR="003B63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3B63BE" w:rsidRDefault="003B63BE" w:rsidP="003B63BE">
      <w:pPr>
        <w:suppressAutoHyphens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1.4. Кадровое обеспечение.</w:t>
      </w:r>
    </w:p>
    <w:p w:rsidR="003B63BE" w:rsidRDefault="007123D6" w:rsidP="003B63BE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По состоянию на 29.05</w:t>
      </w:r>
      <w:r w:rsidR="006970DD">
        <w:rPr>
          <w:rFonts w:ascii="Times New Roman" w:hAnsi="Times New Roman" w:cs="Times New Roman"/>
          <w:sz w:val="28"/>
          <w:szCs w:val="28"/>
          <w:lang w:eastAsia="ar-SA"/>
        </w:rPr>
        <w:t xml:space="preserve">.2015 года в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Центре </w:t>
      </w:r>
      <w:r w:rsidR="003B63BE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работает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970DD">
        <w:rPr>
          <w:rFonts w:ascii="Times New Roman" w:eastAsia="Times New Roman" w:hAnsi="Times New Roman" w:cs="Times New Roman"/>
          <w:sz w:val="28"/>
          <w:szCs w:val="28"/>
          <w:lang w:eastAsia="ar-SA"/>
        </w:rPr>
        <w:t>17 основных педагогических</w:t>
      </w:r>
      <w:r w:rsidR="003B63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работник</w:t>
      </w:r>
      <w:r w:rsidR="006970DD">
        <w:rPr>
          <w:rFonts w:ascii="Times New Roman" w:eastAsia="Times New Roman" w:hAnsi="Times New Roman" w:cs="Times New Roman"/>
          <w:sz w:val="28"/>
          <w:szCs w:val="28"/>
          <w:lang w:eastAsia="ar-SA"/>
        </w:rPr>
        <w:t>ов</w:t>
      </w:r>
      <w:r w:rsidR="003B63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(без учёта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3B63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совместителей), в том числе: Из </w:t>
      </w:r>
      <w:r w:rsidR="006970DD">
        <w:rPr>
          <w:rFonts w:ascii="Times New Roman" w:eastAsia="Times New Roman" w:hAnsi="Times New Roman" w:cs="Times New Roman"/>
          <w:sz w:val="28"/>
          <w:szCs w:val="28"/>
          <w:lang w:eastAsia="ar-SA"/>
        </w:rPr>
        <w:t>17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основных  педагогических работников</w:t>
      </w:r>
      <w:r w:rsidR="003B63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имеют высшую квалификационную категорию 6 человек, первую квалификационную категорию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3B63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11педагогических</w:t>
      </w:r>
      <w:r w:rsidR="003B63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работников.</w:t>
      </w:r>
    </w:p>
    <w:p w:rsidR="003B63BE" w:rsidRDefault="007123D6" w:rsidP="003B63BE">
      <w:pPr>
        <w:suppressAutoHyphens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 педагогических работников</w:t>
      </w:r>
      <w:r w:rsidR="003B63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имеют высшее профессиональное образование,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10</w:t>
      </w:r>
      <w:r w:rsidR="003B63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среднее специальное профессиональное образование.</w:t>
      </w:r>
    </w:p>
    <w:p w:rsidR="0057098B" w:rsidRDefault="007123D6" w:rsidP="003B63BE">
      <w:pPr>
        <w:suppressAutoHyphens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 29.05</w:t>
      </w:r>
      <w:r w:rsidR="0057098B">
        <w:rPr>
          <w:rFonts w:ascii="Times New Roman" w:eastAsia="Times New Roman" w:hAnsi="Times New Roman" w:cs="Times New Roman"/>
          <w:sz w:val="28"/>
          <w:szCs w:val="28"/>
          <w:lang w:eastAsia="ar-SA"/>
        </w:rPr>
        <w:t>.2015 в МБ</w:t>
      </w:r>
      <w:r w:rsidR="003B63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 </w:t>
      </w:r>
      <w:r w:rsidR="003B0283">
        <w:rPr>
          <w:rFonts w:ascii="Times New Roman" w:eastAsia="Times New Roman" w:hAnsi="Times New Roman" w:cs="Times New Roman"/>
          <w:sz w:val="28"/>
          <w:szCs w:val="28"/>
          <w:lang w:eastAsia="ar-SA"/>
        </w:rPr>
        <w:t>ДО ЦВР</w:t>
      </w:r>
      <w:r w:rsidR="003B63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вакансий нет.</w:t>
      </w:r>
    </w:p>
    <w:p w:rsidR="003B63BE" w:rsidRDefault="003B63BE" w:rsidP="003B63BE">
      <w:pPr>
        <w:suppressAutoHyphens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Из числа работающих </w:t>
      </w:r>
      <w:r w:rsidR="0057098B">
        <w:rPr>
          <w:rFonts w:ascii="Times New Roman" w:eastAsia="Times New Roman" w:hAnsi="Times New Roman" w:cs="Times New Roman"/>
          <w:sz w:val="28"/>
          <w:szCs w:val="28"/>
          <w:lang w:eastAsia="ar-SA"/>
        </w:rPr>
        <w:t>в МБ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 ДО Ц</w:t>
      </w:r>
      <w:r w:rsidR="005709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ВР </w:t>
      </w:r>
      <w:proofErr w:type="gramStart"/>
      <w:r w:rsidR="003B0283">
        <w:rPr>
          <w:rFonts w:ascii="Times New Roman" w:eastAsia="Times New Roman" w:hAnsi="Times New Roman" w:cs="Times New Roman"/>
          <w:sz w:val="28"/>
          <w:szCs w:val="28"/>
          <w:lang w:eastAsia="ar-SA"/>
        </w:rPr>
        <w:t>награждён</w:t>
      </w:r>
      <w:proofErr w:type="gramEnd"/>
      <w:r w:rsidR="003B02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человек</w:t>
      </w:r>
      <w:r w:rsidR="005709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</w:t>
      </w:r>
      <w:r w:rsidR="007123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Почетная грамота министерства образования и науки РФ</w:t>
      </w:r>
      <w:r w:rsidR="0057098B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,</w:t>
      </w:r>
      <w:r w:rsidR="007123D6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</w:t>
      </w:r>
      <w:r w:rsidR="003B0283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57098B">
        <w:rPr>
          <w:rFonts w:ascii="Times New Roman" w:eastAsia="Times New Roman" w:hAnsi="Times New Roman" w:cs="Times New Roman"/>
          <w:sz w:val="28"/>
          <w:szCs w:val="28"/>
          <w:lang w:eastAsia="ar-SA"/>
        </w:rPr>
        <w:t>человек</w:t>
      </w:r>
      <w:r w:rsidR="003B0283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7123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7098B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7123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B0283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Почетная грамота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министерства </w:t>
      </w:r>
      <w:r w:rsidR="0057098B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общего профессионального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образования Р</w:t>
      </w:r>
      <w:r w:rsidR="0057098B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остовской области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.</w:t>
      </w:r>
    </w:p>
    <w:p w:rsidR="00B00B6F" w:rsidRDefault="00B00B6F" w:rsidP="003B0283">
      <w:pPr>
        <w:suppressAutoHyphens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 человек – Благодарственное письмо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министерства общего профессионального образования Ростовской области.</w:t>
      </w:r>
    </w:p>
    <w:p w:rsidR="003B0283" w:rsidRPr="003B0283" w:rsidRDefault="00B00B6F" w:rsidP="003B0283">
      <w:pPr>
        <w:suppressAutoHyphens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B63BE">
        <w:rPr>
          <w:rFonts w:ascii="Times New Roman" w:eastAsia="Times New Roman" w:hAnsi="Times New Roman" w:cs="Times New Roman"/>
          <w:sz w:val="28"/>
          <w:szCs w:val="28"/>
          <w:lang w:eastAsia="ar-SA"/>
        </w:rPr>
        <w:t>Кур</w:t>
      </w:r>
      <w:r w:rsidR="005709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сы повышения квалификации в 2014 году прошли 8 </w:t>
      </w:r>
      <w:r w:rsidR="003B0283">
        <w:rPr>
          <w:rFonts w:ascii="Times New Roman" w:eastAsia="Times New Roman" w:hAnsi="Times New Roman" w:cs="Times New Roman"/>
          <w:sz w:val="28"/>
          <w:szCs w:val="28"/>
          <w:lang w:eastAsia="ar-SA"/>
        </w:rPr>
        <w:t>человек в</w:t>
      </w:r>
      <w:r w:rsidR="003B0283" w:rsidRPr="008543E8">
        <w:rPr>
          <w:rFonts w:ascii="Times New Roman" w:hAnsi="Times New Roman" w:cs="Times New Roman"/>
          <w:i/>
          <w:spacing w:val="-2"/>
          <w:sz w:val="28"/>
          <w:szCs w:val="28"/>
          <w:u w:val="single"/>
        </w:rPr>
        <w:t xml:space="preserve"> Государстве</w:t>
      </w:r>
      <w:r w:rsidR="003B0283" w:rsidRPr="008543E8">
        <w:rPr>
          <w:rFonts w:ascii="Times New Roman" w:hAnsi="Times New Roman"/>
          <w:i/>
          <w:sz w:val="28"/>
          <w:szCs w:val="24"/>
          <w:u w:val="single"/>
        </w:rPr>
        <w:t>нном бюджетном образовательном учреждении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 по программе</w:t>
      </w:r>
      <w:r>
        <w:rPr>
          <w:rFonts w:ascii="Times New Roman" w:hAnsi="Times New Roman"/>
          <w:i/>
          <w:sz w:val="28"/>
          <w:szCs w:val="24"/>
          <w:u w:val="single"/>
        </w:rPr>
        <w:t xml:space="preserve"> </w:t>
      </w:r>
      <w:r w:rsidR="003B0283" w:rsidRPr="008543E8">
        <w:rPr>
          <w:rFonts w:ascii="Times New Roman" w:hAnsi="Times New Roman" w:cs="Times New Roman"/>
          <w:i/>
          <w:spacing w:val="-2"/>
          <w:sz w:val="28"/>
          <w:szCs w:val="28"/>
          <w:u w:val="single"/>
        </w:rPr>
        <w:t>«Дополнительное образование детей» по проблеме: Социальное проектирование как эффективный способ гражданского становления личности школьника в системе дополнительного образования»</w:t>
      </w:r>
      <w:r w:rsidR="003B0283" w:rsidRPr="008543E8">
        <w:rPr>
          <w:rFonts w:ascii="Times New Roman" w:hAnsi="Times New Roman" w:cs="Times New Roman"/>
          <w:i/>
          <w:spacing w:val="-2"/>
          <w:sz w:val="28"/>
          <w:szCs w:val="28"/>
        </w:rPr>
        <w:t>.</w:t>
      </w:r>
    </w:p>
    <w:p w:rsidR="003B63BE" w:rsidRDefault="003B63BE" w:rsidP="003B63BE">
      <w:pPr>
        <w:suppressAutoHyphens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3B63BE" w:rsidRDefault="003B63BE" w:rsidP="003B63BE">
      <w:pPr>
        <w:suppressAutoHyphens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ВЫВОДЫ: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задание</w:t>
      </w:r>
      <w:r w:rsidR="00B00B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B0283">
        <w:rPr>
          <w:rFonts w:ascii="Times New Roman" w:eastAsia="Times New Roman" w:hAnsi="Times New Roman" w:cs="Times New Roman"/>
          <w:sz w:val="28"/>
          <w:szCs w:val="28"/>
          <w:lang w:eastAsia="ar-SA"/>
        </w:rPr>
        <w:t>МБУ ДОД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Ц</w:t>
      </w:r>
      <w:r w:rsidR="003B0283">
        <w:rPr>
          <w:rFonts w:ascii="Times New Roman" w:eastAsia="Times New Roman" w:hAnsi="Times New Roman" w:cs="Times New Roman"/>
          <w:sz w:val="28"/>
          <w:szCs w:val="28"/>
          <w:lang w:eastAsia="ar-SA"/>
        </w:rPr>
        <w:t>ВР за 2014</w:t>
      </w:r>
      <w:r w:rsidR="00B00B6F">
        <w:rPr>
          <w:rFonts w:ascii="Times New Roman" w:eastAsia="Times New Roman" w:hAnsi="Times New Roman" w:cs="Times New Roman"/>
          <w:sz w:val="28"/>
          <w:szCs w:val="28"/>
          <w:lang w:eastAsia="ar-SA"/>
        </w:rPr>
        <w:t>-2015 гг.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выполнено в полном объеме</w:t>
      </w:r>
      <w:r w:rsidR="003B028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B63BE" w:rsidRDefault="003B63BE" w:rsidP="003B63BE">
      <w:pPr>
        <w:suppressAutoHyphens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B63BE" w:rsidRDefault="003B0283" w:rsidP="003B63BE">
      <w:pPr>
        <w:suppressAutoHyphens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Задачи на 2015</w:t>
      </w:r>
      <w:r w:rsidR="00B00B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-2016 учебный</w:t>
      </w:r>
      <w:r w:rsidR="003B63B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год:</w:t>
      </w:r>
    </w:p>
    <w:p w:rsidR="003B63BE" w:rsidRDefault="003B63BE" w:rsidP="003B63BE">
      <w:pPr>
        <w:numPr>
          <w:ilvl w:val="0"/>
          <w:numId w:val="3"/>
        </w:numPr>
        <w:suppressAutoHyphens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Неуклонно выполнять задание по сохранности и увеличению контингента об</w:t>
      </w:r>
      <w:r w:rsidR="003B0283">
        <w:rPr>
          <w:rFonts w:ascii="Times New Roman" w:eastAsia="Times New Roman" w:hAnsi="Times New Roman" w:cs="Times New Roman"/>
          <w:sz w:val="28"/>
          <w:szCs w:val="28"/>
          <w:lang w:eastAsia="ar-SA"/>
        </w:rPr>
        <w:t>учающихся (воспитанников) в МБУ ДО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Ц</w:t>
      </w:r>
      <w:r w:rsidR="003B0283">
        <w:rPr>
          <w:rFonts w:ascii="Times New Roman" w:eastAsia="Times New Roman" w:hAnsi="Times New Roman" w:cs="Times New Roman"/>
          <w:sz w:val="28"/>
          <w:szCs w:val="28"/>
          <w:lang w:eastAsia="ar-SA"/>
        </w:rPr>
        <w:t>ВР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в соответствии с региональными требованиями.</w:t>
      </w:r>
    </w:p>
    <w:p w:rsidR="003B63BE" w:rsidRDefault="003B63BE" w:rsidP="003B63BE">
      <w:pPr>
        <w:suppressAutoHyphens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00B6F" w:rsidRDefault="00B00B6F" w:rsidP="003B63BE">
      <w:pPr>
        <w:suppressAutoHyphens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00B6F" w:rsidRDefault="00B00B6F" w:rsidP="003B63BE">
      <w:pPr>
        <w:suppressAutoHyphens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00B6F" w:rsidRDefault="00B00B6F" w:rsidP="003B63BE">
      <w:pPr>
        <w:suppressAutoHyphens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B63BE" w:rsidRDefault="003B63BE" w:rsidP="003B63BE">
      <w:pPr>
        <w:suppressAutoHyphens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00B6F" w:rsidRDefault="00B00B6F" w:rsidP="00B00B6F">
      <w:pPr>
        <w:suppressAutoHyphens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« 29» мая  2015  г.</w:t>
      </w:r>
    </w:p>
    <w:p w:rsidR="003B63BE" w:rsidRDefault="00B00B6F" w:rsidP="003B63BE">
      <w:pPr>
        <w:suppressAutoHyphens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</w:p>
    <w:p w:rsidR="003B63BE" w:rsidRDefault="003B0283" w:rsidP="00B00B6F">
      <w:pPr>
        <w:suppressAutoHyphens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Директор МБУ ДО</w:t>
      </w:r>
      <w:r w:rsidR="003B63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Ц</w:t>
      </w:r>
      <w:r w:rsidR="00B00B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ВР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Л.С.Аверьянова</w:t>
      </w:r>
    </w:p>
    <w:p w:rsidR="003B63BE" w:rsidRDefault="003B63BE" w:rsidP="003B63BE">
      <w:pPr>
        <w:suppressAutoHyphens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B63BE" w:rsidRDefault="003B63BE" w:rsidP="003B63BE">
      <w:pPr>
        <w:suppressAutoHyphens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B63BE" w:rsidRDefault="003B63BE" w:rsidP="003B63BE">
      <w:pPr>
        <w:ind w:left="-851"/>
      </w:pPr>
    </w:p>
    <w:p w:rsidR="005B1974" w:rsidRDefault="005B1974" w:rsidP="003B63BE">
      <w:pPr>
        <w:ind w:left="-851"/>
      </w:pPr>
    </w:p>
    <w:sectPr w:rsidR="005B1974" w:rsidSect="003B63BE">
      <w:pgSz w:w="11906" w:h="16838"/>
      <w:pgMar w:top="851" w:right="851" w:bottom="426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singleLevel"/>
    <w:tmpl w:val="0000000C"/>
    <w:name w:val="WW8Num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1009543E"/>
    <w:multiLevelType w:val="hybridMultilevel"/>
    <w:tmpl w:val="0E5638E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>
    <w:nsid w:val="365A6339"/>
    <w:multiLevelType w:val="hybridMultilevel"/>
    <w:tmpl w:val="B7246C6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>
    <w:nsid w:val="428E7B7C"/>
    <w:multiLevelType w:val="hybridMultilevel"/>
    <w:tmpl w:val="48B83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7C0A14"/>
    <w:multiLevelType w:val="hybridMultilevel"/>
    <w:tmpl w:val="716A922E"/>
    <w:lvl w:ilvl="0" w:tplc="0DAA72E8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3BE"/>
    <w:rsid w:val="000109C5"/>
    <w:rsid w:val="000E5CEE"/>
    <w:rsid w:val="00260A7A"/>
    <w:rsid w:val="00392492"/>
    <w:rsid w:val="003B0283"/>
    <w:rsid w:val="003B63BE"/>
    <w:rsid w:val="004909A1"/>
    <w:rsid w:val="0057098B"/>
    <w:rsid w:val="005B1974"/>
    <w:rsid w:val="006970DD"/>
    <w:rsid w:val="007123D6"/>
    <w:rsid w:val="008778E4"/>
    <w:rsid w:val="008F573A"/>
    <w:rsid w:val="00B00B6F"/>
    <w:rsid w:val="00B71547"/>
    <w:rsid w:val="00C34AE8"/>
    <w:rsid w:val="00E7407D"/>
    <w:rsid w:val="00F57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3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B63BE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E7407D"/>
  </w:style>
  <w:style w:type="paragraph" w:styleId="a5">
    <w:name w:val="List Paragraph"/>
    <w:basedOn w:val="a"/>
    <w:uiPriority w:val="34"/>
    <w:qFormat/>
    <w:rsid w:val="006970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3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B63BE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E7407D"/>
  </w:style>
  <w:style w:type="paragraph" w:styleId="a5">
    <w:name w:val="List Paragraph"/>
    <w:basedOn w:val="a"/>
    <w:uiPriority w:val="34"/>
    <w:qFormat/>
    <w:rsid w:val="00697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7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 отдел образования</cp:lastModifiedBy>
  <cp:revision>2</cp:revision>
  <cp:lastPrinted>2015-05-16T04:38:00Z</cp:lastPrinted>
  <dcterms:created xsi:type="dcterms:W3CDTF">2015-07-22T12:53:00Z</dcterms:created>
  <dcterms:modified xsi:type="dcterms:W3CDTF">2015-07-22T12:53:00Z</dcterms:modified>
</cp:coreProperties>
</file>