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C5" w:rsidRDefault="00B841C1" w:rsidP="00BF4DC5">
      <w:pPr>
        <w:spacing w:after="0" w:line="240" w:lineRule="auto"/>
        <w:jc w:val="center"/>
        <w:outlineLvl w:val="0"/>
        <w:rPr>
          <w:rFonts w:ascii="Times New Roman" w:hAnsi="Times New Roman" w:cs="Times New Roman"/>
          <w:b/>
          <w:sz w:val="24"/>
          <w:szCs w:val="24"/>
        </w:rPr>
      </w:pPr>
      <w:bookmarkStart w:id="0" w:name="_GoBack"/>
      <w:bookmarkEnd w:id="0"/>
      <w:r w:rsidRPr="00BF4DC5">
        <w:rPr>
          <w:rFonts w:ascii="Times New Roman" w:hAnsi="Times New Roman" w:cs="Times New Roman"/>
          <w:b/>
          <w:noProof/>
          <w:sz w:val="24"/>
          <w:szCs w:val="24"/>
          <w:lang w:eastAsia="ru-RU"/>
        </w:rPr>
        <w:drawing>
          <wp:anchor distT="0" distB="0" distL="114300" distR="114300" simplePos="0" relativeHeight="251658240" behindDoc="1" locked="0" layoutInCell="1" allowOverlap="1" wp14:anchorId="3B48C4C7" wp14:editId="71B1D02B">
            <wp:simplePos x="0" y="0"/>
            <wp:positionH relativeFrom="column">
              <wp:posOffset>2572385</wp:posOffset>
            </wp:positionH>
            <wp:positionV relativeFrom="paragraph">
              <wp:posOffset>0</wp:posOffset>
            </wp:positionV>
            <wp:extent cx="631190" cy="796290"/>
            <wp:effectExtent l="0" t="0" r="0" b="3810"/>
            <wp:wrapTight wrapText="bothSides">
              <wp:wrapPolygon edited="0">
                <wp:start x="0" y="0"/>
                <wp:lineTo x="0" y="21187"/>
                <wp:lineTo x="20861" y="21187"/>
                <wp:lineTo x="20861"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ПРОФСОЮЗ\значек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19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1C1" w:rsidRDefault="00B841C1" w:rsidP="00B841C1">
      <w:pPr>
        <w:pStyle w:val="a4"/>
        <w:spacing w:before="0" w:after="0" w:line="100" w:lineRule="atLeast"/>
        <w:jc w:val="center"/>
        <w:rPr>
          <w:rFonts w:ascii="Times New Roman" w:eastAsia="Times New Roman" w:hAnsi="Times New Roman" w:cs="Times New Roman"/>
          <w:b/>
          <w:sz w:val="20"/>
          <w:szCs w:val="20"/>
        </w:rPr>
      </w:pPr>
    </w:p>
    <w:p w:rsidR="00B841C1" w:rsidRDefault="00B841C1" w:rsidP="00B841C1">
      <w:pPr>
        <w:pStyle w:val="a4"/>
        <w:spacing w:before="0" w:after="0" w:line="100" w:lineRule="atLeast"/>
        <w:jc w:val="center"/>
        <w:rPr>
          <w:rFonts w:ascii="Times New Roman" w:eastAsia="Times New Roman" w:hAnsi="Times New Roman" w:cs="Times New Roman"/>
          <w:b/>
          <w:sz w:val="20"/>
          <w:szCs w:val="20"/>
        </w:rPr>
      </w:pPr>
    </w:p>
    <w:p w:rsidR="00B841C1" w:rsidRDefault="00B841C1" w:rsidP="00B841C1">
      <w:pPr>
        <w:pStyle w:val="a4"/>
        <w:spacing w:before="0" w:after="0" w:line="100" w:lineRule="atLeast"/>
        <w:jc w:val="center"/>
        <w:rPr>
          <w:rFonts w:ascii="Times New Roman" w:eastAsia="Times New Roman" w:hAnsi="Times New Roman" w:cs="Times New Roman"/>
          <w:b/>
          <w:sz w:val="20"/>
          <w:szCs w:val="20"/>
        </w:rPr>
      </w:pPr>
    </w:p>
    <w:p w:rsidR="00B841C1" w:rsidRDefault="00B841C1" w:rsidP="00B841C1">
      <w:pPr>
        <w:pStyle w:val="a4"/>
        <w:spacing w:before="0" w:after="0" w:line="100" w:lineRule="atLeast"/>
        <w:jc w:val="center"/>
        <w:rPr>
          <w:rFonts w:ascii="Times New Roman" w:eastAsia="Times New Roman" w:hAnsi="Times New Roman" w:cs="Times New Roman"/>
          <w:b/>
          <w:sz w:val="20"/>
          <w:szCs w:val="20"/>
        </w:rPr>
      </w:pPr>
    </w:p>
    <w:p w:rsidR="00B841C1" w:rsidRDefault="00B841C1" w:rsidP="00B841C1">
      <w:pPr>
        <w:pStyle w:val="a4"/>
        <w:spacing w:before="0" w:after="0" w:line="100" w:lineRule="atLeast"/>
        <w:jc w:val="center"/>
        <w:rPr>
          <w:rFonts w:ascii="Times New Roman" w:eastAsia="Times New Roman" w:hAnsi="Times New Roman" w:cs="Times New Roman"/>
          <w:b/>
          <w:sz w:val="20"/>
          <w:szCs w:val="20"/>
        </w:rPr>
      </w:pPr>
    </w:p>
    <w:p w:rsidR="00B841C1" w:rsidRPr="00B841C1" w:rsidRDefault="00B841C1" w:rsidP="00B841C1">
      <w:pPr>
        <w:pStyle w:val="a4"/>
        <w:spacing w:before="0" w:after="0" w:line="100" w:lineRule="atLeast"/>
        <w:ind w:left="-567"/>
        <w:jc w:val="both"/>
        <w:rPr>
          <w:rFonts w:ascii="Times New Roman" w:eastAsia="Times New Roman" w:hAnsi="Times New Roman" w:cs="Times New Roman"/>
          <w:b/>
          <w:sz w:val="20"/>
          <w:szCs w:val="20"/>
        </w:rPr>
      </w:pPr>
      <w:r w:rsidRPr="00B841C1">
        <w:rPr>
          <w:rFonts w:ascii="Times New Roman" w:eastAsia="Times New Roman" w:hAnsi="Times New Roman" w:cs="Times New Roman"/>
          <w:b/>
          <w:sz w:val="20"/>
          <w:szCs w:val="20"/>
        </w:rPr>
        <w:t>ПРОФСОЮЗ РАБОТНИКОВ НАРОДНОГО ОБРАЗОВАНИЯ И НАУКИ</w:t>
      </w:r>
      <w:r>
        <w:rPr>
          <w:rFonts w:ascii="Times New Roman" w:eastAsia="Times New Roman" w:hAnsi="Times New Roman" w:cs="Times New Roman"/>
          <w:b/>
          <w:sz w:val="20"/>
          <w:szCs w:val="20"/>
        </w:rPr>
        <w:t xml:space="preserve"> </w:t>
      </w:r>
      <w:r w:rsidRPr="00B841C1">
        <w:rPr>
          <w:rFonts w:ascii="Times New Roman" w:eastAsia="Times New Roman" w:hAnsi="Times New Roman" w:cs="Times New Roman"/>
          <w:b/>
          <w:sz w:val="20"/>
          <w:szCs w:val="20"/>
        </w:rPr>
        <w:t xml:space="preserve">РОССИЙСКОЙ ФЕДЕРАЦИИ </w:t>
      </w:r>
    </w:p>
    <w:p w:rsidR="00BF4DC5" w:rsidRPr="00B841C1" w:rsidRDefault="00B841C1" w:rsidP="00B841C1">
      <w:pPr>
        <w:pStyle w:val="a4"/>
        <w:spacing w:before="0" w:after="0" w:line="100" w:lineRule="atLeast"/>
        <w:ind w:left="-567"/>
        <w:jc w:val="center"/>
        <w:rPr>
          <w:rFonts w:ascii="Times New Roman" w:eastAsia="Times New Roman" w:hAnsi="Times New Roman" w:cs="Times New Roman"/>
          <w:b/>
          <w:sz w:val="20"/>
          <w:szCs w:val="20"/>
        </w:rPr>
      </w:pPr>
      <w:r w:rsidRPr="00B841C1">
        <w:rPr>
          <w:rFonts w:ascii="Times New Roman" w:eastAsia="Times New Roman" w:hAnsi="Times New Roman" w:cs="Times New Roman"/>
          <w:b/>
          <w:sz w:val="20"/>
          <w:szCs w:val="20"/>
        </w:rPr>
        <w:t>(ОБЩЕРОССИЙСКИЙ ПРОФСОЮЗ ОБРАЗОВАНИЯ)</w:t>
      </w:r>
    </w:p>
    <w:p w:rsidR="00BF4DC5" w:rsidRPr="00BF4DC5" w:rsidRDefault="00BF4DC5" w:rsidP="00BF4DC5">
      <w:pPr>
        <w:spacing w:after="0" w:line="240" w:lineRule="auto"/>
        <w:jc w:val="center"/>
        <w:outlineLvl w:val="0"/>
        <w:rPr>
          <w:rFonts w:ascii="Times New Roman" w:hAnsi="Times New Roman" w:cs="Times New Roman"/>
          <w:b/>
          <w:sz w:val="24"/>
          <w:szCs w:val="24"/>
        </w:rPr>
      </w:pPr>
    </w:p>
    <w:p w:rsidR="00BF4DC5" w:rsidRPr="00BF4DC5" w:rsidRDefault="006C7EF3" w:rsidP="00BF4DC5">
      <w:pPr>
        <w:spacing w:after="0" w:line="240" w:lineRule="auto"/>
        <w:ind w:left="-851"/>
        <w:jc w:val="center"/>
        <w:rPr>
          <w:rFonts w:ascii="Times New Roman" w:hAnsi="Times New Roman" w:cs="Times New Roman"/>
          <w:b/>
          <w:sz w:val="24"/>
          <w:szCs w:val="24"/>
        </w:rPr>
      </w:pPr>
      <w:r w:rsidRPr="00BF4DC5">
        <w:rPr>
          <w:rFonts w:ascii="Times New Roman" w:hAnsi="Times New Roman" w:cs="Times New Roman"/>
          <w:b/>
          <w:sz w:val="24"/>
          <w:szCs w:val="24"/>
        </w:rPr>
        <w:t>МУНИЦИПАЛЬНОЕ БЮДЖЕТНОЕ УЧРЕЖДЕНИЕ</w:t>
      </w:r>
    </w:p>
    <w:p w:rsidR="00BF4DC5" w:rsidRPr="00BF4DC5" w:rsidRDefault="00BF4DC5" w:rsidP="00BF4DC5">
      <w:pPr>
        <w:spacing w:after="0" w:line="240" w:lineRule="auto"/>
        <w:ind w:left="-851"/>
        <w:jc w:val="center"/>
        <w:rPr>
          <w:rFonts w:ascii="Times New Roman" w:hAnsi="Times New Roman" w:cs="Times New Roman"/>
          <w:b/>
          <w:sz w:val="24"/>
          <w:szCs w:val="24"/>
        </w:rPr>
      </w:pPr>
      <w:r w:rsidRPr="00BF4DC5">
        <w:rPr>
          <w:rFonts w:ascii="Times New Roman" w:hAnsi="Times New Roman" w:cs="Times New Roman"/>
          <w:b/>
          <w:sz w:val="24"/>
          <w:szCs w:val="24"/>
        </w:rPr>
        <w:t>ДОПОЛНИТЕЛЬНОГО ОБРАЗОВАНИЯ    ШОЛОХОВСКИЙ</w:t>
      </w:r>
    </w:p>
    <w:p w:rsidR="00BF4DC5" w:rsidRPr="00BF4DC5" w:rsidRDefault="00BF4DC5" w:rsidP="00BF4DC5">
      <w:pPr>
        <w:spacing w:after="0" w:line="240" w:lineRule="auto"/>
        <w:ind w:left="-851"/>
        <w:jc w:val="center"/>
        <w:rPr>
          <w:rFonts w:ascii="Times New Roman" w:hAnsi="Times New Roman" w:cs="Times New Roman"/>
          <w:b/>
          <w:sz w:val="24"/>
          <w:szCs w:val="24"/>
        </w:rPr>
      </w:pPr>
      <w:r w:rsidRPr="00BF4DC5">
        <w:rPr>
          <w:rFonts w:ascii="Times New Roman" w:hAnsi="Times New Roman" w:cs="Times New Roman"/>
          <w:b/>
          <w:sz w:val="24"/>
          <w:szCs w:val="24"/>
        </w:rPr>
        <w:t>ЦЕНТР ВНЕШКОЛЬНОЙ РАБОТЫ</w:t>
      </w:r>
    </w:p>
    <w:p w:rsidR="00BF4DC5" w:rsidRPr="00882474" w:rsidRDefault="00BF4DC5" w:rsidP="00BF4DC5">
      <w:pPr>
        <w:jc w:val="both"/>
        <w:rPr>
          <w:b/>
        </w:rPr>
      </w:pPr>
    </w:p>
    <w:p w:rsidR="00BF4DC5" w:rsidRPr="00BF4DC5" w:rsidRDefault="00BF4DC5" w:rsidP="00BF4DC5">
      <w:pPr>
        <w:spacing w:after="0"/>
        <w:ind w:left="-851"/>
        <w:jc w:val="center"/>
        <w:rPr>
          <w:rFonts w:ascii="Times New Roman" w:hAnsi="Times New Roman" w:cs="Times New Roman"/>
          <w:b/>
        </w:rPr>
      </w:pPr>
      <w:r w:rsidRPr="00BF4DC5">
        <w:rPr>
          <w:rFonts w:ascii="Times New Roman" w:hAnsi="Times New Roman" w:cs="Times New Roman"/>
          <w:b/>
        </w:rPr>
        <w:t xml:space="preserve">                                                                                                                           Утверждаю</w:t>
      </w:r>
    </w:p>
    <w:p w:rsidR="00BF4DC5" w:rsidRPr="00BF4DC5" w:rsidRDefault="00BF4DC5" w:rsidP="00BF4DC5">
      <w:pPr>
        <w:spacing w:after="0"/>
        <w:ind w:left="-851"/>
        <w:jc w:val="right"/>
        <w:rPr>
          <w:rFonts w:ascii="Times New Roman" w:hAnsi="Times New Roman" w:cs="Times New Roman"/>
          <w:b/>
        </w:rPr>
      </w:pPr>
      <w:r>
        <w:rPr>
          <w:rFonts w:ascii="Times New Roman" w:hAnsi="Times New Roman" w:cs="Times New Roman"/>
          <w:b/>
        </w:rPr>
        <w:t>Директор МБУ ДО</w:t>
      </w:r>
      <w:r w:rsidRPr="00BF4DC5">
        <w:rPr>
          <w:rFonts w:ascii="Times New Roman" w:hAnsi="Times New Roman" w:cs="Times New Roman"/>
          <w:b/>
        </w:rPr>
        <w:t xml:space="preserve"> ЦВР</w:t>
      </w:r>
    </w:p>
    <w:p w:rsidR="00BF4DC5" w:rsidRPr="00BF4DC5" w:rsidRDefault="00BF4DC5" w:rsidP="00BF4DC5">
      <w:pPr>
        <w:spacing w:after="0"/>
        <w:ind w:left="-851"/>
        <w:jc w:val="right"/>
        <w:rPr>
          <w:rFonts w:ascii="Times New Roman" w:hAnsi="Times New Roman" w:cs="Times New Roman"/>
          <w:b/>
        </w:rPr>
      </w:pPr>
      <w:r w:rsidRPr="00BF4DC5">
        <w:rPr>
          <w:rFonts w:ascii="Times New Roman" w:hAnsi="Times New Roman" w:cs="Times New Roman"/>
          <w:b/>
        </w:rPr>
        <w:t>___________</w:t>
      </w:r>
      <w:proofErr w:type="spellStart"/>
      <w:r w:rsidRPr="00BF4DC5">
        <w:rPr>
          <w:rFonts w:ascii="Times New Roman" w:hAnsi="Times New Roman" w:cs="Times New Roman"/>
          <w:b/>
        </w:rPr>
        <w:t>Л.С.Аверьянова</w:t>
      </w:r>
      <w:proofErr w:type="spellEnd"/>
      <w:r w:rsidRPr="00BF4DC5">
        <w:rPr>
          <w:rFonts w:ascii="Times New Roman" w:hAnsi="Times New Roman" w:cs="Times New Roman"/>
          <w:b/>
        </w:rPr>
        <w:t xml:space="preserve"> </w:t>
      </w:r>
    </w:p>
    <w:p w:rsidR="00BF4DC5" w:rsidRPr="00BF4DC5" w:rsidRDefault="00BF4DC5" w:rsidP="00BF4DC5">
      <w:pPr>
        <w:spacing w:after="0"/>
        <w:ind w:left="-851"/>
        <w:jc w:val="right"/>
        <w:rPr>
          <w:rFonts w:ascii="Times New Roman" w:hAnsi="Times New Roman" w:cs="Times New Roman"/>
          <w:b/>
        </w:rPr>
      </w:pPr>
    </w:p>
    <w:p w:rsidR="00BF4DC5" w:rsidRPr="00BF4DC5" w:rsidRDefault="00BF4DC5" w:rsidP="00BF4DC5">
      <w:pPr>
        <w:spacing w:after="0"/>
        <w:ind w:left="-851"/>
        <w:jc w:val="right"/>
        <w:rPr>
          <w:rFonts w:ascii="Times New Roman" w:hAnsi="Times New Roman" w:cs="Times New Roman"/>
          <w:b/>
        </w:rPr>
      </w:pPr>
      <w:r w:rsidRPr="00BF4DC5">
        <w:rPr>
          <w:rFonts w:ascii="Times New Roman" w:hAnsi="Times New Roman" w:cs="Times New Roman"/>
          <w:b/>
        </w:rPr>
        <w:t>Приказ №  __ от 201_____ года</w:t>
      </w:r>
    </w:p>
    <w:p w:rsidR="00BF4DC5" w:rsidRPr="0027451B" w:rsidRDefault="00BF4DC5" w:rsidP="00BF4DC5">
      <w:pPr>
        <w:jc w:val="center"/>
        <w:outlineLvl w:val="0"/>
        <w:rPr>
          <w:sz w:val="28"/>
          <w:szCs w:val="28"/>
        </w:rPr>
      </w:pPr>
      <w:r w:rsidRPr="0027451B">
        <w:rPr>
          <w:sz w:val="28"/>
          <w:szCs w:val="28"/>
        </w:rPr>
        <w:t xml:space="preserve"> </w:t>
      </w:r>
    </w:p>
    <w:p w:rsidR="00BF4DC5" w:rsidRDefault="00BF4DC5" w:rsidP="00BF4DC5">
      <w:pPr>
        <w:spacing w:after="0" w:line="240" w:lineRule="auto"/>
        <w:ind w:left="-567"/>
        <w:jc w:val="both"/>
        <w:textAlignment w:val="baseline"/>
        <w:rPr>
          <w:rFonts w:ascii="Times New Roman" w:eastAsia="Times New Roman" w:hAnsi="Times New Roman" w:cs="Times New Roman"/>
          <w:b/>
          <w:bCs/>
          <w:color w:val="000000"/>
          <w:sz w:val="24"/>
          <w:szCs w:val="24"/>
          <w:lang w:eastAsia="ru-RU"/>
        </w:rPr>
      </w:pPr>
    </w:p>
    <w:p w:rsidR="00BF4DC5" w:rsidRDefault="00BF4DC5" w:rsidP="00BF4DC5">
      <w:pPr>
        <w:spacing w:after="0" w:line="240" w:lineRule="auto"/>
        <w:ind w:left="-567"/>
        <w:jc w:val="both"/>
        <w:textAlignment w:val="baseline"/>
        <w:rPr>
          <w:rFonts w:ascii="Times New Roman" w:eastAsia="Times New Roman" w:hAnsi="Times New Roman" w:cs="Times New Roman"/>
          <w:b/>
          <w:bCs/>
          <w:color w:val="000000"/>
          <w:sz w:val="24"/>
          <w:szCs w:val="24"/>
          <w:lang w:eastAsia="ru-RU"/>
        </w:rPr>
      </w:pPr>
    </w:p>
    <w:p w:rsidR="00BF4DC5" w:rsidRPr="00BF4DC5" w:rsidRDefault="00BF4DC5" w:rsidP="00BF4DC5">
      <w:pPr>
        <w:spacing w:after="0" w:line="240" w:lineRule="auto"/>
        <w:ind w:left="-567"/>
        <w:jc w:val="center"/>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 О Л О Ж Е Н И Е</w:t>
      </w:r>
    </w:p>
    <w:p w:rsidR="00BF4DC5" w:rsidRPr="00BF4DC5" w:rsidRDefault="00BF4DC5" w:rsidP="00BF4DC5">
      <w:pPr>
        <w:spacing w:after="0" w:line="240" w:lineRule="auto"/>
        <w:ind w:left="-567"/>
        <w:jc w:val="center"/>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о </w:t>
      </w:r>
      <w:r w:rsidRPr="00BF4DC5">
        <w:rPr>
          <w:rFonts w:ascii="Times New Roman" w:eastAsia="Times New Roman" w:hAnsi="Times New Roman" w:cs="Times New Roman"/>
          <w:b/>
          <w:bCs/>
          <w:color w:val="000000"/>
          <w:sz w:val="24"/>
          <w:szCs w:val="24"/>
          <w:bdr w:val="none" w:sz="0" w:space="0" w:color="auto" w:frame="1"/>
          <w:lang w:eastAsia="ru-RU"/>
        </w:rPr>
        <w:t>первичной</w:t>
      </w:r>
      <w:r w:rsidRPr="00BF4DC5">
        <w:rPr>
          <w:rFonts w:ascii="Times New Roman" w:eastAsia="Times New Roman" w:hAnsi="Times New Roman" w:cs="Times New Roman"/>
          <w:b/>
          <w:bCs/>
          <w:color w:val="000000"/>
          <w:sz w:val="24"/>
          <w:szCs w:val="24"/>
          <w:lang w:eastAsia="ru-RU"/>
        </w:rPr>
        <w:t> </w:t>
      </w:r>
      <w:r w:rsidRPr="00BF4DC5">
        <w:rPr>
          <w:rFonts w:ascii="Times New Roman" w:eastAsia="Times New Roman" w:hAnsi="Times New Roman" w:cs="Times New Roman"/>
          <w:b/>
          <w:bCs/>
          <w:color w:val="000000"/>
          <w:sz w:val="24"/>
          <w:szCs w:val="24"/>
          <w:bdr w:val="none" w:sz="0" w:space="0" w:color="auto" w:frame="1"/>
          <w:lang w:eastAsia="ru-RU"/>
        </w:rPr>
        <w:t>профсоюзной</w:t>
      </w:r>
      <w:r w:rsidRPr="00BF4DC5">
        <w:rPr>
          <w:rFonts w:ascii="Times New Roman" w:eastAsia="Times New Roman" w:hAnsi="Times New Roman" w:cs="Times New Roman"/>
          <w:b/>
          <w:bCs/>
          <w:color w:val="000000"/>
          <w:sz w:val="24"/>
          <w:szCs w:val="24"/>
          <w:lang w:eastAsia="ru-RU"/>
        </w:rPr>
        <w:t> </w:t>
      </w:r>
      <w:r w:rsidRPr="00BF4DC5">
        <w:rPr>
          <w:rFonts w:ascii="Times New Roman" w:eastAsia="Times New Roman" w:hAnsi="Times New Roman" w:cs="Times New Roman"/>
          <w:b/>
          <w:bCs/>
          <w:color w:val="000000"/>
          <w:sz w:val="24"/>
          <w:szCs w:val="24"/>
          <w:bdr w:val="none" w:sz="0" w:space="0" w:color="auto" w:frame="1"/>
          <w:lang w:eastAsia="ru-RU"/>
        </w:rPr>
        <w:t>организации</w:t>
      </w:r>
    </w:p>
    <w:p w:rsidR="00BF4DC5" w:rsidRPr="00BF4DC5" w:rsidRDefault="007A2D4E" w:rsidP="00BF4DC5">
      <w:pPr>
        <w:spacing w:after="0" w:line="240" w:lineRule="auto"/>
        <w:ind w:left="-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МБ</w:t>
      </w:r>
      <w:r w:rsidR="00BF4DC5" w:rsidRPr="00BF4DC5">
        <w:rPr>
          <w:rFonts w:ascii="Times New Roman" w:eastAsia="Times New Roman" w:hAnsi="Times New Roman" w:cs="Times New Roman"/>
          <w:b/>
          <w:bCs/>
          <w:color w:val="000000"/>
          <w:sz w:val="24"/>
          <w:szCs w:val="24"/>
          <w:bdr w:val="none" w:sz="0" w:space="0" w:color="auto" w:frame="1"/>
          <w:lang w:eastAsia="ru-RU"/>
        </w:rPr>
        <w:t>У</w:t>
      </w:r>
      <w:r w:rsidR="00BF4DC5" w:rsidRPr="00BF4DC5">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ДО</w:t>
      </w:r>
      <w:r w:rsidR="00BF4DC5" w:rsidRPr="00BF4DC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ЦВР</w:t>
      </w:r>
    </w:p>
    <w:p w:rsidR="006C7EF3"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color w:val="000000"/>
          <w:sz w:val="24"/>
          <w:szCs w:val="24"/>
          <w:bdr w:val="none" w:sz="0" w:space="0" w:color="auto" w:frame="1"/>
          <w:lang w:eastAsia="ru-RU"/>
        </w:rPr>
        <w:t>Принято</w:t>
      </w: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color w:val="000000"/>
          <w:sz w:val="24"/>
          <w:szCs w:val="24"/>
          <w:bdr w:val="none" w:sz="0" w:space="0" w:color="auto" w:frame="1"/>
          <w:lang w:eastAsia="ru-RU"/>
        </w:rPr>
        <w:t>на</w:t>
      </w: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color w:val="000000"/>
          <w:sz w:val="24"/>
          <w:szCs w:val="24"/>
          <w:bdr w:val="none" w:sz="0" w:space="0" w:color="auto" w:frame="1"/>
          <w:lang w:eastAsia="ru-RU"/>
        </w:rPr>
        <w:t>заседании</w:t>
      </w:r>
      <w:r w:rsidRPr="00BF4DC5">
        <w:rPr>
          <w:rFonts w:ascii="Times New Roman" w:eastAsia="Times New Roman" w:hAnsi="Times New Roman" w:cs="Times New Roman"/>
          <w:color w:val="000000"/>
          <w:sz w:val="24"/>
          <w:szCs w:val="24"/>
          <w:lang w:eastAsia="ru-RU"/>
        </w:rPr>
        <w:t> </w:t>
      </w:r>
      <w:r w:rsidR="006C7EF3">
        <w:rPr>
          <w:rFonts w:ascii="Times New Roman" w:eastAsia="Times New Roman" w:hAnsi="Times New Roman" w:cs="Times New Roman"/>
          <w:color w:val="000000"/>
          <w:sz w:val="24"/>
          <w:szCs w:val="24"/>
          <w:bdr w:val="none" w:sz="0" w:space="0" w:color="auto" w:frame="1"/>
          <w:lang w:eastAsia="ru-RU"/>
        </w:rPr>
        <w:t>П</w:t>
      </w:r>
      <w:r w:rsidRPr="00BF4DC5">
        <w:rPr>
          <w:rFonts w:ascii="Times New Roman" w:eastAsia="Times New Roman" w:hAnsi="Times New Roman" w:cs="Times New Roman"/>
          <w:color w:val="000000"/>
          <w:sz w:val="24"/>
          <w:szCs w:val="24"/>
          <w:bdr w:val="none" w:sz="0" w:space="0" w:color="auto" w:frame="1"/>
          <w:lang w:eastAsia="ru-RU"/>
        </w:rPr>
        <w:t>рофсоюзного</w:t>
      </w: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color w:val="000000"/>
          <w:sz w:val="24"/>
          <w:szCs w:val="24"/>
          <w:bdr w:val="none" w:sz="0" w:space="0" w:color="auto" w:frame="1"/>
          <w:lang w:eastAsia="ru-RU"/>
        </w:rPr>
        <w:t>комитета</w:t>
      </w:r>
      <w:r w:rsidRPr="00BF4DC5">
        <w:rPr>
          <w:rFonts w:ascii="Times New Roman" w:eastAsia="Times New Roman" w:hAnsi="Times New Roman" w:cs="Times New Roman"/>
          <w:color w:val="000000"/>
          <w:sz w:val="24"/>
          <w:szCs w:val="24"/>
          <w:lang w:eastAsia="ru-RU"/>
        </w:rPr>
        <w:t> </w:t>
      </w:r>
      <w:r w:rsidR="006C7EF3">
        <w:rPr>
          <w:rFonts w:ascii="Times New Roman" w:eastAsia="Times New Roman" w:hAnsi="Times New Roman" w:cs="Times New Roman"/>
          <w:color w:val="000000"/>
          <w:sz w:val="24"/>
          <w:szCs w:val="24"/>
          <w:lang w:eastAsia="ru-RU"/>
        </w:rPr>
        <w:t xml:space="preserve">ППО </w:t>
      </w:r>
      <w:r w:rsidRPr="00BF4DC5">
        <w:rPr>
          <w:rFonts w:ascii="Times New Roman" w:eastAsia="Times New Roman" w:hAnsi="Times New Roman" w:cs="Times New Roman"/>
          <w:color w:val="000000"/>
          <w:sz w:val="24"/>
          <w:szCs w:val="24"/>
          <w:lang w:eastAsia="ru-RU"/>
        </w:rPr>
        <w:t> </w:t>
      </w:r>
      <w:r w:rsidR="007A2D4E">
        <w:rPr>
          <w:rFonts w:ascii="Times New Roman" w:eastAsia="Times New Roman" w:hAnsi="Times New Roman" w:cs="Times New Roman"/>
          <w:color w:val="000000"/>
          <w:sz w:val="24"/>
          <w:szCs w:val="24"/>
          <w:bdr w:val="none" w:sz="0" w:space="0" w:color="auto" w:frame="1"/>
          <w:lang w:eastAsia="ru-RU"/>
        </w:rPr>
        <w:t>МБ</w:t>
      </w:r>
      <w:r w:rsidRPr="00BF4DC5">
        <w:rPr>
          <w:rFonts w:ascii="Times New Roman" w:eastAsia="Times New Roman" w:hAnsi="Times New Roman" w:cs="Times New Roman"/>
          <w:color w:val="000000"/>
          <w:sz w:val="24"/>
          <w:szCs w:val="24"/>
          <w:bdr w:val="none" w:sz="0" w:space="0" w:color="auto" w:frame="1"/>
          <w:lang w:eastAsia="ru-RU"/>
        </w:rPr>
        <w:t>УДО</w:t>
      </w:r>
      <w:r w:rsidR="007A2D4E">
        <w:rPr>
          <w:rFonts w:ascii="Times New Roman" w:eastAsia="Times New Roman" w:hAnsi="Times New Roman" w:cs="Times New Roman"/>
          <w:color w:val="000000"/>
          <w:sz w:val="24"/>
          <w:szCs w:val="24"/>
          <w:bdr w:val="none" w:sz="0" w:space="0" w:color="auto" w:frame="1"/>
          <w:lang w:eastAsia="ru-RU"/>
        </w:rPr>
        <w:t>ЦВР</w:t>
      </w:r>
      <w:r w:rsidRPr="00BF4DC5">
        <w:rPr>
          <w:rFonts w:ascii="Times New Roman" w:eastAsia="Times New Roman" w:hAnsi="Times New Roman" w:cs="Times New Roman"/>
          <w:color w:val="000000"/>
          <w:sz w:val="24"/>
          <w:szCs w:val="24"/>
          <w:lang w:eastAsia="ru-RU"/>
        </w:rPr>
        <w:t xml:space="preserve">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color w:val="000000"/>
          <w:sz w:val="24"/>
          <w:szCs w:val="24"/>
          <w:bdr w:val="none" w:sz="0" w:space="0" w:color="auto" w:frame="1"/>
          <w:lang w:eastAsia="ru-RU"/>
        </w:rPr>
        <w:t>протокол</w:t>
      </w:r>
      <w:r w:rsidRPr="00BF4DC5">
        <w:rPr>
          <w:rFonts w:ascii="Times New Roman" w:eastAsia="Times New Roman" w:hAnsi="Times New Roman" w:cs="Times New Roman"/>
          <w:color w:val="000000"/>
          <w:sz w:val="24"/>
          <w:szCs w:val="24"/>
          <w:lang w:eastAsia="ru-RU"/>
        </w:rPr>
        <w:t>  №  30 </w:t>
      </w:r>
      <w:r w:rsidRPr="00BF4DC5">
        <w:rPr>
          <w:rFonts w:ascii="Times New Roman" w:eastAsia="Times New Roman" w:hAnsi="Times New Roman" w:cs="Times New Roman"/>
          <w:color w:val="000000"/>
          <w:sz w:val="24"/>
          <w:szCs w:val="24"/>
          <w:bdr w:val="none" w:sz="0" w:space="0" w:color="auto" w:frame="1"/>
          <w:lang w:eastAsia="ru-RU"/>
        </w:rPr>
        <w:t>от</w:t>
      </w:r>
      <w:r w:rsidRPr="00BF4DC5">
        <w:rPr>
          <w:rFonts w:ascii="Times New Roman" w:eastAsia="Times New Roman" w:hAnsi="Times New Roman" w:cs="Times New Roman"/>
          <w:color w:val="000000"/>
          <w:sz w:val="24"/>
          <w:szCs w:val="24"/>
          <w:lang w:eastAsia="ru-RU"/>
        </w:rPr>
        <w:t> </w:t>
      </w:r>
      <w:r w:rsidR="007A2D4E">
        <w:rPr>
          <w:rFonts w:ascii="Times New Roman" w:eastAsia="Times New Roman" w:hAnsi="Times New Roman" w:cs="Times New Roman"/>
          <w:color w:val="000000"/>
          <w:sz w:val="24"/>
          <w:szCs w:val="24"/>
          <w:lang w:eastAsia="ru-RU"/>
        </w:rPr>
        <w:t>30.08.2014</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_______________________ </w:t>
      </w:r>
      <w:r w:rsidR="007A2D4E">
        <w:rPr>
          <w:rFonts w:ascii="Times New Roman" w:eastAsia="Times New Roman" w:hAnsi="Times New Roman" w:cs="Times New Roman"/>
          <w:color w:val="000000"/>
          <w:sz w:val="24"/>
          <w:szCs w:val="24"/>
          <w:lang w:eastAsia="ru-RU"/>
        </w:rPr>
        <w:t>Орлова Н.В.</w:t>
      </w:r>
      <w:r w:rsidRPr="00BF4DC5">
        <w:rPr>
          <w:rFonts w:ascii="Times New Roman" w:eastAsia="Times New Roman" w:hAnsi="Times New Roman" w:cs="Times New Roman"/>
          <w:color w:val="000000"/>
          <w:sz w:val="24"/>
          <w:szCs w:val="24"/>
          <w:lang w:eastAsia="ru-RU"/>
        </w:rPr>
        <w:t xml:space="preserve">    </w:t>
      </w:r>
      <w:r w:rsidR="006C7EF3" w:rsidRPr="00BF4DC5">
        <w:rPr>
          <w:rFonts w:ascii="Times New Roman" w:eastAsia="Times New Roman" w:hAnsi="Times New Roman" w:cs="Times New Roman"/>
          <w:color w:val="000000"/>
          <w:sz w:val="24"/>
          <w:szCs w:val="24"/>
          <w:lang w:eastAsia="ru-RU"/>
        </w:rPr>
        <w:t>Председатель</w:t>
      </w:r>
      <w:r w:rsidRPr="00BF4DC5">
        <w:rPr>
          <w:rFonts w:ascii="Times New Roman" w:eastAsia="Times New Roman" w:hAnsi="Times New Roman" w:cs="Times New Roman"/>
          <w:color w:val="000000"/>
          <w:sz w:val="24"/>
          <w:szCs w:val="24"/>
          <w:lang w:eastAsia="ru-RU"/>
        </w:rPr>
        <w:t xml:space="preserve"> П</w:t>
      </w:r>
      <w:r w:rsidR="007A2D4E">
        <w:rPr>
          <w:rFonts w:ascii="Times New Roman" w:eastAsia="Times New Roman" w:hAnsi="Times New Roman" w:cs="Times New Roman"/>
          <w:color w:val="000000"/>
          <w:sz w:val="24"/>
          <w:szCs w:val="24"/>
          <w:lang w:eastAsia="ru-RU"/>
        </w:rPr>
        <w:t>ПО</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I. OБЩИЕ ПОЛОЖЕНИЯ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1.1. Положение о первичной профсоюзной организации </w:t>
      </w:r>
      <w:r w:rsidRPr="00BF4DC5">
        <w:rPr>
          <w:rFonts w:ascii="Times New Roman" w:eastAsia="Times New Roman" w:hAnsi="Times New Roman" w:cs="Times New Roman"/>
          <w:b/>
          <w:color w:val="000000"/>
          <w:sz w:val="24"/>
          <w:szCs w:val="24"/>
          <w:lang w:eastAsia="ru-RU"/>
        </w:rPr>
        <w:t>М</w:t>
      </w:r>
      <w:r w:rsidRPr="00BF4DC5">
        <w:rPr>
          <w:rFonts w:ascii="Times New Roman" w:eastAsia="Times New Roman" w:hAnsi="Times New Roman" w:cs="Times New Roman"/>
          <w:b/>
          <w:bCs/>
          <w:color w:val="000000"/>
          <w:sz w:val="24"/>
          <w:szCs w:val="24"/>
          <w:lang w:eastAsia="ru-RU"/>
        </w:rPr>
        <w:t>униципального</w:t>
      </w:r>
      <w:r w:rsidR="007A2D4E">
        <w:rPr>
          <w:rFonts w:ascii="Times New Roman" w:eastAsia="Times New Roman" w:hAnsi="Times New Roman" w:cs="Times New Roman"/>
          <w:b/>
          <w:bCs/>
          <w:color w:val="000000"/>
          <w:sz w:val="24"/>
          <w:szCs w:val="24"/>
          <w:lang w:eastAsia="ru-RU"/>
        </w:rPr>
        <w:t xml:space="preserve"> </w:t>
      </w:r>
      <w:r w:rsidRPr="00BF4DC5">
        <w:rPr>
          <w:rFonts w:ascii="Times New Roman" w:eastAsia="Times New Roman" w:hAnsi="Times New Roman" w:cs="Times New Roman"/>
          <w:b/>
          <w:bCs/>
          <w:color w:val="000000"/>
          <w:sz w:val="24"/>
          <w:szCs w:val="24"/>
          <w:lang w:eastAsia="ru-RU"/>
        </w:rPr>
        <w:t xml:space="preserve">бюджетного  учреждения дополнительного образования </w:t>
      </w:r>
      <w:r w:rsidR="007A2D4E">
        <w:rPr>
          <w:rFonts w:ascii="Times New Roman" w:eastAsia="Times New Roman" w:hAnsi="Times New Roman" w:cs="Times New Roman"/>
          <w:b/>
          <w:bCs/>
          <w:color w:val="000000"/>
          <w:sz w:val="24"/>
          <w:szCs w:val="24"/>
          <w:lang w:eastAsia="ru-RU"/>
        </w:rPr>
        <w:t>Шолоховского Центра внешкольной работы</w:t>
      </w:r>
      <w:r w:rsidRPr="00BF4DC5">
        <w:rPr>
          <w:rFonts w:ascii="Times New Roman" w:eastAsia="Times New Roman" w:hAnsi="Times New Roman" w:cs="Times New Roman"/>
          <w:b/>
          <w:bCs/>
          <w:color w:val="000000"/>
          <w:sz w:val="24"/>
          <w:szCs w:val="24"/>
          <w:lang w:eastAsia="ru-RU"/>
        </w:rPr>
        <w:t> </w:t>
      </w:r>
      <w:r w:rsidRPr="00BF4DC5">
        <w:rPr>
          <w:rFonts w:ascii="Times New Roman" w:eastAsia="Times New Roman" w:hAnsi="Times New Roman" w:cs="Times New Roman"/>
          <w:color w:val="000000"/>
          <w:sz w:val="24"/>
          <w:szCs w:val="24"/>
          <w:lang w:eastAsia="ru-RU"/>
        </w:rPr>
        <w:t xml:space="preserve"> (далее – положение) 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w:t>
      </w:r>
      <w:proofErr w:type="gramStart"/>
      <w:r w:rsidRPr="00BF4DC5">
        <w:rPr>
          <w:rFonts w:ascii="Times New Roman" w:eastAsia="Times New Roman" w:hAnsi="Times New Roman" w:cs="Times New Roman"/>
          <w:color w:val="000000"/>
          <w:sz w:val="24"/>
          <w:szCs w:val="24"/>
          <w:lang w:eastAsia="ru-RU"/>
        </w:rPr>
        <w:t>который</w:t>
      </w:r>
      <w:proofErr w:type="gramEnd"/>
      <w:r w:rsidRPr="00BF4DC5">
        <w:rPr>
          <w:rFonts w:ascii="Times New Roman" w:eastAsia="Times New Roman" w:hAnsi="Times New Roman" w:cs="Times New Roman"/>
          <w:color w:val="000000"/>
          <w:sz w:val="24"/>
          <w:szCs w:val="24"/>
          <w:lang w:eastAsia="ru-RU"/>
        </w:rPr>
        <w:t xml:space="preserve"> действует в соответствии и наряду с Уставом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1.2. Перви</w:t>
      </w:r>
      <w:r w:rsidR="007A2D4E">
        <w:rPr>
          <w:rFonts w:ascii="Times New Roman" w:eastAsia="Times New Roman" w:hAnsi="Times New Roman" w:cs="Times New Roman"/>
          <w:color w:val="000000"/>
          <w:sz w:val="24"/>
          <w:szCs w:val="24"/>
          <w:lang w:eastAsia="ru-RU"/>
        </w:rPr>
        <w:t>чная профсоюзная организация МБУ ДО ЦВ</w:t>
      </w:r>
      <w:proofErr w:type="gramStart"/>
      <w:r w:rsidR="007A2D4E">
        <w:rPr>
          <w:rFonts w:ascii="Times New Roman" w:eastAsia="Times New Roman" w:hAnsi="Times New Roman" w:cs="Times New Roman"/>
          <w:color w:val="000000"/>
          <w:sz w:val="24"/>
          <w:szCs w:val="24"/>
          <w:lang w:eastAsia="ru-RU"/>
        </w:rPr>
        <w:t>Р-</w:t>
      </w:r>
      <w:proofErr w:type="gramEnd"/>
      <w:r w:rsidRPr="00BF4DC5">
        <w:rPr>
          <w:rFonts w:ascii="Times New Roman" w:eastAsia="Times New Roman" w:hAnsi="Times New Roman" w:cs="Times New Roman"/>
          <w:color w:val="000000"/>
          <w:sz w:val="24"/>
          <w:szCs w:val="24"/>
          <w:lang w:eastAsia="ru-RU"/>
        </w:rPr>
        <w:t xml:space="preserve"> добровольное объединение членов Профсоюза, работающих в органах управления в сфере образования.</w:t>
      </w:r>
      <w:bookmarkStart w:id="1" w:name="_ftnref1"/>
      <w:r w:rsidRPr="00BF4DC5">
        <w:rPr>
          <w:rFonts w:ascii="Times New Roman" w:eastAsia="Times New Roman" w:hAnsi="Times New Roman" w:cs="Times New Roman"/>
          <w:color w:val="000000"/>
          <w:sz w:val="24"/>
          <w:szCs w:val="24"/>
          <w:lang w:eastAsia="ru-RU"/>
        </w:rPr>
        <w:fldChar w:fldCharType="begin"/>
      </w:r>
      <w:r w:rsidRPr="00BF4DC5">
        <w:rPr>
          <w:rFonts w:ascii="Times New Roman" w:eastAsia="Times New Roman" w:hAnsi="Times New Roman" w:cs="Times New Roman"/>
          <w:color w:val="000000"/>
          <w:sz w:val="24"/>
          <w:szCs w:val="24"/>
          <w:lang w:eastAsia="ru-RU"/>
        </w:rPr>
        <w:instrText xml:space="preserve"> HYPERLINK "http://ddtsozvezdie.centerstart.ru/node/3098/edit" \l "_ftn1" \o "" </w:instrText>
      </w:r>
      <w:r w:rsidRPr="00BF4DC5">
        <w:rPr>
          <w:rFonts w:ascii="Times New Roman" w:eastAsia="Times New Roman" w:hAnsi="Times New Roman" w:cs="Times New Roman"/>
          <w:color w:val="000000"/>
          <w:sz w:val="24"/>
          <w:szCs w:val="24"/>
          <w:lang w:eastAsia="ru-RU"/>
        </w:rPr>
        <w:fldChar w:fldCharType="separate"/>
      </w:r>
      <w:r w:rsidRPr="00BF4DC5">
        <w:rPr>
          <w:rFonts w:ascii="Times New Roman" w:eastAsia="Times New Roman" w:hAnsi="Times New Roman" w:cs="Times New Roman"/>
          <w:color w:val="000000"/>
          <w:sz w:val="24"/>
          <w:szCs w:val="24"/>
          <w:u w:val="single"/>
          <w:bdr w:val="none" w:sz="0" w:space="0" w:color="auto" w:frame="1"/>
          <w:lang w:eastAsia="ru-RU"/>
        </w:rPr>
        <w:t>[1]</w:t>
      </w:r>
      <w:r w:rsidRPr="00BF4DC5">
        <w:rPr>
          <w:rFonts w:ascii="Times New Roman" w:eastAsia="Times New Roman" w:hAnsi="Times New Roman" w:cs="Times New Roman"/>
          <w:color w:val="000000"/>
          <w:sz w:val="24"/>
          <w:szCs w:val="24"/>
          <w:lang w:eastAsia="ru-RU"/>
        </w:rPr>
        <w:fldChar w:fldCharType="end"/>
      </w:r>
      <w:bookmarkEnd w:id="1"/>
      <w:r w:rsidRPr="00BF4DC5">
        <w:rPr>
          <w:rFonts w:ascii="Times New Roman" w:eastAsia="Times New Roman" w:hAnsi="Times New Roman" w:cs="Times New Roman"/>
          <w:color w:val="000000"/>
          <w:sz w:val="24"/>
          <w:szCs w:val="24"/>
          <w:lang w:eastAsia="ru-RU"/>
        </w:rPr>
        <w:t>.</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Первичная организация Профсоюза является организационным структурным звеном Профсоюза и соответствующей территориальной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1.3. Первичная организация Профсоюза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создается работниками организации системы образования на собрании (конференции) при наличии не менее трех членов Профсоюза по согласованию с вышестоящим профсоюзным органом.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1.4.  В первичную профсоюзную организацию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по решению соответствующего вышестоящего профсоюзного органа могут объединяться члены Профсоюза, работающие в нескольких организациях системы  образования.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1.5. Первичной организации Профсоюза, имеющей численность 20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соответствующим вышестоящим профсоюзным органом.</w:t>
      </w:r>
    </w:p>
    <w:p w:rsidR="00BF4DC5" w:rsidRPr="00BF4DC5" w:rsidRDefault="00BF4DC5" w:rsidP="007A2D4E">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1.6. Первичная профсоюзная организация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  действует на основании Уста</w:t>
      </w:r>
      <w:r w:rsidRPr="00BF4DC5">
        <w:rPr>
          <w:rFonts w:ascii="Times New Roman" w:eastAsia="Times New Roman" w:hAnsi="Times New Roman" w:cs="Times New Roman"/>
          <w:color w:val="000000"/>
          <w:sz w:val="24"/>
          <w:szCs w:val="24"/>
          <w:lang w:eastAsia="ru-RU"/>
        </w:rPr>
        <w:softHyphen/>
        <w:t>ва Профсоюза, настоящего положения, иных нормативных правовых актов Профсоюза, руководствуется в своей деятельности зако</w:t>
      </w:r>
      <w:r w:rsidRPr="00BF4DC5">
        <w:rPr>
          <w:rFonts w:ascii="Times New Roman" w:eastAsia="Times New Roman" w:hAnsi="Times New Roman" w:cs="Times New Roman"/>
          <w:color w:val="000000"/>
          <w:sz w:val="24"/>
          <w:szCs w:val="24"/>
          <w:lang w:eastAsia="ru-RU"/>
        </w:rPr>
        <w:softHyphen/>
        <w:t xml:space="preserve">нодательством Российской Федерации, субъектов Российской Федерации, решениями руководящих органов соответствующей территориальной </w:t>
      </w:r>
      <w:r w:rsidRPr="00BF4DC5">
        <w:rPr>
          <w:rFonts w:ascii="Times New Roman" w:eastAsia="Times New Roman" w:hAnsi="Times New Roman" w:cs="Times New Roman"/>
          <w:color w:val="000000"/>
          <w:sz w:val="24"/>
          <w:szCs w:val="24"/>
          <w:lang w:eastAsia="ru-RU"/>
        </w:rPr>
        <w:lastRenderedPageBreak/>
        <w:t>организации Профсоюза .На основе Общего положения первичная профсоюзная организация может принимать своё положение, утверждаемое на собрании (конференции) и подлежащее регистрации в вышестоящем профсоюзном органе.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1.7. Первичная профсоюзная организация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Первичная профсоюзная организация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1.8. Первичная профсоюзная организация </w:t>
      </w:r>
      <w:r w:rsidR="007A2D4E">
        <w:rPr>
          <w:rFonts w:ascii="Times New Roman" w:eastAsia="Times New Roman" w:hAnsi="Times New Roman" w:cs="Times New Roman"/>
          <w:color w:val="000000"/>
          <w:sz w:val="24"/>
          <w:szCs w:val="24"/>
          <w:lang w:eastAsia="ru-RU"/>
        </w:rPr>
        <w:t>МБУ ДО ЦВР</w:t>
      </w:r>
      <w:r w:rsidR="007A2D4E"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   свободно распространя</w:t>
      </w:r>
      <w:r w:rsidRPr="00BF4DC5">
        <w:rPr>
          <w:rFonts w:ascii="Times New Roman" w:eastAsia="Times New Roman" w:hAnsi="Times New Roman" w:cs="Times New Roman"/>
          <w:color w:val="000000"/>
          <w:sz w:val="24"/>
          <w:szCs w:val="24"/>
          <w:lang w:eastAsia="ru-RU"/>
        </w:rPr>
        <w:softHyphen/>
        <w:t>ет информацию о своей деятельности, имеет право на организацию и проведение собраний, митин</w:t>
      </w:r>
      <w:r w:rsidRPr="00BF4DC5">
        <w:rPr>
          <w:rFonts w:ascii="Times New Roman" w:eastAsia="Times New Roman" w:hAnsi="Times New Roman" w:cs="Times New Roman"/>
          <w:color w:val="000000"/>
          <w:sz w:val="24"/>
          <w:szCs w:val="24"/>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1.9. Решение о необходимости государственной регистрации первичной организации Профсоюза как юридического лица принимается собранием (конференцией) первичной организации Профсоюза по согласованию с вышестоящим профсоюзным органом соответствующей территориальной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1.10. 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1.11.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а также президиум (по решению профсоюзного комитета) и председатель первичной организации Профсоюза (по решению профсоюзного комитета), действующие в пределах, установленных законодательством, Уставом Профсоюза, Общим положением.</w:t>
      </w:r>
    </w:p>
    <w:p w:rsid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Первичная организация Профсоюза, получившая статус юридического лица, имеет счет в банке, печать с полным наименованием организации на русском языке, бланки (штампы), соответствующие единым образцам, утверждаемым соответствующим органом Профсоюза.</w:t>
      </w:r>
    </w:p>
    <w:p w:rsidR="007A2D4E" w:rsidRPr="00BF4DC5" w:rsidRDefault="007A2D4E"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II.ОСНОВНЫЕ ПОНЯТИЯ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В  настоящем  Положении  применяются  следующие основные понятия: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Член Профсоюз</w:t>
      </w:r>
      <w:proofErr w:type="gramStart"/>
      <w:r w:rsidRPr="00BF4DC5">
        <w:rPr>
          <w:rFonts w:ascii="Times New Roman" w:eastAsia="Times New Roman" w:hAnsi="Times New Roman" w:cs="Times New Roman"/>
          <w:b/>
          <w:bCs/>
          <w:color w:val="000000"/>
          <w:sz w:val="24"/>
          <w:szCs w:val="24"/>
          <w:lang w:eastAsia="ru-RU"/>
        </w:rPr>
        <w:t>а</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лицо (работник, обучающийся, временно не работающий, пенсионер), вступившее в Профсоюз и состоящее на учете в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Работник</w:t>
      </w:r>
      <w:r w:rsidRPr="00BF4DC5">
        <w:rPr>
          <w:rFonts w:ascii="Times New Roman" w:eastAsia="Times New Roman" w:hAnsi="Times New Roman" w:cs="Times New Roman"/>
          <w:color w:val="000000"/>
          <w:sz w:val="24"/>
          <w:szCs w:val="24"/>
          <w:lang w:eastAsia="ru-RU"/>
        </w:rPr>
        <w:t>–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Первичная профсоюзная организаци</w:t>
      </w:r>
      <w:proofErr w:type="gramStart"/>
      <w:r w:rsidRPr="00BF4DC5">
        <w:rPr>
          <w:rFonts w:ascii="Times New Roman" w:eastAsia="Times New Roman" w:hAnsi="Times New Roman" w:cs="Times New Roman"/>
          <w:b/>
          <w:bCs/>
          <w:color w:val="000000"/>
          <w:sz w:val="24"/>
          <w:szCs w:val="24"/>
          <w:lang w:eastAsia="ru-RU"/>
        </w:rPr>
        <w:t>я</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добровольное объединение членов Профсоюза, работающих, обучающихся, как правило, в  организации системы </w:t>
      </w:r>
      <w:proofErr w:type="spellStart"/>
      <w:r w:rsidRPr="00BF4DC5">
        <w:rPr>
          <w:rFonts w:ascii="Times New Roman" w:eastAsia="Times New Roman" w:hAnsi="Times New Roman" w:cs="Times New Roman"/>
          <w:color w:val="000000"/>
          <w:sz w:val="24"/>
          <w:szCs w:val="24"/>
          <w:lang w:eastAsia="ru-RU"/>
        </w:rPr>
        <w:t>образования,действующее</w:t>
      </w:r>
      <w:proofErr w:type="spellEnd"/>
      <w:r w:rsidRPr="00BF4DC5">
        <w:rPr>
          <w:rFonts w:ascii="Times New Roman" w:eastAsia="Times New Roman" w:hAnsi="Times New Roman" w:cs="Times New Roman"/>
          <w:color w:val="000000"/>
          <w:sz w:val="24"/>
          <w:szCs w:val="24"/>
          <w:lang w:eastAsia="ru-RU"/>
        </w:rPr>
        <w:t xml:space="preserve"> на основе Устава Профсоюза и Общего положения о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Территориальная организация Профсоюз</w:t>
      </w:r>
      <w:proofErr w:type="gramStart"/>
      <w:r w:rsidRPr="00BF4DC5">
        <w:rPr>
          <w:rFonts w:ascii="Times New Roman" w:eastAsia="Times New Roman" w:hAnsi="Times New Roman" w:cs="Times New Roman"/>
          <w:b/>
          <w:bCs/>
          <w:color w:val="000000"/>
          <w:sz w:val="24"/>
          <w:szCs w:val="24"/>
          <w:lang w:eastAsia="ru-RU"/>
        </w:rPr>
        <w:t>а</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К территориальным организациям Профсоюза относятся: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lastRenderedPageBreak/>
        <w:t>межрегиональные организации Профсоюза, действующие на территории нескольких субъектов Российской Федерации;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региональные организации Профсоюза, действующие на территории одного субъекта Российской Федерации;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местные организации Профсоюза, действующие на территории одного или нескольких муниципальных образований.</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Профсоюзный орган</w:t>
      </w:r>
      <w:r w:rsidRPr="00BF4DC5">
        <w:rPr>
          <w:rFonts w:ascii="Times New Roman" w:eastAsia="Times New Roman" w:hAnsi="Times New Roman" w:cs="Times New Roman"/>
          <w:color w:val="000000"/>
          <w:sz w:val="24"/>
          <w:szCs w:val="24"/>
          <w:lang w:eastAsia="ru-RU"/>
        </w:rPr>
        <w:t>– орган, образованный в соответствии с Уставом Профсоюза и Общим положением об организации Профсоюза</w:t>
      </w:r>
      <w:r w:rsidRPr="00BF4DC5">
        <w:rPr>
          <w:rFonts w:ascii="Times New Roman" w:eastAsia="Times New Roman" w:hAnsi="Times New Roman" w:cs="Times New Roman"/>
          <w:i/>
          <w:iCs/>
          <w:color w:val="000000"/>
          <w:sz w:val="24"/>
          <w:szCs w:val="24"/>
          <w:bdr w:val="none" w:sz="0" w:space="0" w:color="auto" w:frame="1"/>
          <w:lang w:eastAsia="ru-RU"/>
        </w:rPr>
        <w:t>.</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Профсоюзные кадры (профсоюзные работники)</w:t>
      </w:r>
      <w:r w:rsidRPr="00BF4DC5">
        <w:rPr>
          <w:rFonts w:ascii="Times New Roman" w:eastAsia="Times New Roman" w:hAnsi="Times New Roman" w:cs="Times New Roman"/>
          <w:color w:val="000000"/>
          <w:sz w:val="24"/>
          <w:szCs w:val="24"/>
          <w:lang w:eastAsia="ru-RU"/>
        </w:rPr>
        <w:t>- лица, состоящие в трудовых отношениях с Профсоюзом, организацией Профсоюза.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Профсоюзный актив</w:t>
      </w:r>
      <w:r w:rsidRPr="00BF4DC5">
        <w:rPr>
          <w:rFonts w:ascii="Times New Roman" w:eastAsia="Times New Roman" w:hAnsi="Times New Roman" w:cs="Times New Roman"/>
          <w:b/>
          <w:bCs/>
          <w:i/>
          <w:iCs/>
          <w:color w:val="000000"/>
          <w:sz w:val="24"/>
          <w:szCs w:val="24"/>
          <w:bdr w:val="none" w:sz="0" w:space="0" w:color="auto" w:frame="1"/>
          <w:lang w:eastAsia="ru-RU"/>
        </w:rPr>
        <w:t>–</w:t>
      </w:r>
      <w:r w:rsidRPr="00BF4DC5">
        <w:rPr>
          <w:rFonts w:ascii="Times New Roman" w:eastAsia="Times New Roman" w:hAnsi="Times New Roman" w:cs="Times New Roman"/>
          <w:color w:val="000000"/>
          <w:sz w:val="24"/>
          <w:szCs w:val="24"/>
          <w:lang w:eastAsia="ru-RU"/>
        </w:rPr>
        <w:t>члены Профсоюза, выполняющие профсоюзную работу и не состоящие в трудовых отношениях с Профсоюзом, организацией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Вышестоящие профсоюзные органы для первичной организации Профсоюза:</w:t>
      </w:r>
    </w:p>
    <w:p w:rsidR="00BF4DC5" w:rsidRPr="007A2D4E" w:rsidRDefault="00BF4DC5" w:rsidP="007A2D4E">
      <w:pPr>
        <w:pStyle w:val="a3"/>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A2D4E">
        <w:rPr>
          <w:rFonts w:ascii="Times New Roman" w:eastAsia="Times New Roman" w:hAnsi="Times New Roman" w:cs="Times New Roman"/>
          <w:color w:val="000000"/>
          <w:sz w:val="24"/>
          <w:szCs w:val="24"/>
          <w:lang w:eastAsia="ru-RU"/>
        </w:rPr>
        <w:t>для выборных органов первичной профсоюзной организации - выборные органы территориальной (местной) организации Профсоюза;</w:t>
      </w:r>
    </w:p>
    <w:p w:rsidR="00BF4DC5" w:rsidRPr="007A2D4E" w:rsidRDefault="00BF4DC5" w:rsidP="007A2D4E">
      <w:pPr>
        <w:pStyle w:val="a3"/>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sidRPr="007A2D4E">
        <w:rPr>
          <w:rFonts w:ascii="Times New Roman" w:eastAsia="Times New Roman" w:hAnsi="Times New Roman" w:cs="Times New Roman"/>
          <w:color w:val="000000"/>
          <w:sz w:val="24"/>
          <w:szCs w:val="24"/>
          <w:lang w:eastAsia="ru-RU"/>
        </w:rPr>
        <w:t>для выборных органов первичной профсоюзной организации с правами территориальной – выборные органы территориальной (межрегиональной, региональной)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Структурные подразделения первичной профсоюзной организации</w:t>
      </w:r>
      <w:r w:rsidRPr="00BF4DC5">
        <w:rPr>
          <w:rFonts w:ascii="Times New Roman" w:eastAsia="Times New Roman" w:hAnsi="Times New Roman" w:cs="Times New Roman"/>
          <w:color w:val="000000"/>
          <w:sz w:val="24"/>
          <w:szCs w:val="24"/>
          <w:lang w:eastAsia="ru-RU"/>
        </w:rPr>
        <w:t>– создаваемые по решению соответствующего выборного коллегиального профсоюзного органа профсоюзные организации или профгруппы в структурных подразделениях организации системы образования.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Профгруппа</w:t>
      </w:r>
      <w:r w:rsidRPr="00BF4DC5">
        <w:rPr>
          <w:rFonts w:ascii="Times New Roman" w:eastAsia="Times New Roman" w:hAnsi="Times New Roman" w:cs="Times New Roman"/>
          <w:color w:val="000000"/>
          <w:sz w:val="24"/>
          <w:szCs w:val="24"/>
          <w:lang w:eastAsia="ru-RU"/>
        </w:rPr>
        <w:t>– первичное звено структурного подразделения первичной профсоюзной организации, создаваемое на кафедре, в лаборатории, другом структурном подразделении или в студенческой академической группе.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Профсоюзный представитель  (доверенное лицо)</w:t>
      </w:r>
      <w:r w:rsidRPr="00BF4DC5">
        <w:rPr>
          <w:rFonts w:ascii="Times New Roman" w:eastAsia="Times New Roman" w:hAnsi="Times New Roman" w:cs="Times New Roman"/>
          <w:color w:val="000000"/>
          <w:sz w:val="24"/>
          <w:szCs w:val="24"/>
          <w:lang w:eastAsia="ru-RU"/>
        </w:rPr>
        <w:t>–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Работодатель </w:t>
      </w:r>
      <w:r w:rsidRPr="00BF4DC5">
        <w:rPr>
          <w:rFonts w:ascii="Times New Roman" w:eastAsia="Times New Roman" w:hAnsi="Times New Roman" w:cs="Times New Roman"/>
          <w:color w:val="000000"/>
          <w:sz w:val="24"/>
          <w:szCs w:val="24"/>
          <w:lang w:eastAsia="ru-RU"/>
        </w:rPr>
        <w:t>–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Представители работодател</w:t>
      </w:r>
      <w:proofErr w:type="gramStart"/>
      <w:r w:rsidRPr="00BF4DC5">
        <w:rPr>
          <w:rFonts w:ascii="Times New Roman" w:eastAsia="Times New Roman" w:hAnsi="Times New Roman" w:cs="Times New Roman"/>
          <w:b/>
          <w:bCs/>
          <w:color w:val="000000"/>
          <w:sz w:val="24"/>
          <w:szCs w:val="24"/>
          <w:lang w:eastAsia="ru-RU"/>
        </w:rPr>
        <w:t>я</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Профсоюзный ста</w:t>
      </w:r>
      <w:proofErr w:type="gramStart"/>
      <w:r w:rsidRPr="00BF4DC5">
        <w:rPr>
          <w:rFonts w:ascii="Times New Roman" w:eastAsia="Times New Roman" w:hAnsi="Times New Roman" w:cs="Times New Roman"/>
          <w:b/>
          <w:bCs/>
          <w:color w:val="000000"/>
          <w:sz w:val="24"/>
          <w:szCs w:val="24"/>
          <w:lang w:eastAsia="ru-RU"/>
        </w:rPr>
        <w:t>ж</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общий период пребывания в Профсоюзе, исчисляемый  со дня подачи заявления о вступлении в Профсоюз.</w:t>
      </w:r>
    </w:p>
    <w:p w:rsidR="00BF4DC5" w:rsidRPr="00BF4DC5" w:rsidRDefault="00BF4DC5" w:rsidP="007A2D4E">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Ротаци</w:t>
      </w:r>
      <w:proofErr w:type="gramStart"/>
      <w:r w:rsidRPr="00BF4DC5">
        <w:rPr>
          <w:rFonts w:ascii="Times New Roman" w:eastAsia="Times New Roman" w:hAnsi="Times New Roman" w:cs="Times New Roman"/>
          <w:b/>
          <w:bCs/>
          <w:color w:val="000000"/>
          <w:sz w:val="24"/>
          <w:szCs w:val="24"/>
          <w:lang w:eastAsia="ru-RU"/>
        </w:rPr>
        <w:t>я</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7A2D4E">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III.  ЦЕЛИ, ЗАДАЧИ И ПРИНЦИПЫ ДЕЯТЕЛЬНОСТИ ППО</w:t>
      </w:r>
      <w:r w:rsidR="00674635">
        <w:rPr>
          <w:rFonts w:ascii="Times New Roman" w:eastAsia="Times New Roman" w:hAnsi="Times New Roman" w:cs="Times New Roman"/>
          <w:b/>
          <w:bCs/>
          <w:color w:val="000000"/>
          <w:sz w:val="24"/>
          <w:szCs w:val="24"/>
          <w:lang w:eastAsia="ru-RU"/>
        </w:rPr>
        <w:t xml:space="preserve"> </w:t>
      </w:r>
      <w:r w:rsidR="007A2D4E">
        <w:rPr>
          <w:rFonts w:ascii="Times New Roman" w:eastAsia="Times New Roman" w:hAnsi="Times New Roman" w:cs="Times New Roman"/>
          <w:b/>
          <w:bCs/>
          <w:color w:val="000000"/>
          <w:sz w:val="24"/>
          <w:szCs w:val="24"/>
          <w:lang w:eastAsia="ru-RU"/>
        </w:rPr>
        <w:t xml:space="preserve">МБУ ДО </w:t>
      </w:r>
      <w:r w:rsidR="00674635">
        <w:rPr>
          <w:rFonts w:ascii="Times New Roman" w:eastAsia="Times New Roman" w:hAnsi="Times New Roman" w:cs="Times New Roman"/>
          <w:b/>
          <w:bCs/>
          <w:color w:val="000000"/>
          <w:sz w:val="24"/>
          <w:szCs w:val="24"/>
          <w:lang w:eastAsia="ru-RU"/>
        </w:rPr>
        <w:t>ЦВР</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r w:rsidRPr="00BF4DC5">
        <w:rPr>
          <w:rFonts w:ascii="Times New Roman" w:eastAsia="Times New Roman" w:hAnsi="Times New Roman" w:cs="Times New Roman"/>
          <w:b/>
          <w:bCs/>
          <w:color w:val="000000"/>
          <w:sz w:val="24"/>
          <w:szCs w:val="24"/>
          <w:lang w:eastAsia="ru-RU"/>
        </w:rPr>
        <w:t>3.1. Основными целями и задачами первичной  организации  Профсоюза  являются:</w:t>
      </w:r>
    </w:p>
    <w:p w:rsidR="00BF4DC5" w:rsidRPr="00674635" w:rsidRDefault="00BF4DC5" w:rsidP="00674635">
      <w:pPr>
        <w:pStyle w:val="a3"/>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BF4DC5" w:rsidRPr="00674635" w:rsidRDefault="00BF4DC5" w:rsidP="00674635">
      <w:pPr>
        <w:pStyle w:val="a3"/>
        <w:numPr>
          <w:ilvl w:val="0"/>
          <w:numId w:val="2"/>
        </w:numPr>
        <w:spacing w:after="0" w:line="240" w:lineRule="auto"/>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реал</w:t>
      </w:r>
      <w:r w:rsidR="00674635">
        <w:rPr>
          <w:rFonts w:ascii="Times New Roman" w:eastAsia="Times New Roman" w:hAnsi="Times New Roman" w:cs="Times New Roman"/>
          <w:color w:val="000000"/>
          <w:sz w:val="24"/>
          <w:szCs w:val="24"/>
          <w:lang w:eastAsia="ru-RU"/>
        </w:rPr>
        <w:t xml:space="preserve">изация прав членов Профсоюза на </w:t>
      </w:r>
      <w:r w:rsidRPr="00674635">
        <w:rPr>
          <w:rFonts w:ascii="Times New Roman" w:eastAsia="Times New Roman" w:hAnsi="Times New Roman" w:cs="Times New Roman"/>
          <w:color w:val="000000"/>
          <w:sz w:val="24"/>
          <w:szCs w:val="24"/>
          <w:lang w:eastAsia="ru-RU"/>
        </w:rPr>
        <w:t>представительство  в  коллегиальных  органах  управления  учреждения, организации, предприятия;</w:t>
      </w:r>
    </w:p>
    <w:p w:rsidR="00BF4DC5" w:rsidRPr="00674635" w:rsidRDefault="00BF4DC5" w:rsidP="00674635">
      <w:pPr>
        <w:pStyle w:val="a3"/>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содействие созданию условий для повышения жизненного уровня членов Профсоюза и их семей.</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lastRenderedPageBreak/>
        <w:t>3.2. Основными принципами деятельности первичной организации Профсоюза являются: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приоритет положений  Устава Профсоюза при принятии решений;</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добровольность вступления в Профсоюз</w:t>
      </w:r>
      <w:r w:rsidR="00674635">
        <w:rPr>
          <w:rFonts w:ascii="Times New Roman" w:eastAsia="Times New Roman" w:hAnsi="Times New Roman" w:cs="Times New Roman"/>
          <w:color w:val="000000"/>
          <w:sz w:val="24"/>
          <w:szCs w:val="24"/>
          <w:lang w:eastAsia="ru-RU"/>
        </w:rPr>
        <w:t xml:space="preserve"> </w:t>
      </w:r>
      <w:r w:rsidRPr="00674635">
        <w:rPr>
          <w:rFonts w:ascii="Times New Roman" w:eastAsia="Times New Roman" w:hAnsi="Times New Roman" w:cs="Times New Roman"/>
          <w:color w:val="000000"/>
          <w:sz w:val="24"/>
          <w:szCs w:val="24"/>
          <w:lang w:eastAsia="ru-RU"/>
        </w:rPr>
        <w:t>и</w:t>
      </w:r>
      <w:r w:rsidR="00674635">
        <w:rPr>
          <w:rFonts w:ascii="Times New Roman" w:eastAsia="Times New Roman" w:hAnsi="Times New Roman" w:cs="Times New Roman"/>
          <w:color w:val="000000"/>
          <w:sz w:val="24"/>
          <w:szCs w:val="24"/>
          <w:lang w:eastAsia="ru-RU"/>
        </w:rPr>
        <w:t xml:space="preserve"> </w:t>
      </w:r>
      <w:r w:rsidRPr="00674635">
        <w:rPr>
          <w:rFonts w:ascii="Times New Roman" w:eastAsia="Times New Roman" w:hAnsi="Times New Roman" w:cs="Times New Roman"/>
          <w:color w:val="000000"/>
          <w:sz w:val="24"/>
          <w:szCs w:val="24"/>
          <w:lang w:eastAsia="ru-RU"/>
        </w:rPr>
        <w:t>выхода из него, равенство прав и обязанностей членов Профсоюза;</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гласность и открытость в работе организаций Профсоюза и  выборных профсоюзных органов;</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уважение мнения каждого члена Профсоюза при принятии решений; </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обязательность выполнения решений профсоюзных органов, принятых в пределах полномочий;</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выборность, регулярная сменяемость профсоюзных органов и их отчетность  перед членами Профсоюза;</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самостоятельность организаций Профсоюза и их выборных органов в принятии решений в пределах своих полномочий;</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соблюдение финансовой дисциплины;</w:t>
      </w:r>
    </w:p>
    <w:p w:rsidR="00BF4DC5" w:rsidRPr="00674635" w:rsidRDefault="00BF4DC5" w:rsidP="00674635">
      <w:pPr>
        <w:pStyle w:val="a3"/>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сохранение профсоюзного </w:t>
      </w:r>
      <w:proofErr w:type="spellStart"/>
      <w:r w:rsidRPr="00674635">
        <w:rPr>
          <w:rFonts w:ascii="Times New Roman" w:eastAsia="Times New Roman" w:hAnsi="Times New Roman" w:cs="Times New Roman"/>
          <w:color w:val="000000"/>
          <w:sz w:val="24"/>
          <w:szCs w:val="24"/>
          <w:lang w:eastAsia="ru-RU"/>
        </w:rPr>
        <w:t>стажаза</w:t>
      </w:r>
      <w:proofErr w:type="spellEnd"/>
      <w:r w:rsidRPr="00674635">
        <w:rPr>
          <w:rFonts w:ascii="Times New Roman" w:eastAsia="Times New Roman" w:hAnsi="Times New Roman" w:cs="Times New Roman"/>
          <w:color w:val="000000"/>
          <w:sz w:val="24"/>
          <w:szCs w:val="24"/>
          <w:lang w:eastAsia="ru-RU"/>
        </w:rPr>
        <w:t xml:space="preserve">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Default="00BF4DC5" w:rsidP="00BF4DC5">
      <w:pPr>
        <w:spacing w:after="0" w:line="240" w:lineRule="auto"/>
        <w:ind w:left="-567"/>
        <w:jc w:val="both"/>
        <w:textAlignment w:val="baseline"/>
        <w:rPr>
          <w:rFonts w:ascii="Times New Roman" w:eastAsia="Times New Roman" w:hAnsi="Times New Roman" w:cs="Times New Roman"/>
          <w:b/>
          <w:bCs/>
          <w:color w:val="000000"/>
          <w:sz w:val="24"/>
          <w:szCs w:val="24"/>
          <w:lang w:eastAsia="ru-RU"/>
        </w:rPr>
      </w:pPr>
      <w:r w:rsidRPr="00BF4DC5">
        <w:rPr>
          <w:rFonts w:ascii="Times New Roman" w:eastAsia="Times New Roman" w:hAnsi="Times New Roman" w:cs="Times New Roman"/>
          <w:b/>
          <w:bCs/>
          <w:color w:val="000000"/>
          <w:sz w:val="24"/>
          <w:szCs w:val="24"/>
          <w:lang w:eastAsia="ru-RU"/>
        </w:rPr>
        <w:t>IV. ПРАВА И ОБЯЗАННОСТИ ППО</w:t>
      </w:r>
      <w:r w:rsidR="00674635">
        <w:rPr>
          <w:rFonts w:ascii="Times New Roman" w:eastAsia="Times New Roman" w:hAnsi="Times New Roman" w:cs="Times New Roman"/>
          <w:b/>
          <w:bCs/>
          <w:color w:val="000000"/>
          <w:sz w:val="24"/>
          <w:szCs w:val="24"/>
          <w:lang w:eastAsia="ru-RU"/>
        </w:rPr>
        <w:t xml:space="preserve"> МБУ ДО</w:t>
      </w:r>
      <w:r w:rsidRPr="00BF4DC5">
        <w:rPr>
          <w:rFonts w:ascii="Times New Roman" w:eastAsia="Times New Roman" w:hAnsi="Times New Roman" w:cs="Times New Roman"/>
          <w:b/>
          <w:bCs/>
          <w:color w:val="000000"/>
          <w:sz w:val="24"/>
          <w:szCs w:val="24"/>
          <w:lang w:eastAsia="ru-RU"/>
        </w:rPr>
        <w:t xml:space="preserve"> </w:t>
      </w:r>
      <w:r w:rsidR="00674635">
        <w:rPr>
          <w:rFonts w:ascii="Times New Roman" w:eastAsia="Times New Roman" w:hAnsi="Times New Roman" w:cs="Times New Roman"/>
          <w:b/>
          <w:bCs/>
          <w:color w:val="000000"/>
          <w:sz w:val="24"/>
          <w:szCs w:val="24"/>
          <w:lang w:eastAsia="ru-RU"/>
        </w:rPr>
        <w:t>ЦВР</w:t>
      </w:r>
    </w:p>
    <w:p w:rsidR="00674635" w:rsidRPr="00BF4DC5" w:rsidRDefault="0067463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4.1. Права первичной организации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осуществлять прием и исключение из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делегировать своих представителей в вышестоящие профсоюзные органы, отзывать и заменять их;</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674635">
        <w:rPr>
          <w:rFonts w:ascii="Times New Roman" w:eastAsia="Times New Roman" w:hAnsi="Times New Roman" w:cs="Times New Roman"/>
          <w:color w:val="000000"/>
          <w:sz w:val="24"/>
          <w:szCs w:val="24"/>
          <w:lang w:eastAsia="ru-RU"/>
        </w:rPr>
        <w:t>контроля за</w:t>
      </w:r>
      <w:proofErr w:type="gramEnd"/>
      <w:r w:rsidRPr="00674635">
        <w:rPr>
          <w:rFonts w:ascii="Times New Roman" w:eastAsia="Times New Roman" w:hAnsi="Times New Roman" w:cs="Times New Roman"/>
          <w:color w:val="000000"/>
          <w:sz w:val="24"/>
          <w:szCs w:val="24"/>
          <w:lang w:eastAsia="ru-RU"/>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вносить предложения по кандидатурам руководителей соответствующих территориальных организаций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пользоваться имуществом Профсоюза в установленном законодательством и Уставом Профсоюза порядке;</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обращаться в вышестоящие профсоюзные органы с предложениями об организации массовых акций, в том числе о проведении митингов, демонстраций, шествий, </w:t>
      </w:r>
      <w:r w:rsidRPr="00674635">
        <w:rPr>
          <w:rFonts w:ascii="Times New Roman" w:eastAsia="Times New Roman" w:hAnsi="Times New Roman" w:cs="Times New Roman"/>
          <w:color w:val="000000"/>
          <w:sz w:val="24"/>
          <w:szCs w:val="24"/>
          <w:lang w:eastAsia="ru-RU"/>
        </w:rPr>
        <w:lastRenderedPageBreak/>
        <w:t>пикетирования, объявлении забастовки, а также о поддержке коллективных действий, проводимых первичной организацией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принимать решение об изменении размера ежемесячного членского профсоюзного взноса, но не ниже размера, установленного Уставом Профсоюза;</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устанавливать ль</w:t>
      </w:r>
      <w:r w:rsidRPr="00674635">
        <w:rPr>
          <w:rFonts w:ascii="Times New Roman" w:eastAsia="Times New Roman" w:hAnsi="Times New Roman" w:cs="Times New Roman"/>
          <w:color w:val="000000"/>
          <w:sz w:val="24"/>
          <w:szCs w:val="24"/>
          <w:lang w:eastAsia="ru-RU"/>
        </w:rPr>
        <w:softHyphen/>
        <w:t>готный размер членского профсоюзного взноса для лиц, не имеющих заработной платы;</w:t>
      </w:r>
    </w:p>
    <w:p w:rsidR="00BF4DC5" w:rsidRPr="00674635" w:rsidRDefault="00BF4DC5" w:rsidP="00674635">
      <w:pPr>
        <w:pStyle w:val="a3"/>
        <w:numPr>
          <w:ilvl w:val="0"/>
          <w:numId w:val="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вносить в вышестоящие профсоюзные органы предложения о поощрении членов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4.2. Обязанности первичной организации Профсоюза:</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проводить работу по  вовлечению в Профсоюз;</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выполнять Устав Профсоюза и решения профсоюзных органов, принятые в соответствии со своими полномочиями;</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разрабатывать и заключать коллективный договор,  контролировать его выполнение, содействовать заключению и </w:t>
      </w:r>
      <w:proofErr w:type="gramStart"/>
      <w:r w:rsidRPr="00674635">
        <w:rPr>
          <w:rFonts w:ascii="Times New Roman" w:eastAsia="Times New Roman" w:hAnsi="Times New Roman" w:cs="Times New Roman"/>
          <w:color w:val="000000"/>
          <w:sz w:val="24"/>
          <w:szCs w:val="24"/>
          <w:lang w:eastAsia="ru-RU"/>
        </w:rPr>
        <w:t>контролю за</w:t>
      </w:r>
      <w:proofErr w:type="gramEnd"/>
      <w:r w:rsidRPr="00674635">
        <w:rPr>
          <w:rFonts w:ascii="Times New Roman" w:eastAsia="Times New Roman" w:hAnsi="Times New Roman" w:cs="Times New Roman"/>
          <w:color w:val="000000"/>
          <w:sz w:val="24"/>
          <w:szCs w:val="24"/>
          <w:lang w:eastAsia="ru-RU"/>
        </w:rPr>
        <w:t xml:space="preserve"> выполнением иных соглашений по регулированию социально-трудовых отношений;</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осуществлять </w:t>
      </w:r>
      <w:proofErr w:type="gramStart"/>
      <w:r w:rsidRPr="00674635">
        <w:rPr>
          <w:rFonts w:ascii="Times New Roman" w:eastAsia="Times New Roman" w:hAnsi="Times New Roman" w:cs="Times New Roman"/>
          <w:color w:val="000000"/>
          <w:sz w:val="24"/>
          <w:szCs w:val="24"/>
          <w:lang w:eastAsia="ru-RU"/>
        </w:rPr>
        <w:t>контроль за</w:t>
      </w:r>
      <w:proofErr w:type="gramEnd"/>
      <w:r w:rsidRPr="00674635">
        <w:rPr>
          <w:rFonts w:ascii="Times New Roman" w:eastAsia="Times New Roman" w:hAnsi="Times New Roman" w:cs="Times New Roman"/>
          <w:color w:val="000000"/>
          <w:sz w:val="24"/>
          <w:szCs w:val="24"/>
          <w:lang w:eastAsia="ru-RU"/>
        </w:rPr>
        <w:t xml:space="preserve"> полнотой и своевременностью перечисления профсоюзных взносов работодателем;</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BF4DC5" w:rsidRPr="00674635" w:rsidRDefault="00BF4DC5" w:rsidP="00674635">
      <w:pPr>
        <w:pStyle w:val="a3"/>
        <w:numPr>
          <w:ilvl w:val="0"/>
          <w:numId w:val="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не допускать действий, наносящих вред и причиняющих ущерб Профсоюзу, организациям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V. ЧЛЕНСТВО В ПРОФСОЮЗЕ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5.1. Членство в Профсоюзе: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5.1.1. Членом Профсоюза может быть каждый работник организации системы образования, признающий Устав Профсоюза и уплачивающий членские взносы.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Членами Профсоюза могут быть:</w:t>
      </w:r>
    </w:p>
    <w:p w:rsidR="00BF4DC5" w:rsidRPr="00674635" w:rsidRDefault="00BF4DC5" w:rsidP="00674635">
      <w:pPr>
        <w:pStyle w:val="a3"/>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74635">
        <w:rPr>
          <w:rFonts w:ascii="Times New Roman" w:eastAsia="Times New Roman" w:hAnsi="Times New Roman" w:cs="Times New Roman"/>
          <w:color w:val="000000"/>
          <w:sz w:val="24"/>
          <w:szCs w:val="24"/>
          <w:lang w:eastAsia="ru-RU"/>
        </w:rPr>
        <w:t>лица</w:t>
      </w:r>
      <w:proofErr w:type="gramStart"/>
      <w:r w:rsidRPr="00674635">
        <w:rPr>
          <w:rFonts w:ascii="Times New Roman" w:eastAsia="Times New Roman" w:hAnsi="Times New Roman" w:cs="Times New Roman"/>
          <w:color w:val="000000"/>
          <w:sz w:val="24"/>
          <w:szCs w:val="24"/>
          <w:lang w:eastAsia="ru-RU"/>
        </w:rPr>
        <w:t>,о</w:t>
      </w:r>
      <w:proofErr w:type="gramEnd"/>
      <w:r w:rsidRPr="00674635">
        <w:rPr>
          <w:rFonts w:ascii="Times New Roman" w:eastAsia="Times New Roman" w:hAnsi="Times New Roman" w:cs="Times New Roman"/>
          <w:color w:val="000000"/>
          <w:sz w:val="24"/>
          <w:szCs w:val="24"/>
          <w:lang w:eastAsia="ru-RU"/>
        </w:rPr>
        <w:t>существляющие</w:t>
      </w:r>
      <w:proofErr w:type="spellEnd"/>
      <w:r w:rsidRPr="00674635">
        <w:rPr>
          <w:rFonts w:ascii="Times New Roman" w:eastAsia="Times New Roman" w:hAnsi="Times New Roman" w:cs="Times New Roman"/>
          <w:color w:val="000000"/>
          <w:sz w:val="24"/>
          <w:szCs w:val="24"/>
          <w:lang w:eastAsia="ru-RU"/>
        </w:rPr>
        <w:t xml:space="preserve"> трудовую деятельность в организациях системы образования;</w:t>
      </w:r>
    </w:p>
    <w:p w:rsidR="00BF4DC5" w:rsidRPr="00674635" w:rsidRDefault="00BF4DC5" w:rsidP="00674635">
      <w:pPr>
        <w:pStyle w:val="a3"/>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лица, осуществляющие трудовую деятельность в организациях Профсоюза и Профсоюзе;</w:t>
      </w:r>
    </w:p>
    <w:p w:rsidR="00BF4DC5" w:rsidRPr="00674635" w:rsidRDefault="00BF4DC5" w:rsidP="00674635">
      <w:pPr>
        <w:pStyle w:val="a3"/>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работники, временно прекратившие трудовую деятельность, на период сохранения трудовых отношений;</w:t>
      </w:r>
    </w:p>
    <w:p w:rsidR="00BF4DC5" w:rsidRPr="00674635" w:rsidRDefault="00BF4DC5" w:rsidP="00674635">
      <w:pPr>
        <w:pStyle w:val="a3"/>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работники, уволенные в связи с сокращением численности или штата, ликвидацией организации системы образования на период трудоустройс</w:t>
      </w:r>
      <w:r w:rsidRPr="00674635">
        <w:rPr>
          <w:rFonts w:ascii="Times New Roman" w:eastAsia="Times New Roman" w:hAnsi="Times New Roman" w:cs="Times New Roman"/>
          <w:color w:val="000000"/>
          <w:sz w:val="24"/>
          <w:szCs w:val="24"/>
          <w:lang w:eastAsia="ru-RU"/>
        </w:rPr>
        <w:softHyphen/>
        <w:t>тва, но не более 6 месяцев;</w:t>
      </w:r>
    </w:p>
    <w:p w:rsidR="00BF4DC5" w:rsidRPr="00674635" w:rsidRDefault="00BF4DC5" w:rsidP="00674635">
      <w:pPr>
        <w:pStyle w:val="a3"/>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неработающие пенсионеры, сохранившие связь с Профсоюзом и состоящие на учете в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5.1.3. Члены Профсоюза имеют равные права и  обязанности.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5.1.4. Член Профсоюза не может одновременно состоять в других профсоюзах  по основному месту работы или учебы.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5.2. Прием в Профсоюз и прекращение членства в Профсоюзе: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lastRenderedPageBreak/>
        <w:t>5.2.1. Прием в Профсоюз производится по лично</w:t>
      </w:r>
      <w:r w:rsidRPr="00BF4DC5">
        <w:rPr>
          <w:rFonts w:ascii="Times New Roman" w:eastAsia="Times New Roman" w:hAnsi="Times New Roman" w:cs="Times New Roman"/>
          <w:color w:val="000000"/>
          <w:sz w:val="24"/>
          <w:szCs w:val="24"/>
          <w:lang w:eastAsia="ru-RU"/>
        </w:rPr>
        <w:softHyphen/>
        <w:t>му заявлению, поданному в письменной форме в первичную профсоюзную организацию департамента образования муниципального образования город Краснодар.</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5.2.2. </w:t>
      </w:r>
      <w:proofErr w:type="gramStart"/>
      <w:r w:rsidRPr="00BF4DC5">
        <w:rPr>
          <w:rFonts w:ascii="Times New Roman" w:eastAsia="Times New Roman" w:hAnsi="Times New Roman" w:cs="Times New Roman"/>
          <w:color w:val="000000"/>
          <w:sz w:val="24"/>
          <w:szCs w:val="24"/>
          <w:lang w:eastAsia="ru-RU"/>
        </w:rPr>
        <w:t>Принятому</w:t>
      </w:r>
      <w:proofErr w:type="gramEnd"/>
      <w:r w:rsidRPr="00BF4DC5">
        <w:rPr>
          <w:rFonts w:ascii="Times New Roman" w:eastAsia="Times New Roman" w:hAnsi="Times New Roman" w:cs="Times New Roman"/>
          <w:color w:val="000000"/>
          <w:sz w:val="24"/>
          <w:szCs w:val="24"/>
          <w:lang w:eastAsia="ru-RU"/>
        </w:rPr>
        <w:t xml:space="preserve"> в Профсоюз выдается членский  билет единого  образца,   который удостоверяет членство в Профсоюзе и хранится у члена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5.2.3. Прием в Профсоюз оформляется постановлением соответствующего выборного коллегиального профсоюзного органа.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5.2.4.  Профсоюзное членство, профсоюзный стаж исчисляются со дня подачи заявления о вступлении в Профсоюз.</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5.2.5. Членство в Профсоюзе прекращается в случаях:</w:t>
      </w:r>
    </w:p>
    <w:p w:rsidR="00BF4DC5" w:rsidRPr="00674635" w:rsidRDefault="00BF4DC5" w:rsidP="00674635">
      <w:pPr>
        <w:pStyle w:val="a3"/>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добровольного выхода из Профсоюза на основании личного заявления;</w:t>
      </w:r>
    </w:p>
    <w:p w:rsidR="00BF4DC5" w:rsidRPr="00674635" w:rsidRDefault="00BF4DC5" w:rsidP="00674635">
      <w:pPr>
        <w:pStyle w:val="a3"/>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прекращения трудовых отношений с организацией системы образования, отчисления обучающегося из образовательного учреждения;</w:t>
      </w:r>
    </w:p>
    <w:p w:rsidR="00BF4DC5" w:rsidRPr="00674635" w:rsidRDefault="00BF4DC5" w:rsidP="00674635">
      <w:pPr>
        <w:pStyle w:val="a3"/>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выхода на пенсию, если пенсионер не изъявил желание остаться на профсоюзном учете в первичной профсоюзной организации;</w:t>
      </w:r>
    </w:p>
    <w:p w:rsidR="00BF4DC5" w:rsidRPr="00674635" w:rsidRDefault="00BF4DC5" w:rsidP="00674635">
      <w:pPr>
        <w:pStyle w:val="a3"/>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исключения из  Профсоюза;</w:t>
      </w:r>
    </w:p>
    <w:p w:rsidR="00BF4DC5" w:rsidRPr="00674635" w:rsidRDefault="00BF4DC5" w:rsidP="00674635">
      <w:pPr>
        <w:pStyle w:val="a3"/>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смерти члена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BF4DC5" w:rsidRPr="00BF4DC5" w:rsidRDefault="00BF4DC5" w:rsidP="00BF4DC5">
      <w:pPr>
        <w:spacing w:after="0" w:line="240" w:lineRule="auto"/>
        <w:ind w:left="-567"/>
        <w:jc w:val="both"/>
        <w:textAlignment w:val="baseline"/>
        <w:outlineLvl w:val="2"/>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5.3. Учет членов Профсоюза:</w:t>
      </w:r>
    </w:p>
    <w:p w:rsidR="00BF4DC5" w:rsidRPr="00BF4DC5" w:rsidRDefault="00BF4DC5" w:rsidP="00BF4DC5">
      <w:pPr>
        <w:spacing w:after="0" w:line="240" w:lineRule="auto"/>
        <w:ind w:left="-567"/>
        <w:jc w:val="both"/>
        <w:textAlignment w:val="baseline"/>
        <w:outlineLvl w:val="2"/>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5.3.1. Член Профсоюза состоит на учете в первичной профсоюзной организации, как правило, по месту основной работы, учебы.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5.3.3.Учет членов Профсоюза ведется профсоюзным комитетом первичной организации </w:t>
      </w:r>
      <w:proofErr w:type="spellStart"/>
      <w:r w:rsidRPr="00BF4DC5">
        <w:rPr>
          <w:rFonts w:ascii="Times New Roman" w:eastAsia="Times New Roman" w:hAnsi="Times New Roman" w:cs="Times New Roman"/>
          <w:color w:val="000000"/>
          <w:sz w:val="24"/>
          <w:szCs w:val="24"/>
          <w:lang w:eastAsia="ru-RU"/>
        </w:rPr>
        <w:t>Профсоюзав</w:t>
      </w:r>
      <w:proofErr w:type="spellEnd"/>
      <w:r w:rsidRPr="00BF4DC5">
        <w:rPr>
          <w:rFonts w:ascii="Times New Roman" w:eastAsia="Times New Roman" w:hAnsi="Times New Roman" w:cs="Times New Roman"/>
          <w:color w:val="000000"/>
          <w:sz w:val="24"/>
          <w:szCs w:val="24"/>
          <w:lang w:eastAsia="ru-RU"/>
        </w:rPr>
        <w:t xml:space="preserve"> форме журнала  и (или) учетной карточки в бумажном и (или) электронном виде в соответствии с рекомендациями вышестоящего профсоюзного органа.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67463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VI. ПРАВА, ОБЯЗАННОСТИ И ОТВЕТСТВЕННОСТЬ</w:t>
      </w:r>
      <w:r w:rsidR="0067463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b/>
          <w:bCs/>
          <w:color w:val="000000"/>
          <w:sz w:val="24"/>
          <w:szCs w:val="24"/>
          <w:lang w:eastAsia="ru-RU"/>
        </w:rPr>
        <w:t>ЧЛЕНА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6.1. Член Профсоюза имеет право:</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на защиту Профсоюзом его социальных, трудовых, профессиональных прав и интересов;</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пользоваться преимуществами и льготами в результате заключения Профсоюзом и его организациями коллективных договоров и соглашений;</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lastRenderedPageBreak/>
        <w:t>выдвигать инициативы по реализации целей и задач Профсоюза, вносить предложения в профсоюзные органы;</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принимать участие в разработке, обсуждении и принятии реше</w:t>
      </w:r>
      <w:r w:rsidRPr="00674635">
        <w:rPr>
          <w:rFonts w:ascii="Times New Roman" w:eastAsia="Times New Roman" w:hAnsi="Times New Roman" w:cs="Times New Roman"/>
          <w:color w:val="000000"/>
          <w:sz w:val="24"/>
          <w:szCs w:val="24"/>
          <w:lang w:eastAsia="ru-RU"/>
        </w:rPr>
        <w:softHyphen/>
        <w:t>ний, высказывать и отстаивать свое мнение, получать информацию о деятельности Профсоюза;</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обращаться в профсоюзные органы с вопросами, относящимися к их компетенции, и получать ответ по существу своего обращения;</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избирать и быть избранным делегатом на профсоюзные конфе</w:t>
      </w:r>
      <w:r w:rsidRPr="00674635">
        <w:rPr>
          <w:rFonts w:ascii="Times New Roman" w:eastAsia="Times New Roman" w:hAnsi="Times New Roman" w:cs="Times New Roman"/>
          <w:color w:val="000000"/>
          <w:sz w:val="24"/>
          <w:szCs w:val="24"/>
          <w:lang w:eastAsia="ru-RU"/>
        </w:rPr>
        <w:softHyphen/>
        <w:t>ренции и съезды, в выборные профсоюзные органы;</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пользоваться оздоровительными, культурно-просветительными учреждениями и спортивными сооружениями Профсоюза на льготных услови</w:t>
      </w:r>
      <w:r w:rsidRPr="00674635">
        <w:rPr>
          <w:rFonts w:ascii="Times New Roman" w:eastAsia="Times New Roman" w:hAnsi="Times New Roman" w:cs="Times New Roman"/>
          <w:color w:val="000000"/>
          <w:sz w:val="24"/>
          <w:szCs w:val="24"/>
          <w:lang w:eastAsia="ru-RU"/>
        </w:rPr>
        <w:softHyphen/>
        <w:t>ях с учетом профсоюзного стажа;</w:t>
      </w:r>
    </w:p>
    <w:p w:rsidR="00BF4DC5" w:rsidRPr="00674635" w:rsidRDefault="00BF4DC5" w:rsidP="00674635">
      <w:pPr>
        <w:pStyle w:val="a3"/>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добровольно выйти из Профсоюза на основании личного заявления.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6.2. Член Профсоюза обязан:</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74635">
        <w:rPr>
          <w:rFonts w:ascii="Times New Roman" w:eastAsia="Times New Roman" w:hAnsi="Times New Roman" w:cs="Times New Roman"/>
          <w:color w:val="000000"/>
          <w:sz w:val="24"/>
          <w:szCs w:val="24"/>
          <w:lang w:eastAsia="ru-RU"/>
        </w:rPr>
        <w:t>соблюдатьУстав</w:t>
      </w:r>
      <w:proofErr w:type="spellEnd"/>
      <w:r w:rsidRPr="00674635">
        <w:rPr>
          <w:rFonts w:ascii="Times New Roman" w:eastAsia="Times New Roman" w:hAnsi="Times New Roman" w:cs="Times New Roman"/>
          <w:color w:val="000000"/>
          <w:sz w:val="24"/>
          <w:szCs w:val="24"/>
          <w:lang w:eastAsia="ru-RU"/>
        </w:rPr>
        <w:t xml:space="preserve"> Профсоюза,  </w:t>
      </w:r>
      <w:proofErr w:type="spellStart"/>
      <w:r w:rsidRPr="00674635">
        <w:rPr>
          <w:rFonts w:ascii="Times New Roman" w:eastAsia="Times New Roman" w:hAnsi="Times New Roman" w:cs="Times New Roman"/>
          <w:color w:val="000000"/>
          <w:sz w:val="24"/>
          <w:szCs w:val="24"/>
          <w:lang w:eastAsia="ru-RU"/>
        </w:rPr>
        <w:t>выполнятьрешения</w:t>
      </w:r>
      <w:proofErr w:type="spellEnd"/>
      <w:r w:rsidRPr="00674635">
        <w:rPr>
          <w:rFonts w:ascii="Times New Roman" w:eastAsia="Times New Roman" w:hAnsi="Times New Roman" w:cs="Times New Roman"/>
          <w:color w:val="000000"/>
          <w:sz w:val="24"/>
          <w:szCs w:val="24"/>
          <w:lang w:eastAsia="ru-RU"/>
        </w:rPr>
        <w:t xml:space="preserve"> профсоюзных органов;</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выполнять обязанности, предусмотренные коллективными договорами, соглашениями;</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своевременно и в установленном размере уплачивать членские взносы;</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проявлять солидарность и участвовать в коллективных действиях Профсоюза и его организаций;</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BF4DC5" w:rsidRPr="00674635" w:rsidRDefault="00BF4DC5" w:rsidP="00674635">
      <w:pPr>
        <w:pStyle w:val="a3"/>
        <w:numPr>
          <w:ilvl w:val="0"/>
          <w:numId w:val="9"/>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способствовать росту авторитета Профсоюза, не допускать действий, наносящих вред Профсоюзу и его организациям.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6.3. Поощрение членов Профсоюза:</w:t>
      </w:r>
    </w:p>
    <w:p w:rsidR="00BF4DC5" w:rsidRPr="00674635" w:rsidRDefault="00BF4DC5" w:rsidP="00674635">
      <w:pPr>
        <w:pStyle w:val="a3"/>
        <w:numPr>
          <w:ilvl w:val="0"/>
          <w:numId w:val="10"/>
        </w:numPr>
        <w:spacing w:after="0" w:line="240" w:lineRule="auto"/>
        <w:jc w:val="both"/>
        <w:textAlignment w:val="baseline"/>
        <w:outlineLvl w:val="2"/>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6.3.1. За активное участие в деятельности Профсоюза члены Профсоюза могут отмечаться  следующими видами поощрений:</w:t>
      </w:r>
    </w:p>
    <w:p w:rsidR="00BF4DC5" w:rsidRPr="00674635" w:rsidRDefault="00BF4DC5" w:rsidP="00674635">
      <w:pPr>
        <w:pStyle w:val="a3"/>
        <w:numPr>
          <w:ilvl w:val="0"/>
          <w:numId w:val="10"/>
        </w:numPr>
        <w:spacing w:after="0" w:line="240" w:lineRule="auto"/>
        <w:jc w:val="both"/>
        <w:textAlignment w:val="baseline"/>
        <w:outlineLvl w:val="2"/>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объявление благодарности;</w:t>
      </w:r>
    </w:p>
    <w:p w:rsidR="00BF4DC5" w:rsidRPr="00674635" w:rsidRDefault="00BF4DC5" w:rsidP="00674635">
      <w:pPr>
        <w:pStyle w:val="a3"/>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премирование;</w:t>
      </w:r>
    </w:p>
    <w:p w:rsidR="00BF4DC5" w:rsidRPr="00674635" w:rsidRDefault="00BF4DC5" w:rsidP="00674635">
      <w:pPr>
        <w:pStyle w:val="a3"/>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награждение ценным подарком;</w:t>
      </w:r>
    </w:p>
    <w:p w:rsidR="00BF4DC5" w:rsidRPr="00674635" w:rsidRDefault="00BF4DC5" w:rsidP="00674635">
      <w:pPr>
        <w:pStyle w:val="a3"/>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награждение почетными грамотами и другими знаками отличия в Профсоюзе;</w:t>
      </w:r>
    </w:p>
    <w:p w:rsidR="00BF4DC5" w:rsidRPr="00674635" w:rsidRDefault="00BF4DC5" w:rsidP="00674635">
      <w:pPr>
        <w:pStyle w:val="a3"/>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иные поощрения.</w:t>
      </w:r>
    </w:p>
    <w:p w:rsidR="00BF4DC5" w:rsidRPr="00BF4DC5" w:rsidRDefault="00BF4DC5" w:rsidP="00BF4DC5">
      <w:pPr>
        <w:spacing w:after="0" w:line="240" w:lineRule="auto"/>
        <w:ind w:left="-567"/>
        <w:jc w:val="both"/>
        <w:textAlignment w:val="baseline"/>
        <w:outlineLvl w:val="2"/>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6.4. Ответственность членов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BF4DC5" w:rsidRPr="00674635" w:rsidRDefault="00BF4DC5" w:rsidP="00674635">
      <w:pPr>
        <w:pStyle w:val="a3"/>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выговор;</w:t>
      </w:r>
    </w:p>
    <w:p w:rsidR="00BF4DC5" w:rsidRPr="00674635" w:rsidRDefault="00BF4DC5" w:rsidP="00674635">
      <w:pPr>
        <w:pStyle w:val="a3"/>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предупреждение об исключении из Профсоюза;</w:t>
      </w:r>
    </w:p>
    <w:p w:rsidR="00BF4DC5" w:rsidRPr="00674635" w:rsidRDefault="00BF4DC5" w:rsidP="00674635">
      <w:pPr>
        <w:pStyle w:val="a3"/>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исключение из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6.4.2. Исключение из Профсоюза применяется в случаях:</w:t>
      </w:r>
    </w:p>
    <w:p w:rsidR="00BF4DC5" w:rsidRPr="00674635" w:rsidRDefault="00BF4DC5" w:rsidP="00674635">
      <w:pPr>
        <w:pStyle w:val="a3"/>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неуплаты членских взносов в порядке, установленном Профсоюзом, без уважительной причины в течение трех месяцев;</w:t>
      </w:r>
    </w:p>
    <w:p w:rsidR="00BF4DC5" w:rsidRPr="00674635" w:rsidRDefault="00BF4DC5" w:rsidP="00674635">
      <w:pPr>
        <w:pStyle w:val="a3"/>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lastRenderedPageBreak/>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BF4DC5" w:rsidRPr="00674635" w:rsidRDefault="00BF4DC5" w:rsidP="00674635">
      <w:pPr>
        <w:pStyle w:val="a3"/>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совершения действий, нанесших вред либо ущерб Профсоюзу или его организациям.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6.4.3. Решение о применении  взыскания принимается собранием (конференцией)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67463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VII. СТРУКТУРА, ОТЧЁТЫ И ВЫБОРЫ,</w:t>
      </w:r>
      <w:r w:rsidR="0067463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b/>
          <w:bCs/>
          <w:color w:val="000000"/>
          <w:sz w:val="24"/>
          <w:szCs w:val="24"/>
          <w:lang w:eastAsia="ru-RU"/>
        </w:rPr>
        <w:t>ПРОФСОЮЗНЫЕ КАДРЫ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7.1. Первичная профсоюзная организация </w:t>
      </w:r>
      <w:r w:rsidR="00674635">
        <w:rPr>
          <w:rFonts w:ascii="Times New Roman" w:eastAsia="Times New Roman" w:hAnsi="Times New Roman" w:cs="Times New Roman"/>
          <w:color w:val="000000"/>
          <w:sz w:val="24"/>
          <w:szCs w:val="24"/>
          <w:lang w:eastAsia="ru-RU"/>
        </w:rPr>
        <w:t>МБУ ДО ЦВР</w:t>
      </w:r>
      <w:r w:rsidR="00674635"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 xml:space="preserve"> в соответствии с Уставом Профсоюза самостоятельно решает вопросы своей организационной структуры. </w:t>
      </w:r>
    </w:p>
    <w:p w:rsidR="00BF4DC5" w:rsidRPr="00BF4DC5" w:rsidRDefault="00BF4DC5" w:rsidP="0067463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7.2.  Дата созыва отчетно-выборного собрания (конференции) и повестка дня сообщаются: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собрания в первичной профсоюзной организации, - не позднее, чем за 15 дней;</w:t>
      </w:r>
    </w:p>
    <w:p w:rsidR="00BF4DC5" w:rsidRDefault="0067463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BF4DC5" w:rsidRPr="00BF4DC5">
        <w:rPr>
          <w:rFonts w:ascii="Times New Roman" w:eastAsia="Times New Roman" w:hAnsi="Times New Roman" w:cs="Times New Roman"/>
          <w:color w:val="000000"/>
          <w:sz w:val="24"/>
          <w:szCs w:val="24"/>
          <w:lang w:eastAsia="ru-RU"/>
        </w:rPr>
        <w:t xml:space="preserve">. Первичная профсоюзная организация </w:t>
      </w:r>
      <w:r>
        <w:rPr>
          <w:rFonts w:ascii="Times New Roman" w:eastAsia="Times New Roman" w:hAnsi="Times New Roman" w:cs="Times New Roman"/>
          <w:color w:val="000000"/>
          <w:sz w:val="24"/>
          <w:szCs w:val="24"/>
          <w:lang w:eastAsia="ru-RU"/>
        </w:rPr>
        <w:t>МБУ ДО ЦВР</w:t>
      </w:r>
      <w:r w:rsidRPr="00BF4DC5">
        <w:rPr>
          <w:rFonts w:ascii="Times New Roman" w:eastAsia="Times New Roman" w:hAnsi="Times New Roman" w:cs="Times New Roman"/>
          <w:color w:val="000000"/>
          <w:sz w:val="24"/>
          <w:szCs w:val="24"/>
          <w:lang w:eastAsia="ru-RU"/>
        </w:rPr>
        <w:t xml:space="preserve"> </w:t>
      </w:r>
      <w:r w:rsidR="00BF4DC5" w:rsidRPr="00BF4DC5">
        <w:rPr>
          <w:rFonts w:ascii="Times New Roman" w:eastAsia="Times New Roman" w:hAnsi="Times New Roman" w:cs="Times New Roman"/>
          <w:color w:val="000000"/>
          <w:sz w:val="24"/>
          <w:szCs w:val="24"/>
          <w:lang w:eastAsia="ru-RU"/>
        </w:rPr>
        <w:t>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674635" w:rsidRPr="00BF4DC5" w:rsidRDefault="0067463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VIII. ОРГАНЫ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8.1. Органами первичной профсоюзной организации являются: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собрание </w:t>
      </w:r>
      <w:r w:rsidRPr="00BF4DC5">
        <w:rPr>
          <w:rFonts w:ascii="Times New Roman" w:eastAsia="Times New Roman" w:hAnsi="Times New Roman" w:cs="Times New Roman"/>
          <w:color w:val="000000"/>
          <w:sz w:val="24"/>
          <w:szCs w:val="24"/>
          <w:lang w:eastAsia="ru-RU"/>
        </w:rPr>
        <w:t>– высший руководящий орган;</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профсоюзный комите</w:t>
      </w:r>
      <w:proofErr w:type="gramStart"/>
      <w:r w:rsidRPr="00BF4DC5">
        <w:rPr>
          <w:rFonts w:ascii="Times New Roman" w:eastAsia="Times New Roman" w:hAnsi="Times New Roman" w:cs="Times New Roman"/>
          <w:b/>
          <w:bCs/>
          <w:color w:val="000000"/>
          <w:sz w:val="24"/>
          <w:szCs w:val="24"/>
          <w:lang w:eastAsia="ru-RU"/>
        </w:rPr>
        <w:t>т</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выборный коллегиальный постоянно действующий руководящий орган;</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председатель первичной профсоюзной организаци</w:t>
      </w:r>
      <w:proofErr w:type="gramStart"/>
      <w:r w:rsidRPr="00BF4DC5">
        <w:rPr>
          <w:rFonts w:ascii="Times New Roman" w:eastAsia="Times New Roman" w:hAnsi="Times New Roman" w:cs="Times New Roman"/>
          <w:b/>
          <w:bCs/>
          <w:color w:val="000000"/>
          <w:sz w:val="24"/>
          <w:szCs w:val="24"/>
          <w:lang w:eastAsia="ru-RU"/>
        </w:rPr>
        <w:t>и</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выборный единоличный исполнительный орган;</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контрольно-ревизионная комисси</w:t>
      </w:r>
      <w:proofErr w:type="gramStart"/>
      <w:r w:rsidRPr="00BF4DC5">
        <w:rPr>
          <w:rFonts w:ascii="Times New Roman" w:eastAsia="Times New Roman" w:hAnsi="Times New Roman" w:cs="Times New Roman"/>
          <w:b/>
          <w:bCs/>
          <w:color w:val="000000"/>
          <w:sz w:val="24"/>
          <w:szCs w:val="24"/>
          <w:lang w:eastAsia="ru-RU"/>
        </w:rPr>
        <w:t>я</w:t>
      </w:r>
      <w:r w:rsidRPr="00BF4DC5">
        <w:rPr>
          <w:rFonts w:ascii="Times New Roman" w:eastAsia="Times New Roman" w:hAnsi="Times New Roman" w:cs="Times New Roman"/>
          <w:color w:val="000000"/>
          <w:sz w:val="24"/>
          <w:szCs w:val="24"/>
          <w:lang w:eastAsia="ru-RU"/>
        </w:rPr>
        <w:t>–</w:t>
      </w:r>
      <w:proofErr w:type="gramEnd"/>
      <w:r w:rsidRPr="00BF4DC5">
        <w:rPr>
          <w:rFonts w:ascii="Times New Roman" w:eastAsia="Times New Roman" w:hAnsi="Times New Roman" w:cs="Times New Roman"/>
          <w:color w:val="000000"/>
          <w:sz w:val="24"/>
          <w:szCs w:val="24"/>
          <w:lang w:eastAsia="ru-RU"/>
        </w:rPr>
        <w:t xml:space="preserve"> контрольно-ревизионный орган.</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8.2. Собрание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Собрание является высшим руководящим органом первичной профсоюзной организации департамента образования муниципального образования город Краснодар.</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8.2.1. Полномочия собрания</w:t>
      </w:r>
      <w:r w:rsidRPr="00BF4DC5">
        <w:rPr>
          <w:rFonts w:ascii="Times New Roman" w:eastAsia="Times New Roman" w:hAnsi="Times New Roman" w:cs="Times New Roman"/>
          <w:color w:val="000000"/>
          <w:sz w:val="24"/>
          <w:szCs w:val="24"/>
          <w:lang w:eastAsia="ru-RU"/>
        </w:rPr>
        <w:t>:</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утверждает положение о первичной профсоюзной организации, вносит в него изменения и дополнения;</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определяет основные направления работы первичной профсоюзной организации;</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заслушивает отчеты выборных профсоюзных органов по всем направлениям их деятельности и даёт оценку их деятельности;</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формирует путем избрания (</w:t>
      </w:r>
      <w:proofErr w:type="gramStart"/>
      <w:r w:rsidRPr="00674635">
        <w:rPr>
          <w:rFonts w:ascii="Times New Roman" w:eastAsia="Times New Roman" w:hAnsi="Times New Roman" w:cs="Times New Roman"/>
          <w:color w:val="000000"/>
          <w:sz w:val="24"/>
          <w:szCs w:val="24"/>
          <w:lang w:eastAsia="ru-RU"/>
        </w:rPr>
        <w:t xml:space="preserve">делегирования) </w:t>
      </w:r>
      <w:proofErr w:type="gramEnd"/>
      <w:r w:rsidRPr="00674635">
        <w:rPr>
          <w:rFonts w:ascii="Times New Roman" w:eastAsia="Times New Roman" w:hAnsi="Times New Roman" w:cs="Times New Roman"/>
          <w:color w:val="000000"/>
          <w:sz w:val="24"/>
          <w:szCs w:val="24"/>
          <w:lang w:eastAsia="ru-RU"/>
        </w:rPr>
        <w:t>профсоюзный комитет, принимает решение об образовании президиума, избирает председателя организации Профсоюза;</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избирает контрольно-ревизионную комиссию;</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принимает решение о досрочном прекращении полномочий выборных органов первичной организации Профсоюза;</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утверждает структуру первичной профсоюзной организации;</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lastRenderedPageBreak/>
        <w:t>решает другие вопросы деятельности первичной профсоюзной организации;</w:t>
      </w:r>
    </w:p>
    <w:p w:rsidR="00BF4DC5" w:rsidRPr="00674635" w:rsidRDefault="00BF4DC5" w:rsidP="00674635">
      <w:pPr>
        <w:pStyle w:val="a3"/>
        <w:numPr>
          <w:ilvl w:val="0"/>
          <w:numId w:val="13"/>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может делегировать отдельные полномочия  профсоюзному комитету.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8.2.2. Собрание созывается профсоюзным комитетом по мере необходимости, но не реже одного раза в год.</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профсоюзным комитетом.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Председатель первичной организации  Профсоюза, председатель контрольно-ревизионной комиссии первичной организации Профсоюза являются делегатами конференции.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8.2.3. О повестке дня, дате и месте проведения общего собрания объявляется не менее чем за 15 дней до установленного срока.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8.2.5. Регламент и форма  голосования  при  принятии  решений  (тайное или открытое) определяется делегатами конференции, участниками собрания.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8.2.7. Внеочередное собрание может проводиться по решению профсоюзного комитета, принятому:</w:t>
      </w:r>
    </w:p>
    <w:p w:rsidR="00BF4DC5" w:rsidRPr="00674635" w:rsidRDefault="00BF4DC5" w:rsidP="00674635">
      <w:pPr>
        <w:pStyle w:val="a3"/>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 его инициативе;</w:t>
      </w:r>
    </w:p>
    <w:p w:rsidR="00BF4DC5" w:rsidRPr="00674635" w:rsidRDefault="00BF4DC5" w:rsidP="00674635">
      <w:pPr>
        <w:pStyle w:val="a3"/>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 требованию не менее одной трети членов Профсоюза, состоящих на учете в первичной профсоюзной организации;</w:t>
      </w:r>
    </w:p>
    <w:p w:rsidR="00BF4DC5" w:rsidRPr="00674635" w:rsidRDefault="00BF4DC5" w:rsidP="00674635">
      <w:pPr>
        <w:pStyle w:val="a3"/>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 требованию вышестоящего профсоюзного органа.</w:t>
      </w:r>
    </w:p>
    <w:p w:rsidR="00BF4DC5" w:rsidRPr="00674635" w:rsidRDefault="00BF4DC5" w:rsidP="00674635">
      <w:pPr>
        <w:pStyle w:val="a3"/>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8.3. Профсоюзный комитет:</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8.3.1. Полномочия профсоюзного комитета: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674635">
        <w:rPr>
          <w:rFonts w:ascii="Times New Roman" w:eastAsia="Times New Roman" w:hAnsi="Times New Roman" w:cs="Times New Roman"/>
          <w:color w:val="000000"/>
          <w:sz w:val="24"/>
          <w:szCs w:val="24"/>
          <w:lang w:eastAsia="ru-RU"/>
        </w:rPr>
        <w:t>контроля за</w:t>
      </w:r>
      <w:proofErr w:type="gramEnd"/>
      <w:r w:rsidRPr="00674635">
        <w:rPr>
          <w:rFonts w:ascii="Times New Roman" w:eastAsia="Times New Roman" w:hAnsi="Times New Roman" w:cs="Times New Roman"/>
          <w:color w:val="000000"/>
          <w:sz w:val="24"/>
          <w:szCs w:val="24"/>
          <w:lang w:eastAsia="ru-RU"/>
        </w:rPr>
        <w:t xml:space="preserve"> его выполнением, а также при реализации права на участие в управлении организацией и рассмотрении трудовых споров;</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организует и проводит коллективные действия работников в поддержку их требований в соответствии с законодательством;</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w:t>
      </w:r>
      <w:r w:rsidRPr="00674635">
        <w:rPr>
          <w:rFonts w:ascii="Times New Roman" w:eastAsia="Times New Roman" w:hAnsi="Times New Roman" w:cs="Times New Roman"/>
          <w:color w:val="000000"/>
          <w:sz w:val="24"/>
          <w:szCs w:val="24"/>
          <w:lang w:eastAsia="ru-RU"/>
        </w:rPr>
        <w:lastRenderedPageBreak/>
        <w:t>содержащих нормы трудового права, а также при расторжении трудового договора с работниками по инициативе работодателя и в других случаях;</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 xml:space="preserve">осуществляет профсоюзный </w:t>
      </w:r>
      <w:proofErr w:type="gramStart"/>
      <w:r w:rsidRPr="00674635">
        <w:rPr>
          <w:rFonts w:ascii="Times New Roman" w:eastAsia="Times New Roman" w:hAnsi="Times New Roman" w:cs="Times New Roman"/>
          <w:color w:val="000000"/>
          <w:sz w:val="24"/>
          <w:szCs w:val="24"/>
          <w:lang w:eastAsia="ru-RU"/>
        </w:rPr>
        <w:t>контроль за</w:t>
      </w:r>
      <w:proofErr w:type="gramEnd"/>
      <w:r w:rsidRPr="00674635">
        <w:rPr>
          <w:rFonts w:ascii="Times New Roman" w:eastAsia="Times New Roman" w:hAnsi="Times New Roman" w:cs="Times New Roman"/>
          <w:color w:val="000000"/>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w:t>
      </w:r>
      <w:proofErr w:type="gramStart"/>
      <w:r w:rsidRPr="00674635">
        <w:rPr>
          <w:rFonts w:ascii="Times New Roman" w:eastAsia="Times New Roman" w:hAnsi="Times New Roman" w:cs="Times New Roman"/>
          <w:color w:val="000000"/>
          <w:sz w:val="24"/>
          <w:szCs w:val="24"/>
          <w:lang w:eastAsia="ru-RU"/>
        </w:rPr>
        <w:t xml:space="preserve"> ;</w:t>
      </w:r>
      <w:proofErr w:type="gramEnd"/>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определяет сроки и порядок проведения отчетов и выборов в первичной профсоюзной организации в единые установленные в Профсоюзе сроки;</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подтверждает в период между конференциями полномочия членов профсоюзного комитета, избранных прямым делегированием взамен отозванных;</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по предложению председателя первичной профсоюзной организации</w:t>
      </w:r>
      <w:r w:rsidR="00674635">
        <w:rPr>
          <w:rFonts w:ascii="Times New Roman" w:eastAsia="Times New Roman" w:hAnsi="Times New Roman" w:cs="Times New Roman"/>
          <w:color w:val="000000"/>
          <w:sz w:val="24"/>
          <w:szCs w:val="24"/>
          <w:lang w:eastAsia="ru-RU"/>
        </w:rPr>
        <w:t xml:space="preserve"> </w:t>
      </w:r>
      <w:r w:rsidRPr="00674635">
        <w:rPr>
          <w:rFonts w:ascii="Times New Roman" w:eastAsia="Times New Roman" w:hAnsi="Times New Roman" w:cs="Times New Roman"/>
          <w:color w:val="000000"/>
          <w:sz w:val="24"/>
          <w:szCs w:val="24"/>
          <w:lang w:eastAsia="ru-RU"/>
        </w:rPr>
        <w:t>утверждает количественный и избирает персональный состав президиума,  принимает решение о ротации членов президиума;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согласовывает минимум необходимых работ (услуг), выполняемых в период проведения забастовки работниками организации системы образования;</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утверждает смету доходов и расходов на очередной финансовый  год;</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обеспечивает своевременное и полное перечисление членских взносов в вышестоящие профсоюзные органы;</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проводит работу по вовлечению работников в члены Профсоюза, организует учет членов Профсоюза;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организует обучение профсоюзного актива и членов Профсоюза;</w:t>
      </w:r>
    </w:p>
    <w:p w:rsidR="00BF4DC5" w:rsidRPr="00674635" w:rsidRDefault="00BF4DC5" w:rsidP="00674635">
      <w:pPr>
        <w:pStyle w:val="a3"/>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ru-RU"/>
        </w:rPr>
      </w:pPr>
      <w:r w:rsidRPr="00674635">
        <w:rPr>
          <w:rFonts w:ascii="Times New Roman" w:eastAsia="Times New Roman" w:hAnsi="Times New Roman" w:cs="Times New Roman"/>
          <w:color w:val="000000"/>
          <w:sz w:val="24"/>
          <w:szCs w:val="24"/>
          <w:lang w:eastAsia="ru-RU"/>
        </w:rPr>
        <w:t>может делегировать отдельные полномочия президиуму, председателю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8.3.2. Срок полномочий  профсоюзного комитета –  три года.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8.3.3. Заседания профсоюзного комитета проводятся по мере необходимости, но не реже одного раза в два месяца.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8.3.5. Заседание профсоюзного комитета считается правомочным при участии в нем более половины членов комитета.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8.3.6. Заседание профсоюзного комитета ведет председатель первичной профсоюзной организации, а в его отсутствие – заместитель председателя.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8.5. Председатель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Срок полномочий председателя первичной профсоюзной организации –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Председатель пе</w:t>
      </w:r>
      <w:r w:rsidR="00B841C1">
        <w:rPr>
          <w:rFonts w:ascii="Times New Roman" w:eastAsia="Times New Roman" w:hAnsi="Times New Roman" w:cs="Times New Roman"/>
          <w:color w:val="000000"/>
          <w:sz w:val="24"/>
          <w:szCs w:val="24"/>
          <w:lang w:eastAsia="ru-RU"/>
        </w:rPr>
        <w:t xml:space="preserve">рвичной организации  Профсоюза </w:t>
      </w:r>
      <w:r w:rsidRPr="00BF4DC5">
        <w:rPr>
          <w:rFonts w:ascii="Times New Roman" w:eastAsia="Times New Roman" w:hAnsi="Times New Roman" w:cs="Times New Roman"/>
          <w:color w:val="000000"/>
          <w:sz w:val="24"/>
          <w:szCs w:val="24"/>
          <w:lang w:eastAsia="ru-RU"/>
        </w:rPr>
        <w:t>входит в состав комитета  по должности.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8.5.1. Общие полномочия председателя:</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организует работу профсоюзного комитета, президиума и ведет их заседания;</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lastRenderedPageBreak/>
        <w:t>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созывает заседания президиума первичной профсоюзной организации;</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направляет обращения и ходатайства от имени первичной профсоюзной организации;</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 xml:space="preserve">осуществляет </w:t>
      </w:r>
      <w:proofErr w:type="gramStart"/>
      <w:r w:rsidRPr="00B841C1">
        <w:rPr>
          <w:rFonts w:ascii="Times New Roman" w:eastAsia="Times New Roman" w:hAnsi="Times New Roman" w:cs="Times New Roman"/>
          <w:color w:val="000000"/>
          <w:sz w:val="24"/>
          <w:szCs w:val="24"/>
          <w:lang w:eastAsia="ru-RU"/>
        </w:rPr>
        <w:t>контроль за</w:t>
      </w:r>
      <w:proofErr w:type="gramEnd"/>
      <w:r w:rsidRPr="00B841C1">
        <w:rPr>
          <w:rFonts w:ascii="Times New Roman" w:eastAsia="Times New Roman" w:hAnsi="Times New Roman" w:cs="Times New Roman"/>
          <w:color w:val="000000"/>
          <w:sz w:val="24"/>
          <w:szCs w:val="24"/>
          <w:lang w:eastAsia="ru-RU"/>
        </w:rPr>
        <w:t xml:space="preserve">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выдает доверенности на действия от имени первичной профсоюзной организации;</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организует учет членов Профсоюза;</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представляет в вышестоящие профсоюзные органы статистические и финансовые отчеты;</w:t>
      </w:r>
    </w:p>
    <w:p w:rsidR="00BF4DC5" w:rsidRPr="00B841C1" w:rsidRDefault="00BF4DC5" w:rsidP="00B841C1">
      <w:pPr>
        <w:pStyle w:val="a3"/>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ru-RU"/>
        </w:rPr>
      </w:pPr>
      <w:r w:rsidRPr="00B841C1">
        <w:rPr>
          <w:rFonts w:ascii="Times New Roman" w:eastAsia="Times New Roman" w:hAnsi="Times New Roman" w:cs="Times New Roman"/>
          <w:color w:val="000000"/>
          <w:sz w:val="24"/>
          <w:szCs w:val="24"/>
          <w:lang w:eastAsia="ru-RU"/>
        </w:rPr>
        <w:t>осуществляет другие полномочия, в том числе переданные выборными коллегиальными органами.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8.5.2..В отсутствие председателя первичной профсоюзной организации его функции осуществляет заместитель председателя.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8.5.3.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8.5.4.Решение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IX. КОНТРОЛЬНО-РЕВИЗИОННАЯ КОМИССИЯ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9.1. Для осуществления </w:t>
      </w:r>
      <w:proofErr w:type="gramStart"/>
      <w:r w:rsidRPr="00BF4DC5">
        <w:rPr>
          <w:rFonts w:ascii="Times New Roman" w:eastAsia="Times New Roman" w:hAnsi="Times New Roman" w:cs="Times New Roman"/>
          <w:color w:val="000000"/>
          <w:sz w:val="24"/>
          <w:szCs w:val="24"/>
          <w:lang w:eastAsia="ru-RU"/>
        </w:rPr>
        <w:t>контроля за</w:t>
      </w:r>
      <w:proofErr w:type="gramEnd"/>
      <w:r w:rsidRPr="00BF4DC5">
        <w:rPr>
          <w:rFonts w:ascii="Times New Roman" w:eastAsia="Times New Roman" w:hAnsi="Times New Roman" w:cs="Times New Roman"/>
          <w:color w:val="000000"/>
          <w:sz w:val="24"/>
          <w:szCs w:val="24"/>
          <w:lang w:eastAsia="ru-RU"/>
        </w:rPr>
        <w:t xml:space="preserve">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9.3.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профсоюзный комитет.</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lastRenderedPageBreak/>
        <w:t>9.4. Председатель  контрольно-ревизионной  комиссии первичной организации Профсоюза избирается на ее заседании.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9.5. Председатель контрольно-ревизионной комиссии первичной организации Профсоюза  принимает  участие  в  работе  профкома  с  правом совещательного голоса.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841C1">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 xml:space="preserve">X. СРЕДСТВА И ИМУЩЕСТВО </w:t>
      </w:r>
      <w:r w:rsidRPr="00BF4DC5">
        <w:rPr>
          <w:rFonts w:ascii="Times New Roman" w:eastAsia="Times New Roman" w:hAnsi="Times New Roman" w:cs="Times New Roman"/>
          <w:b/>
          <w:bCs/>
          <w:color w:val="000000"/>
          <w:sz w:val="28"/>
          <w:szCs w:val="28"/>
          <w:lang w:eastAsia="ru-RU"/>
        </w:rPr>
        <w:t>П</w:t>
      </w:r>
      <w:r w:rsidR="00B841C1">
        <w:rPr>
          <w:rFonts w:ascii="Times New Roman" w:eastAsia="Times New Roman" w:hAnsi="Times New Roman" w:cs="Times New Roman"/>
          <w:b/>
          <w:bCs/>
          <w:color w:val="000000"/>
          <w:sz w:val="28"/>
          <w:szCs w:val="28"/>
          <w:lang w:eastAsia="ru-RU"/>
        </w:rPr>
        <w:t>ПО</w:t>
      </w:r>
      <w:r w:rsidRPr="00BF4DC5">
        <w:rPr>
          <w:rFonts w:ascii="Times New Roman" w:eastAsia="Times New Roman" w:hAnsi="Times New Roman" w:cs="Times New Roman"/>
          <w:b/>
          <w:bCs/>
          <w:color w:val="000000"/>
          <w:sz w:val="24"/>
          <w:szCs w:val="24"/>
          <w:lang w:eastAsia="ru-RU"/>
        </w:rPr>
        <w:t> </w:t>
      </w:r>
      <w:r w:rsidR="00B841C1">
        <w:rPr>
          <w:rFonts w:ascii="Times New Roman" w:eastAsia="Times New Roman" w:hAnsi="Times New Roman" w:cs="Times New Roman"/>
          <w:b/>
          <w:bCs/>
          <w:color w:val="000000"/>
          <w:sz w:val="24"/>
          <w:szCs w:val="24"/>
          <w:lang w:eastAsia="ru-RU"/>
        </w:rPr>
        <w:t>МБУ ДО</w:t>
      </w:r>
      <w:r w:rsidRPr="00BF4DC5">
        <w:rPr>
          <w:rFonts w:ascii="Times New Roman" w:eastAsia="Times New Roman" w:hAnsi="Times New Roman" w:cs="Times New Roman"/>
          <w:b/>
          <w:bCs/>
          <w:color w:val="000000"/>
          <w:sz w:val="24"/>
          <w:szCs w:val="24"/>
          <w:lang w:eastAsia="ru-RU"/>
        </w:rPr>
        <w:t xml:space="preserve"> </w:t>
      </w:r>
      <w:r w:rsidR="00B841C1">
        <w:rPr>
          <w:rFonts w:ascii="Times New Roman" w:eastAsia="Times New Roman" w:hAnsi="Times New Roman" w:cs="Times New Roman"/>
          <w:b/>
          <w:bCs/>
          <w:color w:val="000000"/>
          <w:sz w:val="24"/>
          <w:szCs w:val="24"/>
          <w:lang w:eastAsia="ru-RU"/>
        </w:rPr>
        <w:t>ЦВР</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color w:val="000000"/>
          <w:sz w:val="24"/>
          <w:szCs w:val="24"/>
          <w:lang w:eastAsia="ru-RU"/>
        </w:rPr>
        <w:t>10.1.</w:t>
      </w:r>
      <w:r w:rsidRPr="00BF4DC5">
        <w:rPr>
          <w:rFonts w:ascii="Times New Roman" w:eastAsia="Times New Roman" w:hAnsi="Times New Roman" w:cs="Times New Roman"/>
          <w:color w:val="000000"/>
          <w:sz w:val="24"/>
          <w:szCs w:val="24"/>
          <w:lang w:eastAsia="ru-RU"/>
        </w:rPr>
        <w:t xml:space="preserve"> Имущество, в том числе членские взносы и иные финансовые средства организации Профсоюза, являются единой и неделимой собственностью Профсоюза работников народного образования и науки Российской Федерации.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Члены Профсоюза не сохраняют прав на переданное ими в собственность Профсоюза имущество, в том числе на членские профсоюзные взносы.</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color w:val="000000"/>
          <w:sz w:val="24"/>
          <w:szCs w:val="24"/>
          <w:lang w:eastAsia="ru-RU"/>
        </w:rPr>
        <w:t>10.2</w:t>
      </w:r>
      <w:r w:rsidRPr="00BF4DC5">
        <w:rPr>
          <w:rFonts w:ascii="Times New Roman" w:eastAsia="Times New Roman" w:hAnsi="Times New Roman" w:cs="Times New Roman"/>
          <w:b/>
          <w:bCs/>
          <w:color w:val="000000"/>
          <w:sz w:val="24"/>
          <w:szCs w:val="24"/>
          <w:lang w:eastAsia="ru-RU"/>
        </w:rPr>
        <w:t>. Источниками формирования имущества, в том числе денежных средств являются:</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10.2.1. Вступительные и ежемесячные взносы членов Профсоюза.</w:t>
      </w:r>
    </w:p>
    <w:p w:rsidR="00BF4DC5" w:rsidRPr="00BF4DC5" w:rsidRDefault="00BF4DC5" w:rsidP="00B841C1">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10.2.2.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BF4DC5" w:rsidRPr="00BF4DC5" w:rsidRDefault="00B841C1"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10.3</w:t>
      </w:r>
      <w:r w:rsidR="00BF4DC5" w:rsidRPr="00BF4DC5">
        <w:rPr>
          <w:rFonts w:ascii="Times New Roman" w:eastAsia="Times New Roman" w:hAnsi="Times New Roman" w:cs="Times New Roman"/>
          <w:b/>
          <w:bCs/>
          <w:color w:val="000000"/>
          <w:sz w:val="24"/>
          <w:szCs w:val="24"/>
          <w:lang w:eastAsia="ru-RU"/>
        </w:rPr>
        <w:t>. Владение, пользование и распоряжение имуществом</w:t>
      </w:r>
    </w:p>
    <w:p w:rsidR="00BF4DC5" w:rsidRPr="00BF4DC5" w:rsidRDefault="00BF4DC5" w:rsidP="00BF4DC5">
      <w:pPr>
        <w:spacing w:after="0" w:line="240" w:lineRule="auto"/>
        <w:ind w:left="-567"/>
        <w:jc w:val="both"/>
        <w:textAlignment w:val="baseline"/>
        <w:outlineLvl w:val="1"/>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10.5.1.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sidR="00B841C1">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и профсоюзной организации.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xml:space="preserve">10.5.2. Первичная организация Профсоюза </w:t>
      </w:r>
      <w:r w:rsidR="00B841C1">
        <w:rPr>
          <w:rFonts w:ascii="Times New Roman" w:eastAsia="Times New Roman" w:hAnsi="Times New Roman" w:cs="Times New Roman"/>
          <w:color w:val="000000"/>
          <w:sz w:val="24"/>
          <w:szCs w:val="24"/>
          <w:lang w:eastAsia="ru-RU"/>
        </w:rPr>
        <w:t>МБУ ДО ЦВР</w:t>
      </w:r>
      <w:r w:rsidR="00B841C1" w:rsidRPr="00BF4DC5">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10.5.3.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10.5.4.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 Вступительный взнос в Профсоюз уплачивается в размере ежемесячно</w:t>
      </w:r>
      <w:r w:rsidRPr="00BF4DC5">
        <w:rPr>
          <w:rFonts w:ascii="Times New Roman" w:eastAsia="Times New Roman" w:hAnsi="Times New Roman" w:cs="Times New Roman"/>
          <w:color w:val="000000"/>
          <w:sz w:val="24"/>
          <w:szCs w:val="24"/>
          <w:lang w:eastAsia="ru-RU"/>
        </w:rPr>
        <w:softHyphen/>
        <w:t>го членского профсоюзного взноса.</w:t>
      </w:r>
    </w:p>
    <w:p w:rsidR="00BF4DC5" w:rsidRPr="00BF4DC5" w:rsidRDefault="00BF4DC5" w:rsidP="00B841C1">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10.5.5.  Членские профсоюзные взносы уплачиваются путем безналичного перечисления  либо наличными средствами.</w:t>
      </w:r>
    </w:p>
    <w:p w:rsidR="00BF4DC5" w:rsidRPr="00BF4DC5" w:rsidRDefault="00B841C1"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10.5.6</w:t>
      </w:r>
      <w:r w:rsidR="00BF4DC5" w:rsidRPr="00BF4DC5">
        <w:rPr>
          <w:rFonts w:ascii="Times New Roman" w:eastAsia="Times New Roman" w:hAnsi="Times New Roman" w:cs="Times New Roman"/>
          <w:color w:val="000000"/>
          <w:sz w:val="24"/>
          <w:szCs w:val="24"/>
          <w:lang w:eastAsia="ru-RU"/>
        </w:rPr>
        <w:t>.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841C1">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b/>
          <w:bCs/>
          <w:color w:val="000000"/>
          <w:sz w:val="24"/>
          <w:szCs w:val="24"/>
          <w:lang w:eastAsia="ru-RU"/>
        </w:rPr>
        <w:t>XI. РЕОРГАНИЗАЦИЯ, ПРЕКРАЩЕНИЕ ДЕЯТЕЛЬНОСТИ И ЛИКВИДАЦИЯ ПЕРВИЧНОЙ ПРОФСОЮЗНОЙ ОРГАНИЗАЦИИ  </w:t>
      </w:r>
      <w:r w:rsidR="00B841C1">
        <w:rPr>
          <w:rFonts w:ascii="Times New Roman" w:eastAsia="Times New Roman" w:hAnsi="Times New Roman" w:cs="Times New Roman"/>
          <w:color w:val="000000"/>
          <w:sz w:val="24"/>
          <w:szCs w:val="24"/>
          <w:lang w:eastAsia="ru-RU"/>
        </w:rPr>
        <w:t xml:space="preserve"> </w:t>
      </w:r>
      <w:r w:rsidR="00B841C1">
        <w:rPr>
          <w:rFonts w:ascii="Times New Roman" w:eastAsia="Times New Roman" w:hAnsi="Times New Roman" w:cs="Times New Roman"/>
          <w:b/>
          <w:bCs/>
          <w:color w:val="000000"/>
          <w:sz w:val="24"/>
          <w:szCs w:val="24"/>
          <w:lang w:eastAsia="ru-RU"/>
        </w:rPr>
        <w:t>МБУ ДО ЦВР</w:t>
      </w: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11.1. Решение о реорганизации, ликвидации или прекращении деятельности первичной профсоюзной организации принимается  собранием по согласованию с выборным коллегиальным органом соответствующей территориальной организации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Решение считается принятым, если за него проголосовало не менее двух третей членов Профсоюза, участвующих в собрании, при наличии кворума.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11.2. Иму</w:t>
      </w:r>
      <w:r w:rsidRPr="00BF4DC5">
        <w:rPr>
          <w:rFonts w:ascii="Times New Roman" w:eastAsia="Times New Roman" w:hAnsi="Times New Roman" w:cs="Times New Roman"/>
          <w:color w:val="000000"/>
          <w:sz w:val="24"/>
          <w:szCs w:val="24"/>
          <w:lang w:eastAsia="ru-RU"/>
        </w:rPr>
        <w:softHyphen/>
        <w:t>щество первичной организации Профсоюза, оставшееся</w:t>
      </w:r>
      <w:r w:rsidR="00B841C1">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после прове</w:t>
      </w:r>
      <w:r w:rsidRPr="00BF4DC5">
        <w:rPr>
          <w:rFonts w:ascii="Times New Roman" w:eastAsia="Times New Roman" w:hAnsi="Times New Roman" w:cs="Times New Roman"/>
          <w:color w:val="000000"/>
          <w:sz w:val="24"/>
          <w:szCs w:val="24"/>
          <w:lang w:eastAsia="ru-RU"/>
        </w:rPr>
        <w:softHyphen/>
        <w:t>дения всех расчетов и</w:t>
      </w:r>
      <w:r w:rsidR="00B841C1">
        <w:rPr>
          <w:rFonts w:ascii="Times New Roman" w:eastAsia="Times New Roman" w:hAnsi="Times New Roman" w:cs="Times New Roman"/>
          <w:color w:val="000000"/>
          <w:sz w:val="24"/>
          <w:szCs w:val="24"/>
          <w:lang w:eastAsia="ru-RU"/>
        </w:rPr>
        <w:t xml:space="preserve"> </w:t>
      </w:r>
      <w:r w:rsidRPr="00BF4DC5">
        <w:rPr>
          <w:rFonts w:ascii="Times New Roman" w:eastAsia="Times New Roman" w:hAnsi="Times New Roman" w:cs="Times New Roman"/>
          <w:color w:val="000000"/>
          <w:sz w:val="24"/>
          <w:szCs w:val="24"/>
          <w:lang w:eastAsia="ru-RU"/>
        </w:rPr>
        <w:t>обязательных платежей, направляется в вышестоящий профсоюзный орган на цели, предусмотренные Уставом Профсоюза.</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BF4DC5" w:rsidRPr="00BF4DC5" w:rsidRDefault="00BF4DC5" w:rsidP="00BF4DC5">
      <w:p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BF4DC5">
        <w:rPr>
          <w:rFonts w:ascii="Times New Roman" w:eastAsia="Times New Roman" w:hAnsi="Times New Roman" w:cs="Times New Roman"/>
          <w:color w:val="000000"/>
          <w:sz w:val="24"/>
          <w:szCs w:val="24"/>
          <w:lang w:eastAsia="ru-RU"/>
        </w:rPr>
        <w:t> </w:t>
      </w:r>
    </w:p>
    <w:p w:rsidR="00EA6799" w:rsidRPr="00EA6799" w:rsidRDefault="00EA6799" w:rsidP="00EA6799">
      <w:pPr>
        <w:autoSpaceDE w:val="0"/>
        <w:autoSpaceDN w:val="0"/>
        <w:adjustRightInd w:val="0"/>
        <w:spacing w:after="0"/>
        <w:ind w:left="-567"/>
        <w:jc w:val="center"/>
        <w:rPr>
          <w:rFonts w:ascii="Times New Roman" w:hAnsi="Times New Roman" w:cs="Times New Roman"/>
          <w:b/>
          <w:bCs/>
          <w:sz w:val="24"/>
          <w:szCs w:val="28"/>
        </w:rPr>
      </w:pPr>
      <w:r w:rsidRPr="00EA6799">
        <w:rPr>
          <w:rFonts w:ascii="Times New Roman" w:hAnsi="Times New Roman" w:cs="Times New Roman"/>
          <w:b/>
          <w:bCs/>
          <w:sz w:val="24"/>
          <w:szCs w:val="28"/>
          <w:lang w:val="en-US"/>
        </w:rPr>
        <w:t>XII</w:t>
      </w:r>
      <w:r w:rsidRPr="00EA6799">
        <w:rPr>
          <w:rFonts w:ascii="Times New Roman" w:hAnsi="Times New Roman" w:cs="Times New Roman"/>
          <w:b/>
          <w:bCs/>
          <w:sz w:val="24"/>
          <w:szCs w:val="28"/>
        </w:rPr>
        <w:t>. ЗАКЛЮЧИТЕЛЬНЫЕ ПОЛОЖЕНИЯ</w:t>
      </w:r>
    </w:p>
    <w:p w:rsidR="00EA6799" w:rsidRPr="00EA6799" w:rsidRDefault="00EA6799" w:rsidP="00EA6799">
      <w:pPr>
        <w:autoSpaceDE w:val="0"/>
        <w:autoSpaceDN w:val="0"/>
        <w:adjustRightInd w:val="0"/>
        <w:spacing w:after="0"/>
        <w:ind w:left="-567"/>
        <w:jc w:val="center"/>
        <w:rPr>
          <w:rFonts w:ascii="Times New Roman" w:hAnsi="Times New Roman" w:cs="Times New Roman"/>
          <w:b/>
          <w:bCs/>
          <w:sz w:val="24"/>
          <w:szCs w:val="28"/>
        </w:rPr>
      </w:pPr>
    </w:p>
    <w:p w:rsidR="00EA6799" w:rsidRPr="00EA6799" w:rsidRDefault="00EA6799" w:rsidP="00EA6799">
      <w:pPr>
        <w:spacing w:after="0"/>
        <w:ind w:left="-567"/>
        <w:jc w:val="both"/>
        <w:rPr>
          <w:rFonts w:ascii="Times New Roman" w:hAnsi="Times New Roman" w:cs="Times New Roman"/>
          <w:sz w:val="24"/>
          <w:szCs w:val="28"/>
        </w:rPr>
      </w:pPr>
      <w:r w:rsidRPr="00EA6799">
        <w:rPr>
          <w:rFonts w:ascii="Times New Roman" w:hAnsi="Times New Roman" w:cs="Times New Roman"/>
          <w:sz w:val="24"/>
          <w:szCs w:val="28"/>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rsidR="00EA6799" w:rsidRDefault="00EA6799" w:rsidP="00EA6799">
      <w:pPr>
        <w:autoSpaceDE w:val="0"/>
        <w:autoSpaceDN w:val="0"/>
        <w:adjustRightInd w:val="0"/>
        <w:spacing w:after="0"/>
        <w:ind w:left="-567"/>
        <w:jc w:val="both"/>
        <w:rPr>
          <w:rFonts w:ascii="Times New Roman" w:hAnsi="Times New Roman" w:cs="Times New Roman"/>
          <w:bCs/>
          <w:sz w:val="24"/>
          <w:szCs w:val="28"/>
        </w:rPr>
      </w:pPr>
      <w:r w:rsidRPr="00EA6799">
        <w:rPr>
          <w:rFonts w:ascii="Times New Roman" w:hAnsi="Times New Roman" w:cs="Times New Roman"/>
          <w:sz w:val="24"/>
          <w:szCs w:val="28"/>
        </w:rPr>
        <w:t>12.2.</w:t>
      </w:r>
      <w:r w:rsidRPr="00EA6799">
        <w:rPr>
          <w:rFonts w:ascii="Times New Roman" w:hAnsi="Times New Roman" w:cs="Times New Roman"/>
          <w:bCs/>
          <w:sz w:val="24"/>
          <w:szCs w:val="28"/>
        </w:rPr>
        <w:t xml:space="preserve"> Местонахождение  первичной организации Профсоюза М</w:t>
      </w:r>
      <w:r>
        <w:rPr>
          <w:rFonts w:ascii="Times New Roman" w:hAnsi="Times New Roman" w:cs="Times New Roman"/>
          <w:bCs/>
          <w:sz w:val="24"/>
          <w:szCs w:val="28"/>
        </w:rPr>
        <w:t>Б</w:t>
      </w:r>
      <w:r w:rsidRPr="00EA6799">
        <w:rPr>
          <w:rFonts w:ascii="Times New Roman" w:hAnsi="Times New Roman" w:cs="Times New Roman"/>
          <w:bCs/>
          <w:sz w:val="24"/>
          <w:szCs w:val="28"/>
        </w:rPr>
        <w:t>У ДО</w:t>
      </w:r>
      <w:r>
        <w:rPr>
          <w:rFonts w:ascii="Times New Roman" w:hAnsi="Times New Roman" w:cs="Times New Roman"/>
          <w:bCs/>
          <w:sz w:val="24"/>
          <w:szCs w:val="28"/>
        </w:rPr>
        <w:t xml:space="preserve"> ЦВР</w:t>
      </w:r>
      <w:proofErr w:type="gramStart"/>
      <w:r w:rsidRPr="00EA6799">
        <w:rPr>
          <w:rFonts w:ascii="Times New Roman" w:hAnsi="Times New Roman" w:cs="Times New Roman"/>
          <w:bCs/>
          <w:sz w:val="24"/>
          <w:szCs w:val="28"/>
        </w:rPr>
        <w:t xml:space="preserve"> </w:t>
      </w:r>
      <w:r>
        <w:rPr>
          <w:rFonts w:ascii="Times New Roman" w:hAnsi="Times New Roman" w:cs="Times New Roman"/>
          <w:bCs/>
          <w:sz w:val="24"/>
          <w:szCs w:val="28"/>
        </w:rPr>
        <w:t>:</w:t>
      </w:r>
      <w:proofErr w:type="gramEnd"/>
      <w:r w:rsidRPr="00EA6799">
        <w:rPr>
          <w:rFonts w:ascii="Times New Roman" w:hAnsi="Times New Roman" w:cs="Times New Roman"/>
          <w:bCs/>
          <w:sz w:val="24"/>
          <w:szCs w:val="28"/>
        </w:rPr>
        <w:t xml:space="preserve"> </w:t>
      </w:r>
      <w:r>
        <w:rPr>
          <w:rFonts w:ascii="Times New Roman" w:hAnsi="Times New Roman" w:cs="Times New Roman"/>
          <w:bCs/>
          <w:sz w:val="24"/>
          <w:szCs w:val="28"/>
        </w:rPr>
        <w:t>347</w:t>
      </w:r>
      <w:r w:rsidRPr="00EA6799">
        <w:rPr>
          <w:rFonts w:ascii="Times New Roman" w:hAnsi="Times New Roman" w:cs="Times New Roman"/>
          <w:bCs/>
          <w:sz w:val="24"/>
          <w:szCs w:val="28"/>
        </w:rPr>
        <w:t>02</w:t>
      </w:r>
      <w:r>
        <w:rPr>
          <w:rFonts w:ascii="Times New Roman" w:hAnsi="Times New Roman" w:cs="Times New Roman"/>
          <w:bCs/>
          <w:sz w:val="24"/>
          <w:szCs w:val="28"/>
        </w:rPr>
        <w:t>2</w:t>
      </w:r>
      <w:r w:rsidRPr="00EA6799">
        <w:rPr>
          <w:rFonts w:ascii="Times New Roman" w:hAnsi="Times New Roman" w:cs="Times New Roman"/>
          <w:bCs/>
          <w:sz w:val="24"/>
          <w:szCs w:val="28"/>
        </w:rPr>
        <w:t>,</w:t>
      </w:r>
      <w:r>
        <w:rPr>
          <w:rFonts w:ascii="Times New Roman" w:hAnsi="Times New Roman" w:cs="Times New Roman"/>
          <w:bCs/>
          <w:sz w:val="24"/>
          <w:szCs w:val="28"/>
        </w:rPr>
        <w:t xml:space="preserve">Ростовская область, </w:t>
      </w:r>
      <w:proofErr w:type="spellStart"/>
      <w:r>
        <w:rPr>
          <w:rFonts w:ascii="Times New Roman" w:hAnsi="Times New Roman" w:cs="Times New Roman"/>
          <w:bCs/>
          <w:sz w:val="24"/>
          <w:szCs w:val="28"/>
        </w:rPr>
        <w:t>Белокалитвинский</w:t>
      </w:r>
      <w:proofErr w:type="spellEnd"/>
      <w:r>
        <w:rPr>
          <w:rFonts w:ascii="Times New Roman" w:hAnsi="Times New Roman" w:cs="Times New Roman"/>
          <w:bCs/>
          <w:sz w:val="24"/>
          <w:szCs w:val="28"/>
        </w:rPr>
        <w:t xml:space="preserve"> район, Шолоховское городское поселение,</w:t>
      </w:r>
    </w:p>
    <w:p w:rsidR="00EA6799" w:rsidRDefault="00EA6799" w:rsidP="00EA6799">
      <w:pPr>
        <w:autoSpaceDE w:val="0"/>
        <w:autoSpaceDN w:val="0"/>
        <w:adjustRightInd w:val="0"/>
        <w:spacing w:after="0"/>
        <w:ind w:left="-567"/>
        <w:jc w:val="both"/>
        <w:rPr>
          <w:rFonts w:ascii="Times New Roman" w:hAnsi="Times New Roman" w:cs="Times New Roman"/>
          <w:bCs/>
          <w:sz w:val="24"/>
          <w:szCs w:val="28"/>
        </w:rPr>
      </w:pPr>
      <w:r>
        <w:rPr>
          <w:rFonts w:ascii="Times New Roman" w:hAnsi="Times New Roman" w:cs="Times New Roman"/>
          <w:bCs/>
          <w:sz w:val="24"/>
          <w:szCs w:val="28"/>
        </w:rPr>
        <w:t>ул. Пушкина №32</w:t>
      </w:r>
      <w:r w:rsidRPr="00EA6799">
        <w:rPr>
          <w:rFonts w:ascii="Times New Roman" w:hAnsi="Times New Roman" w:cs="Times New Roman"/>
          <w:bCs/>
          <w:sz w:val="24"/>
          <w:szCs w:val="28"/>
        </w:rPr>
        <w:t>.</w:t>
      </w:r>
    </w:p>
    <w:p w:rsidR="00EA6799" w:rsidRPr="00EA6799" w:rsidRDefault="00EA6799" w:rsidP="00EA6799">
      <w:pPr>
        <w:autoSpaceDE w:val="0"/>
        <w:autoSpaceDN w:val="0"/>
        <w:adjustRightInd w:val="0"/>
        <w:spacing w:after="0"/>
        <w:ind w:left="-567"/>
        <w:jc w:val="both"/>
        <w:rPr>
          <w:rFonts w:ascii="Times New Roman" w:hAnsi="Times New Roman" w:cs="Times New Roman"/>
          <w:bCs/>
          <w:sz w:val="24"/>
          <w:szCs w:val="28"/>
        </w:rPr>
      </w:pPr>
      <w:r w:rsidRPr="00EA6799">
        <w:rPr>
          <w:rFonts w:ascii="Times New Roman" w:hAnsi="Times New Roman" w:cs="Times New Roman"/>
          <w:sz w:val="24"/>
          <w:szCs w:val="28"/>
        </w:rPr>
        <w:lastRenderedPageBreak/>
        <w:t>12.</w:t>
      </w:r>
      <w:r>
        <w:rPr>
          <w:rFonts w:ascii="Times New Roman" w:hAnsi="Times New Roman" w:cs="Times New Roman"/>
          <w:sz w:val="24"/>
          <w:szCs w:val="28"/>
        </w:rPr>
        <w:t>3</w:t>
      </w:r>
      <w:r w:rsidRPr="00EA6799">
        <w:rPr>
          <w:rFonts w:ascii="Times New Roman" w:hAnsi="Times New Roman" w:cs="Times New Roman"/>
          <w:sz w:val="24"/>
          <w:szCs w:val="28"/>
        </w:rPr>
        <w:t>.</w:t>
      </w:r>
      <w:r w:rsidRPr="00EA6799">
        <w:rPr>
          <w:rFonts w:ascii="Times New Roman" w:hAnsi="Times New Roman" w:cs="Times New Roman"/>
          <w:bCs/>
          <w:sz w:val="24"/>
          <w:szCs w:val="28"/>
        </w:rPr>
        <w:t xml:space="preserve"> Местонахождение  </w:t>
      </w:r>
      <w:r>
        <w:rPr>
          <w:rFonts w:ascii="Times New Roman" w:hAnsi="Times New Roman" w:cs="Times New Roman"/>
          <w:bCs/>
          <w:sz w:val="24"/>
          <w:szCs w:val="28"/>
        </w:rPr>
        <w:t>р</w:t>
      </w:r>
      <w:r w:rsidRPr="00EA6799">
        <w:rPr>
          <w:rFonts w:ascii="Times New Roman" w:hAnsi="Times New Roman" w:cs="Times New Roman"/>
          <w:bCs/>
          <w:sz w:val="24"/>
          <w:szCs w:val="28"/>
        </w:rPr>
        <w:t>уководящих органов первичной организации Профсоюза М</w:t>
      </w:r>
      <w:r>
        <w:rPr>
          <w:rFonts w:ascii="Times New Roman" w:hAnsi="Times New Roman" w:cs="Times New Roman"/>
          <w:bCs/>
          <w:sz w:val="24"/>
          <w:szCs w:val="28"/>
        </w:rPr>
        <w:t>Б</w:t>
      </w:r>
      <w:r w:rsidRPr="00EA6799">
        <w:rPr>
          <w:rFonts w:ascii="Times New Roman" w:hAnsi="Times New Roman" w:cs="Times New Roman"/>
          <w:bCs/>
          <w:sz w:val="24"/>
          <w:szCs w:val="28"/>
        </w:rPr>
        <w:t>У ДО</w:t>
      </w:r>
      <w:r>
        <w:rPr>
          <w:rFonts w:ascii="Times New Roman" w:hAnsi="Times New Roman" w:cs="Times New Roman"/>
          <w:bCs/>
          <w:sz w:val="24"/>
          <w:szCs w:val="28"/>
        </w:rPr>
        <w:t xml:space="preserve"> ЦВР: Ростовская область, </w:t>
      </w:r>
      <w:proofErr w:type="spellStart"/>
      <w:r>
        <w:rPr>
          <w:rFonts w:ascii="Times New Roman" w:hAnsi="Times New Roman" w:cs="Times New Roman"/>
          <w:bCs/>
          <w:sz w:val="24"/>
          <w:szCs w:val="28"/>
        </w:rPr>
        <w:t>г</w:t>
      </w:r>
      <w:proofErr w:type="gramStart"/>
      <w:r>
        <w:rPr>
          <w:rFonts w:ascii="Times New Roman" w:hAnsi="Times New Roman" w:cs="Times New Roman"/>
          <w:bCs/>
          <w:sz w:val="24"/>
          <w:szCs w:val="28"/>
        </w:rPr>
        <w:t>.Б</w:t>
      </w:r>
      <w:proofErr w:type="gramEnd"/>
      <w:r>
        <w:rPr>
          <w:rFonts w:ascii="Times New Roman" w:hAnsi="Times New Roman" w:cs="Times New Roman"/>
          <w:bCs/>
          <w:sz w:val="24"/>
          <w:szCs w:val="28"/>
        </w:rPr>
        <w:t>елая</w:t>
      </w:r>
      <w:proofErr w:type="spellEnd"/>
      <w:r>
        <w:rPr>
          <w:rFonts w:ascii="Times New Roman" w:hAnsi="Times New Roman" w:cs="Times New Roman"/>
          <w:bCs/>
          <w:sz w:val="24"/>
          <w:szCs w:val="28"/>
        </w:rPr>
        <w:t xml:space="preserve"> Калитва, ул. Чернышевского</w:t>
      </w:r>
    </w:p>
    <w:p w:rsidR="00EA6799" w:rsidRDefault="00EA6799" w:rsidP="00EA6799">
      <w:pPr>
        <w:pStyle w:val="a7"/>
        <w:ind w:firstLine="709"/>
        <w:jc w:val="both"/>
        <w:rPr>
          <w:b w:val="0"/>
          <w:bCs w:val="0"/>
          <w:sz w:val="28"/>
          <w:szCs w:val="28"/>
        </w:rPr>
      </w:pPr>
    </w:p>
    <w:p w:rsidR="00EA6799" w:rsidRDefault="00EA6799" w:rsidP="00EA6799">
      <w:pPr>
        <w:ind w:firstLine="709"/>
        <w:jc w:val="both"/>
        <w:rPr>
          <w:rFonts w:cs="Times New Roman"/>
          <w:sz w:val="28"/>
          <w:szCs w:val="28"/>
        </w:rPr>
      </w:pPr>
    </w:p>
    <w:p w:rsidR="005B1974" w:rsidRPr="00BF4DC5" w:rsidRDefault="005B1974" w:rsidP="00BF4DC5">
      <w:pPr>
        <w:spacing w:line="240" w:lineRule="auto"/>
        <w:ind w:left="-567"/>
        <w:jc w:val="both"/>
        <w:rPr>
          <w:rFonts w:ascii="Times New Roman" w:hAnsi="Times New Roman" w:cs="Times New Roman"/>
          <w:sz w:val="24"/>
          <w:szCs w:val="24"/>
        </w:rPr>
      </w:pPr>
    </w:p>
    <w:sectPr w:rsidR="005B1974" w:rsidRPr="00BF4DC5" w:rsidSect="00B841C1">
      <w:pgSz w:w="11906" w:h="16838"/>
      <w:pgMar w:top="568" w:right="851" w:bottom="567"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C7D"/>
    <w:multiLevelType w:val="hybridMultilevel"/>
    <w:tmpl w:val="6E56731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39A21BD"/>
    <w:multiLevelType w:val="hybridMultilevel"/>
    <w:tmpl w:val="FF4A85E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91E52F9"/>
    <w:multiLevelType w:val="hybridMultilevel"/>
    <w:tmpl w:val="A1EC53E0"/>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219E6CCF"/>
    <w:multiLevelType w:val="hybridMultilevel"/>
    <w:tmpl w:val="23223BF0"/>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3AE93683"/>
    <w:multiLevelType w:val="hybridMultilevel"/>
    <w:tmpl w:val="026E88DA"/>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3CE96E00"/>
    <w:multiLevelType w:val="hybridMultilevel"/>
    <w:tmpl w:val="902A4096"/>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3F235B6D"/>
    <w:multiLevelType w:val="hybridMultilevel"/>
    <w:tmpl w:val="6E5AEE04"/>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454231A9"/>
    <w:multiLevelType w:val="hybridMultilevel"/>
    <w:tmpl w:val="B796AE76"/>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48C57620"/>
    <w:multiLevelType w:val="hybridMultilevel"/>
    <w:tmpl w:val="FDBA6A08"/>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52E153E8"/>
    <w:multiLevelType w:val="hybridMultilevel"/>
    <w:tmpl w:val="4060EE80"/>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541B5510"/>
    <w:multiLevelType w:val="hybridMultilevel"/>
    <w:tmpl w:val="08749FF4"/>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62AD5791"/>
    <w:multiLevelType w:val="hybridMultilevel"/>
    <w:tmpl w:val="55E6C1F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6E9D4DAE"/>
    <w:multiLevelType w:val="hybridMultilevel"/>
    <w:tmpl w:val="9E268102"/>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77264D11"/>
    <w:multiLevelType w:val="hybridMultilevel"/>
    <w:tmpl w:val="A4F4C776"/>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77B64E95"/>
    <w:multiLevelType w:val="hybridMultilevel"/>
    <w:tmpl w:val="E1D06790"/>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nsid w:val="77EB5533"/>
    <w:multiLevelType w:val="hybridMultilevel"/>
    <w:tmpl w:val="82B4DA9E"/>
    <w:lvl w:ilvl="0" w:tplc="04190005">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4"/>
  </w:num>
  <w:num w:numId="2">
    <w:abstractNumId w:val="3"/>
  </w:num>
  <w:num w:numId="3">
    <w:abstractNumId w:val="5"/>
  </w:num>
  <w:num w:numId="4">
    <w:abstractNumId w:val="7"/>
  </w:num>
  <w:num w:numId="5">
    <w:abstractNumId w:val="15"/>
  </w:num>
  <w:num w:numId="6">
    <w:abstractNumId w:val="1"/>
  </w:num>
  <w:num w:numId="7">
    <w:abstractNumId w:val="8"/>
  </w:num>
  <w:num w:numId="8">
    <w:abstractNumId w:val="0"/>
  </w:num>
  <w:num w:numId="9">
    <w:abstractNumId w:val="13"/>
  </w:num>
  <w:num w:numId="10">
    <w:abstractNumId w:val="2"/>
  </w:num>
  <w:num w:numId="11">
    <w:abstractNumId w:val="12"/>
  </w:num>
  <w:num w:numId="12">
    <w:abstractNumId w:val="10"/>
  </w:num>
  <w:num w:numId="13">
    <w:abstractNumId w:val="11"/>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C5"/>
    <w:rsid w:val="00380908"/>
    <w:rsid w:val="005B1974"/>
    <w:rsid w:val="00674635"/>
    <w:rsid w:val="006C7EF3"/>
    <w:rsid w:val="007A2D4E"/>
    <w:rsid w:val="00B841C1"/>
    <w:rsid w:val="00BF4DC5"/>
    <w:rsid w:val="00C34AE8"/>
    <w:rsid w:val="00EA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D4E"/>
    <w:pPr>
      <w:ind w:left="720"/>
      <w:contextualSpacing/>
    </w:pPr>
  </w:style>
  <w:style w:type="paragraph" w:customStyle="1" w:styleId="a4">
    <w:name w:val="Заголовок"/>
    <w:basedOn w:val="a"/>
    <w:next w:val="a5"/>
    <w:rsid w:val="00B841C1"/>
    <w:pPr>
      <w:keepNext/>
      <w:widowControl w:val="0"/>
      <w:suppressAutoHyphens/>
      <w:spacing w:before="240" w:after="120" w:line="240" w:lineRule="auto"/>
    </w:pPr>
    <w:rPr>
      <w:rFonts w:ascii="Arial" w:eastAsia="Lucida Sans Unicode" w:hAnsi="Arial" w:cs="Tahoma"/>
      <w:kern w:val="2"/>
      <w:sz w:val="28"/>
      <w:szCs w:val="28"/>
      <w:lang w:eastAsia="ru-RU"/>
    </w:rPr>
  </w:style>
  <w:style w:type="paragraph" w:styleId="a5">
    <w:name w:val="Body Text"/>
    <w:basedOn w:val="a"/>
    <w:link w:val="a6"/>
    <w:uiPriority w:val="99"/>
    <w:semiHidden/>
    <w:unhideWhenUsed/>
    <w:rsid w:val="00B841C1"/>
    <w:pPr>
      <w:spacing w:after="120"/>
    </w:pPr>
  </w:style>
  <w:style w:type="character" w:customStyle="1" w:styleId="a6">
    <w:name w:val="Основной текст Знак"/>
    <w:basedOn w:val="a0"/>
    <w:link w:val="a5"/>
    <w:uiPriority w:val="99"/>
    <w:semiHidden/>
    <w:rsid w:val="00B841C1"/>
  </w:style>
  <w:style w:type="paragraph" w:styleId="a7">
    <w:name w:val="Title"/>
    <w:basedOn w:val="a"/>
    <w:link w:val="a8"/>
    <w:qFormat/>
    <w:rsid w:val="00EA6799"/>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EA6799"/>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D4E"/>
    <w:pPr>
      <w:ind w:left="720"/>
      <w:contextualSpacing/>
    </w:pPr>
  </w:style>
  <w:style w:type="paragraph" w:customStyle="1" w:styleId="a4">
    <w:name w:val="Заголовок"/>
    <w:basedOn w:val="a"/>
    <w:next w:val="a5"/>
    <w:rsid w:val="00B841C1"/>
    <w:pPr>
      <w:keepNext/>
      <w:widowControl w:val="0"/>
      <w:suppressAutoHyphens/>
      <w:spacing w:before="240" w:after="120" w:line="240" w:lineRule="auto"/>
    </w:pPr>
    <w:rPr>
      <w:rFonts w:ascii="Arial" w:eastAsia="Lucida Sans Unicode" w:hAnsi="Arial" w:cs="Tahoma"/>
      <w:kern w:val="2"/>
      <w:sz w:val="28"/>
      <w:szCs w:val="28"/>
      <w:lang w:eastAsia="ru-RU"/>
    </w:rPr>
  </w:style>
  <w:style w:type="paragraph" w:styleId="a5">
    <w:name w:val="Body Text"/>
    <w:basedOn w:val="a"/>
    <w:link w:val="a6"/>
    <w:uiPriority w:val="99"/>
    <w:semiHidden/>
    <w:unhideWhenUsed/>
    <w:rsid w:val="00B841C1"/>
    <w:pPr>
      <w:spacing w:after="120"/>
    </w:pPr>
  </w:style>
  <w:style w:type="character" w:customStyle="1" w:styleId="a6">
    <w:name w:val="Основной текст Знак"/>
    <w:basedOn w:val="a0"/>
    <w:link w:val="a5"/>
    <w:uiPriority w:val="99"/>
    <w:semiHidden/>
    <w:rsid w:val="00B841C1"/>
  </w:style>
  <w:style w:type="paragraph" w:styleId="a7">
    <w:name w:val="Title"/>
    <w:basedOn w:val="a"/>
    <w:link w:val="a8"/>
    <w:qFormat/>
    <w:rsid w:val="00EA6799"/>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EA679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56127">
      <w:bodyDiv w:val="1"/>
      <w:marLeft w:val="0"/>
      <w:marRight w:val="0"/>
      <w:marTop w:val="0"/>
      <w:marBottom w:val="0"/>
      <w:divBdr>
        <w:top w:val="none" w:sz="0" w:space="0" w:color="auto"/>
        <w:left w:val="none" w:sz="0" w:space="0" w:color="auto"/>
        <w:bottom w:val="none" w:sz="0" w:space="0" w:color="auto"/>
        <w:right w:val="none" w:sz="0" w:space="0" w:color="auto"/>
      </w:divBdr>
    </w:div>
    <w:div w:id="1907449184">
      <w:bodyDiv w:val="1"/>
      <w:marLeft w:val="0"/>
      <w:marRight w:val="0"/>
      <w:marTop w:val="0"/>
      <w:marBottom w:val="0"/>
      <w:divBdr>
        <w:top w:val="none" w:sz="0" w:space="0" w:color="auto"/>
        <w:left w:val="none" w:sz="0" w:space="0" w:color="auto"/>
        <w:bottom w:val="none" w:sz="0" w:space="0" w:color="auto"/>
        <w:right w:val="none" w:sz="0" w:space="0" w:color="auto"/>
      </w:divBdr>
      <w:divsChild>
        <w:div w:id="167450711">
          <w:marLeft w:val="45"/>
          <w:marRight w:val="45"/>
          <w:marTop w:val="0"/>
          <w:marBottom w:val="360"/>
          <w:divBdr>
            <w:top w:val="none" w:sz="0" w:space="8" w:color="auto"/>
            <w:left w:val="none" w:sz="0" w:space="8" w:color="auto"/>
            <w:bottom w:val="single" w:sz="24" w:space="0" w:color="E4DECE"/>
            <w:right w:val="none" w:sz="0" w:space="8" w:color="auto"/>
          </w:divBdr>
          <w:divsChild>
            <w:div w:id="517279358">
              <w:marLeft w:val="0"/>
              <w:marRight w:val="0"/>
              <w:marTop w:val="0"/>
              <w:marBottom w:val="0"/>
              <w:divBdr>
                <w:top w:val="none" w:sz="0" w:space="0" w:color="auto"/>
                <w:left w:val="none" w:sz="0" w:space="0" w:color="auto"/>
                <w:bottom w:val="none" w:sz="0" w:space="0" w:color="auto"/>
                <w:right w:val="none" w:sz="0" w:space="0" w:color="auto"/>
              </w:divBdr>
              <w:divsChild>
                <w:div w:id="1249656694">
                  <w:marLeft w:val="0"/>
                  <w:marRight w:val="0"/>
                  <w:marTop w:val="0"/>
                  <w:marBottom w:val="0"/>
                  <w:divBdr>
                    <w:top w:val="none" w:sz="0" w:space="0" w:color="auto"/>
                    <w:left w:val="none" w:sz="0" w:space="0" w:color="auto"/>
                    <w:bottom w:val="none" w:sz="0" w:space="0" w:color="auto"/>
                    <w:right w:val="none" w:sz="0" w:space="0" w:color="auto"/>
                  </w:divBdr>
                  <w:divsChild>
                    <w:div w:id="401744">
                      <w:marLeft w:val="0"/>
                      <w:marRight w:val="0"/>
                      <w:marTop w:val="0"/>
                      <w:marBottom w:val="0"/>
                      <w:divBdr>
                        <w:top w:val="none" w:sz="0" w:space="0" w:color="auto"/>
                        <w:left w:val="none" w:sz="0" w:space="0" w:color="auto"/>
                        <w:bottom w:val="none" w:sz="0" w:space="0" w:color="auto"/>
                        <w:right w:val="none" w:sz="0" w:space="0" w:color="auto"/>
                      </w:divBdr>
                    </w:div>
                    <w:div w:id="21180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399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6059</Words>
  <Characters>34538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отдел образования</cp:lastModifiedBy>
  <cp:revision>2</cp:revision>
  <dcterms:created xsi:type="dcterms:W3CDTF">2015-07-22T12:35:00Z</dcterms:created>
  <dcterms:modified xsi:type="dcterms:W3CDTF">2015-07-22T12:35:00Z</dcterms:modified>
</cp:coreProperties>
</file>